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3E" w:rsidRPr="007B57A6" w:rsidRDefault="00A9743E" w:rsidP="00A9743E">
      <w:pPr>
        <w:ind w:firstLine="142"/>
        <w:jc w:val="right"/>
        <w:rPr>
          <w:i/>
          <w:sz w:val="28"/>
          <w:szCs w:val="28"/>
          <w:lang w:eastAsia="ru-RU"/>
        </w:rPr>
      </w:pPr>
      <w:bookmarkStart w:id="0" w:name="_GoBack"/>
      <w:bookmarkEnd w:id="0"/>
      <w:r w:rsidRPr="007B57A6">
        <w:rPr>
          <w:i/>
          <w:sz w:val="28"/>
          <w:szCs w:val="28"/>
          <w:lang w:eastAsia="ru-RU"/>
        </w:rPr>
        <w:t xml:space="preserve">Приложение </w:t>
      </w:r>
      <w:r>
        <w:rPr>
          <w:i/>
          <w:sz w:val="28"/>
          <w:szCs w:val="28"/>
          <w:lang w:eastAsia="ru-RU"/>
        </w:rPr>
        <w:t>3</w:t>
      </w:r>
    </w:p>
    <w:p w:rsidR="00A9743E" w:rsidRDefault="00A9743E" w:rsidP="00A9743E">
      <w:pPr>
        <w:ind w:left="142" w:firstLine="142"/>
        <w:jc w:val="center"/>
        <w:rPr>
          <w:b/>
          <w:color w:val="FF0000"/>
          <w:sz w:val="32"/>
          <w:szCs w:val="32"/>
        </w:rPr>
      </w:pPr>
      <w:r w:rsidRPr="00E84D4D">
        <w:rPr>
          <w:b/>
          <w:color w:val="FF0000"/>
          <w:sz w:val="32"/>
          <w:szCs w:val="32"/>
        </w:rPr>
        <w:t>Заказ дополнительных наградных материалов</w:t>
      </w:r>
    </w:p>
    <w:p w:rsidR="00A9743E" w:rsidRPr="00E84D4D" w:rsidRDefault="00A9743E" w:rsidP="00A9743E">
      <w:pPr>
        <w:ind w:left="142" w:firstLine="142"/>
        <w:jc w:val="center"/>
        <w:rPr>
          <w:sz w:val="32"/>
          <w:szCs w:val="32"/>
          <w:lang w:eastAsia="ru-RU"/>
        </w:rPr>
      </w:pPr>
      <w:r>
        <w:rPr>
          <w:b/>
          <w:color w:val="FF0000"/>
          <w:sz w:val="32"/>
          <w:szCs w:val="32"/>
        </w:rPr>
        <w:t>Благодарственных писем</w:t>
      </w:r>
      <w:r w:rsidRPr="00E84D4D">
        <w:rPr>
          <w:b/>
          <w:color w:val="FF0000"/>
          <w:sz w:val="32"/>
          <w:szCs w:val="32"/>
        </w:rPr>
        <w:t xml:space="preserve"> </w:t>
      </w:r>
    </w:p>
    <w:p w:rsidR="00A9743E" w:rsidRDefault="00A9743E" w:rsidP="00A9743E">
      <w:pPr>
        <w:ind w:right="-622" w:firstLine="709"/>
        <w:jc w:val="center"/>
        <w:rPr>
          <w:sz w:val="22"/>
          <w:szCs w:val="22"/>
        </w:rPr>
      </w:pPr>
    </w:p>
    <w:p w:rsidR="00A9743E" w:rsidRPr="00A9743E" w:rsidRDefault="00A9743E" w:rsidP="00A9743E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1D105E" w:rsidRPr="001D105E" w:rsidRDefault="001D105E" w:rsidP="001D105E">
      <w:pPr>
        <w:suppressAutoHyphens w:val="0"/>
        <w:spacing w:line="276" w:lineRule="auto"/>
        <w:jc w:val="center"/>
        <w:rPr>
          <w:rFonts w:eastAsia="Calibri"/>
          <w:b/>
          <w:bCs/>
          <w:lang w:eastAsia="en-US"/>
        </w:rPr>
      </w:pPr>
      <w:r w:rsidRPr="001D105E">
        <w:rPr>
          <w:rFonts w:eastAsia="Calibri"/>
          <w:b/>
          <w:bCs/>
          <w:lang w:eastAsia="en-US"/>
        </w:rPr>
        <w:t>IV ВСЕРОССИЙСКО</w:t>
      </w:r>
      <w:r>
        <w:rPr>
          <w:rFonts w:eastAsia="Calibri"/>
          <w:b/>
          <w:bCs/>
          <w:lang w:eastAsia="en-US"/>
        </w:rPr>
        <w:t>ГО</w:t>
      </w:r>
      <w:r w:rsidRPr="001D105E">
        <w:rPr>
          <w:rFonts w:eastAsia="Calibri"/>
          <w:b/>
          <w:bCs/>
          <w:lang w:eastAsia="en-US"/>
        </w:rPr>
        <w:t xml:space="preserve"> КОНКУРСЕ</w:t>
      </w:r>
    </w:p>
    <w:p w:rsidR="001D105E" w:rsidRPr="001D105E" w:rsidRDefault="001D105E" w:rsidP="001D105E">
      <w:pPr>
        <w:suppressAutoHyphens w:val="0"/>
        <w:spacing w:line="276" w:lineRule="auto"/>
        <w:jc w:val="center"/>
        <w:rPr>
          <w:rFonts w:eastAsia="Calibri"/>
          <w:b/>
          <w:bCs/>
          <w:lang w:eastAsia="en-US"/>
        </w:rPr>
      </w:pPr>
      <w:r w:rsidRPr="001D105E">
        <w:rPr>
          <w:rFonts w:eastAsia="Calibri"/>
          <w:b/>
          <w:bCs/>
          <w:lang w:eastAsia="en-US"/>
        </w:rPr>
        <w:t>рисунков по ПДД</w:t>
      </w:r>
    </w:p>
    <w:p w:rsidR="001D105E" w:rsidRPr="001D105E" w:rsidRDefault="001D105E" w:rsidP="001D105E">
      <w:pPr>
        <w:suppressAutoHyphens w:val="0"/>
        <w:spacing w:line="276" w:lineRule="auto"/>
        <w:jc w:val="center"/>
        <w:rPr>
          <w:rFonts w:eastAsia="Calibri"/>
          <w:b/>
          <w:bCs/>
          <w:sz w:val="40"/>
          <w:szCs w:val="40"/>
          <w:lang w:eastAsia="en-US"/>
        </w:rPr>
      </w:pPr>
      <w:r w:rsidRPr="001D105E">
        <w:rPr>
          <w:rFonts w:eastAsia="Calibri"/>
          <w:b/>
          <w:bCs/>
          <w:sz w:val="40"/>
          <w:szCs w:val="40"/>
          <w:lang w:eastAsia="en-US"/>
        </w:rPr>
        <w:t>«Со светофоровой наукой по летним дорогам детства»</w:t>
      </w:r>
    </w:p>
    <w:p w:rsidR="001D105E" w:rsidRPr="001D105E" w:rsidRDefault="001D105E" w:rsidP="001D105E">
      <w:pPr>
        <w:suppressAutoHyphens w:val="0"/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D105E">
        <w:rPr>
          <w:rFonts w:eastAsia="Calibri"/>
          <w:b/>
          <w:sz w:val="22"/>
          <w:szCs w:val="22"/>
          <w:lang w:eastAsia="en-US"/>
        </w:rPr>
        <w:t>направленн</w:t>
      </w:r>
      <w:r>
        <w:rPr>
          <w:rFonts w:eastAsia="Calibri"/>
          <w:b/>
          <w:sz w:val="22"/>
          <w:szCs w:val="22"/>
          <w:lang w:eastAsia="en-US"/>
        </w:rPr>
        <w:t>ого</w:t>
      </w:r>
      <w:r w:rsidRPr="001D105E">
        <w:rPr>
          <w:rFonts w:eastAsia="Calibri"/>
          <w:b/>
          <w:sz w:val="22"/>
          <w:szCs w:val="22"/>
          <w:lang w:eastAsia="en-US"/>
        </w:rPr>
        <w:t xml:space="preserve"> на профилактику ДТП с участие детей в летний период времени и </w:t>
      </w:r>
    </w:p>
    <w:p w:rsidR="001D105E" w:rsidRPr="001D105E" w:rsidRDefault="001D105E" w:rsidP="001D105E">
      <w:pPr>
        <w:suppressAutoHyphens w:val="0"/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D105E">
        <w:rPr>
          <w:rFonts w:eastAsia="Calibri"/>
          <w:b/>
          <w:sz w:val="22"/>
          <w:szCs w:val="22"/>
          <w:lang w:eastAsia="en-US"/>
        </w:rPr>
        <w:t>приурочен</w:t>
      </w:r>
      <w:r>
        <w:rPr>
          <w:rFonts w:eastAsia="Calibri"/>
          <w:b/>
          <w:sz w:val="22"/>
          <w:szCs w:val="22"/>
          <w:lang w:eastAsia="en-US"/>
        </w:rPr>
        <w:t>ного</w:t>
      </w:r>
      <w:r w:rsidRPr="001D105E">
        <w:rPr>
          <w:rFonts w:eastAsia="Calibri"/>
          <w:b/>
          <w:sz w:val="22"/>
          <w:szCs w:val="22"/>
          <w:lang w:eastAsia="en-US"/>
        </w:rPr>
        <w:t xml:space="preserve"> к Международному дню Светофора</w:t>
      </w:r>
    </w:p>
    <w:p w:rsidR="00186647" w:rsidRPr="00186647" w:rsidRDefault="00186647" w:rsidP="00186647">
      <w:pPr>
        <w:suppressAutoHyphens w:val="0"/>
        <w:spacing w:line="276" w:lineRule="auto"/>
        <w:jc w:val="center"/>
        <w:rPr>
          <w:rFonts w:eastAsia="Calibri"/>
          <w:b/>
          <w:bCs/>
          <w:sz w:val="40"/>
          <w:szCs w:val="40"/>
          <w:lang w:eastAsia="en-US"/>
        </w:rPr>
      </w:pPr>
    </w:p>
    <w:p w:rsidR="00CF4CB1" w:rsidRPr="00A9743E" w:rsidRDefault="00CF4CB1" w:rsidP="00186647">
      <w:pPr>
        <w:suppressAutoHyphens w:val="0"/>
        <w:jc w:val="center"/>
        <w:rPr>
          <w:rFonts w:eastAsia="Calibri"/>
          <w:b/>
          <w:color w:val="000000"/>
          <w:lang w:eastAsia="en-US"/>
        </w:rPr>
      </w:pPr>
    </w:p>
    <w:tbl>
      <w:tblPr>
        <w:tblW w:w="4710" w:type="pct"/>
        <w:tblInd w:w="-9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58"/>
        <w:gridCol w:w="4324"/>
      </w:tblGrid>
      <w:tr w:rsidR="00A9743E" w:rsidRPr="00A9743E" w:rsidTr="00A9743E">
        <w:tc>
          <w:tcPr>
            <w:tcW w:w="2671" w:type="pct"/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A9743E">
              <w:rPr>
                <w:rFonts w:eastAsia="Calibri"/>
                <w:bCs/>
                <w:sz w:val="28"/>
                <w:szCs w:val="28"/>
                <w:lang w:eastAsia="en-US"/>
              </w:rPr>
              <w:t>Ф.И.О. руководителя работы (полностью)</w:t>
            </w:r>
          </w:p>
        </w:tc>
        <w:tc>
          <w:tcPr>
            <w:tcW w:w="2329" w:type="pct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2671" w:type="pct"/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A9743E">
              <w:rPr>
                <w:rFonts w:eastAsia="Calibri"/>
                <w:bCs/>
                <w:sz w:val="28"/>
                <w:szCs w:val="28"/>
                <w:lang w:eastAsia="en-US"/>
              </w:rPr>
              <w:t>должность</w:t>
            </w:r>
          </w:p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329" w:type="pct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2671" w:type="pct"/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A9743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Наименование образовательного учреждения, </w:t>
            </w:r>
            <w:r w:rsidRPr="00A9743E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если нужно отметить руководителя учреждения </w:t>
            </w:r>
          </w:p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A9743E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 (ФИО и должность)</w:t>
            </w:r>
          </w:p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329" w:type="pct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2671" w:type="pct"/>
            <w:shd w:val="clear" w:color="auto" w:fill="auto"/>
          </w:tcPr>
          <w:p w:rsidR="00A9743E" w:rsidRDefault="00CF4CB1" w:rsidP="00A9743E">
            <w:pPr>
              <w:suppressAutoHyphens w:val="0"/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CF4CB1">
              <w:rPr>
                <w:rFonts w:eastAsia="Calibri"/>
                <w:color w:val="000000"/>
                <w:sz w:val="28"/>
                <w:szCs w:val="28"/>
                <w:lang w:eastAsia="ru-RU"/>
              </w:rPr>
              <w:t>Город (населённый пункт)</w:t>
            </w:r>
          </w:p>
          <w:p w:rsidR="00CF4CB1" w:rsidRDefault="00CF4CB1" w:rsidP="00A9743E">
            <w:pPr>
              <w:suppressAutoHyphens w:val="0"/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</w:p>
          <w:p w:rsidR="00CF4CB1" w:rsidRDefault="00CF4CB1" w:rsidP="00A9743E">
            <w:pPr>
              <w:suppressAutoHyphens w:val="0"/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</w:p>
          <w:p w:rsidR="00CF4CB1" w:rsidRPr="00A9743E" w:rsidRDefault="00CF4CB1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329" w:type="pct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2671" w:type="pct"/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A9743E">
              <w:rPr>
                <w:rFonts w:eastAsia="Calibri"/>
                <w:color w:val="000000"/>
                <w:sz w:val="28"/>
                <w:szCs w:val="28"/>
                <w:lang w:eastAsia="ru-RU"/>
              </w:rPr>
              <w:t>Название работы</w:t>
            </w:r>
          </w:p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329" w:type="pct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26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A9743E">
              <w:rPr>
                <w:rFonts w:eastAsia="Calibri"/>
                <w:bCs/>
                <w:sz w:val="28"/>
                <w:szCs w:val="28"/>
                <w:lang w:eastAsia="en-US"/>
              </w:rPr>
              <w:t>Адрес электронной почты (e-mail)</w:t>
            </w:r>
          </w:p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2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26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A9743E">
              <w:rPr>
                <w:rFonts w:eastAsia="Calibri"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2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26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A9743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Ссылки на соц.сети </w:t>
            </w:r>
          </w:p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i/>
                <w:lang w:eastAsia="en-US"/>
              </w:rPr>
            </w:pPr>
            <w:r w:rsidRPr="00A9743E">
              <w:rPr>
                <w:rFonts w:eastAsia="Calibri"/>
                <w:bCs/>
                <w:i/>
                <w:lang w:eastAsia="en-US"/>
              </w:rPr>
              <w:t>(по желанию для добавления в группы проекта)</w:t>
            </w:r>
          </w:p>
          <w:p w:rsidR="00A9743E" w:rsidRPr="00A9743E" w:rsidRDefault="00A9743E" w:rsidP="00A9743E">
            <w:pPr>
              <w:suppressAutoHyphens w:val="0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9743E" w:rsidRPr="00A9743E" w:rsidTr="00A9743E">
        <w:tc>
          <w:tcPr>
            <w:tcW w:w="5000" w:type="pct"/>
            <w:gridSpan w:val="2"/>
            <w:shd w:val="clear" w:color="auto" w:fill="auto"/>
          </w:tcPr>
          <w:p w:rsidR="00A9743E" w:rsidRPr="00A9743E" w:rsidRDefault="00A9743E" w:rsidP="00A9743E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9743E" w:rsidRPr="00A9743E" w:rsidRDefault="00A9743E" w:rsidP="00A9743E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9743E">
              <w:rPr>
                <w:rFonts w:eastAsia="Calibri"/>
                <w:sz w:val="28"/>
                <w:szCs w:val="28"/>
                <w:lang w:eastAsia="en-US"/>
              </w:rPr>
              <w:t>Отправка заявки означает, что Вы полностью ознакомились и согласны с условиями положения.</w:t>
            </w:r>
          </w:p>
          <w:p w:rsidR="00A9743E" w:rsidRPr="00A9743E" w:rsidRDefault="00A9743E" w:rsidP="00A9743E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9743E" w:rsidRPr="00A9743E" w:rsidRDefault="00A9743E" w:rsidP="00A9743E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A9743E" w:rsidRPr="00A9743E" w:rsidRDefault="00A9743E" w:rsidP="00A9743E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9743E" w:rsidRPr="00507A58" w:rsidRDefault="00A9743E" w:rsidP="00A9743E">
      <w:pPr>
        <w:ind w:right="-622" w:firstLine="709"/>
        <w:jc w:val="center"/>
        <w:rPr>
          <w:sz w:val="22"/>
          <w:szCs w:val="22"/>
        </w:rPr>
      </w:pPr>
    </w:p>
    <w:p w:rsidR="00A9743E" w:rsidRDefault="00A9743E" w:rsidP="00A9743E">
      <w:pPr>
        <w:contextualSpacing/>
        <w:rPr>
          <w:color w:val="15B351"/>
        </w:rPr>
      </w:pPr>
    </w:p>
    <w:p w:rsidR="00D75FED" w:rsidRDefault="00D75FED"/>
    <w:sectPr w:rsidR="00D75FED" w:rsidSect="00341FE4">
      <w:pgSz w:w="11906" w:h="16838"/>
      <w:pgMar w:top="567" w:right="851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254"/>
    <w:rsid w:val="00011254"/>
    <w:rsid w:val="00186647"/>
    <w:rsid w:val="001D105E"/>
    <w:rsid w:val="002D0D3C"/>
    <w:rsid w:val="00687100"/>
    <w:rsid w:val="00A9743E"/>
    <w:rsid w:val="00CF4CB1"/>
    <w:rsid w:val="00D7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C80664-32C5-4DEF-BA13-ED332D0F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Левин Евгений Иванович</cp:lastModifiedBy>
  <cp:revision>2</cp:revision>
  <dcterms:created xsi:type="dcterms:W3CDTF">2021-06-16T05:04:00Z</dcterms:created>
  <dcterms:modified xsi:type="dcterms:W3CDTF">2021-06-16T05:04:00Z</dcterms:modified>
</cp:coreProperties>
</file>