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D2E12" w:rsidRPr="00C340E2" w:rsidRDefault="00EC7656" w:rsidP="005D3983">
      <w:pPr>
        <w:jc w:val="center"/>
        <w:rPr>
          <w:b/>
          <w:bCs/>
        </w:rPr>
      </w:pPr>
      <w:bookmarkStart w:id="0" w:name="_Hlk10648032"/>
      <w:r w:rsidRPr="00C340E2">
        <w:rPr>
          <w:b/>
        </w:rPr>
        <w:t>«Осинниковская основная общеобразовательная школа» - филиал муниципального автономного общеобразовательного учреждения</w:t>
      </w:r>
    </w:p>
    <w:p w:rsidR="007D2E12" w:rsidRPr="00C340E2" w:rsidRDefault="007D2E12" w:rsidP="005D3983">
      <w:pPr>
        <w:jc w:val="center"/>
        <w:rPr>
          <w:b/>
        </w:rPr>
      </w:pPr>
      <w:r w:rsidRPr="00C340E2">
        <w:rPr>
          <w:b/>
        </w:rPr>
        <w:t xml:space="preserve"> «Демьянская средняя общеобразовательная школа </w:t>
      </w:r>
    </w:p>
    <w:p w:rsidR="007D2E12" w:rsidRPr="00C340E2" w:rsidRDefault="007D2E12" w:rsidP="005D3983">
      <w:pPr>
        <w:jc w:val="center"/>
        <w:rPr>
          <w:b/>
        </w:rPr>
      </w:pPr>
      <w:r w:rsidRPr="00C340E2">
        <w:rPr>
          <w:b/>
        </w:rPr>
        <w:t>имени гвардии матроса Андрея Копотилова»</w:t>
      </w:r>
    </w:p>
    <w:p w:rsidR="007D2E12" w:rsidRPr="00C340E2" w:rsidRDefault="0053595F" w:rsidP="005D3983">
      <w:pPr>
        <w:jc w:val="center"/>
        <w:rPr>
          <w:b/>
        </w:rPr>
      </w:pPr>
      <w:r>
        <w:rPr>
          <w:noProof/>
        </w:rPr>
        <mc:AlternateContent>
          <mc:Choice Requires="wps">
            <w:drawing>
              <wp:anchor distT="4294967295" distB="4294967295" distL="114300" distR="114300" simplePos="0" relativeHeight="251659264" behindDoc="0" locked="0" layoutInCell="1" allowOverlap="1">
                <wp:simplePos x="0" y="0"/>
                <wp:positionH relativeFrom="column">
                  <wp:posOffset>-51435</wp:posOffset>
                </wp:positionH>
                <wp:positionV relativeFrom="paragraph">
                  <wp:posOffset>206374</wp:posOffset>
                </wp:positionV>
                <wp:extent cx="5981700" cy="0"/>
                <wp:effectExtent l="0" t="19050" r="19050" b="38100"/>
                <wp:wrapNone/>
                <wp:docPr id="1" name="Lin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81700" cy="0"/>
                        </a:xfrm>
                        <a:prstGeom prst="line">
                          <a:avLst/>
                        </a:prstGeom>
                        <a:noFill/>
                        <a:ln w="57150" cmpd="thickThin">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2"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05pt,16.25pt" to="466.95pt,16.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" strokeweight="4.5pt">
                <v:stroke linestyle="thickThin"/>
              </v:line>
            </w:pict>
          </mc:Fallback>
        </mc:AlternateContent>
      </w:r>
      <w:r w:rsidR="007D2E12" w:rsidRPr="00C340E2">
        <w:rPr>
          <w:b/>
        </w:rPr>
        <w:t>Уватского муниципального района</w:t>
      </w:r>
    </w:p>
    <w:p w:rsidR="007D2E12" w:rsidRPr="00C340E2" w:rsidRDefault="007D2E12" w:rsidP="005D3983"/>
    <w:p w:rsidR="007D2E12" w:rsidRPr="00C340E2" w:rsidRDefault="007D2E12" w:rsidP="005D3983">
      <w:pPr>
        <w:ind w:right="-30"/>
        <w:jc w:val="center"/>
      </w:pPr>
    </w:p>
    <w:p w:rsidR="007D2E12" w:rsidRPr="00C340E2" w:rsidRDefault="007D2E12" w:rsidP="005D3983">
      <w:pPr>
        <w:ind w:right="-30"/>
      </w:pPr>
    </w:p>
    <w:p w:rsidR="007D2E12" w:rsidRPr="00C340E2" w:rsidRDefault="007D2E12" w:rsidP="005D3983">
      <w:pPr>
        <w:jc w:val="both"/>
      </w:pPr>
    </w:p>
    <w:p w:rsidR="007D2E12" w:rsidRPr="00C340E2" w:rsidRDefault="007D2E12" w:rsidP="005D3983"/>
    <w:p w:rsidR="007D2E12" w:rsidRPr="00C340E2" w:rsidRDefault="007D2E12" w:rsidP="005D3983"/>
    <w:p w:rsidR="007D2E12" w:rsidRPr="00C340E2" w:rsidRDefault="007D2E12" w:rsidP="005D3983"/>
    <w:p w:rsidR="00E062AF" w:rsidRPr="00C340E2" w:rsidRDefault="00E062AF" w:rsidP="005D3983"/>
    <w:p w:rsidR="00E062AF" w:rsidRPr="00C340E2" w:rsidRDefault="00E062AF" w:rsidP="005D3983"/>
    <w:p w:rsidR="007D2E12" w:rsidRPr="00C340E2" w:rsidRDefault="007D2E12" w:rsidP="005D3983"/>
    <w:p w:rsidR="007D2E12" w:rsidRPr="00C340E2" w:rsidRDefault="007D2E12" w:rsidP="005D3983"/>
    <w:p w:rsidR="007D2E12" w:rsidRPr="00C340E2" w:rsidRDefault="007D2E12" w:rsidP="005D3983">
      <w:pPr>
        <w:jc w:val="center"/>
        <w:rPr>
          <w:b/>
          <w:sz w:val="36"/>
          <w:szCs w:val="36"/>
        </w:rPr>
      </w:pPr>
      <w:r w:rsidRPr="00C340E2">
        <w:rPr>
          <w:b/>
          <w:sz w:val="36"/>
          <w:szCs w:val="36"/>
        </w:rPr>
        <w:t>Учебный план</w:t>
      </w:r>
    </w:p>
    <w:p w:rsidR="00182030" w:rsidRPr="00C340E2" w:rsidRDefault="00EC7656" w:rsidP="005D3983">
      <w:pPr>
        <w:jc w:val="center"/>
        <w:rPr>
          <w:b/>
          <w:sz w:val="36"/>
          <w:szCs w:val="36"/>
        </w:rPr>
      </w:pPr>
      <w:r w:rsidRPr="00C340E2">
        <w:rPr>
          <w:b/>
          <w:sz w:val="36"/>
          <w:szCs w:val="36"/>
        </w:rPr>
        <w:t>«Осинниковск</w:t>
      </w:r>
      <w:r w:rsidR="00B62E80" w:rsidRPr="00C340E2">
        <w:rPr>
          <w:b/>
          <w:sz w:val="36"/>
          <w:szCs w:val="36"/>
        </w:rPr>
        <w:t>ой</w:t>
      </w:r>
      <w:r w:rsidRPr="00C340E2">
        <w:rPr>
          <w:b/>
          <w:sz w:val="36"/>
          <w:szCs w:val="36"/>
        </w:rPr>
        <w:t xml:space="preserve"> </w:t>
      </w:r>
      <w:r w:rsidR="00182030" w:rsidRPr="00C340E2">
        <w:rPr>
          <w:b/>
          <w:sz w:val="36"/>
          <w:szCs w:val="36"/>
        </w:rPr>
        <w:t>основной общеобразовательной школы</w:t>
      </w:r>
      <w:r w:rsidRPr="00C340E2">
        <w:rPr>
          <w:b/>
          <w:sz w:val="36"/>
          <w:szCs w:val="36"/>
        </w:rPr>
        <w:t xml:space="preserve">» - филиал </w:t>
      </w:r>
      <w:r w:rsidR="007D2E12" w:rsidRPr="00C340E2">
        <w:rPr>
          <w:b/>
          <w:sz w:val="36"/>
          <w:szCs w:val="36"/>
        </w:rPr>
        <w:t>МАОУ</w:t>
      </w:r>
      <w:r w:rsidR="00182030" w:rsidRPr="00C340E2">
        <w:rPr>
          <w:b/>
          <w:sz w:val="36"/>
          <w:szCs w:val="36"/>
        </w:rPr>
        <w:t xml:space="preserve"> </w:t>
      </w:r>
      <w:r w:rsidR="007D2E12" w:rsidRPr="00C340E2">
        <w:rPr>
          <w:b/>
          <w:sz w:val="36"/>
          <w:szCs w:val="36"/>
        </w:rPr>
        <w:t>«Демьянская СОШ им</w:t>
      </w:r>
      <w:r w:rsidR="00B62E80" w:rsidRPr="00C340E2">
        <w:rPr>
          <w:b/>
          <w:sz w:val="36"/>
          <w:szCs w:val="36"/>
        </w:rPr>
        <w:t xml:space="preserve">ени </w:t>
      </w:r>
      <w:r w:rsidR="007D2E12" w:rsidRPr="00C340E2">
        <w:rPr>
          <w:b/>
          <w:sz w:val="36"/>
          <w:szCs w:val="36"/>
        </w:rPr>
        <w:t>гвардии матроса А</w:t>
      </w:r>
      <w:r w:rsidR="00B62E80" w:rsidRPr="00C340E2">
        <w:rPr>
          <w:b/>
          <w:sz w:val="36"/>
          <w:szCs w:val="36"/>
        </w:rPr>
        <w:t>ндрея</w:t>
      </w:r>
      <w:r w:rsidR="00182030" w:rsidRPr="00C340E2">
        <w:rPr>
          <w:b/>
          <w:sz w:val="36"/>
          <w:szCs w:val="36"/>
        </w:rPr>
        <w:t xml:space="preserve"> </w:t>
      </w:r>
      <w:r w:rsidR="007D2E12" w:rsidRPr="00C340E2">
        <w:rPr>
          <w:b/>
          <w:sz w:val="36"/>
          <w:szCs w:val="36"/>
        </w:rPr>
        <w:t>Копотилова»</w:t>
      </w:r>
      <w:r w:rsidR="00182030" w:rsidRPr="00C340E2">
        <w:rPr>
          <w:b/>
          <w:sz w:val="36"/>
          <w:szCs w:val="36"/>
        </w:rPr>
        <w:t xml:space="preserve"> </w:t>
      </w:r>
    </w:p>
    <w:p w:rsidR="00D5692F" w:rsidRPr="00C340E2" w:rsidRDefault="00D5692F" w:rsidP="005D3983">
      <w:pPr>
        <w:jc w:val="center"/>
        <w:rPr>
          <w:b/>
          <w:sz w:val="36"/>
          <w:szCs w:val="36"/>
        </w:rPr>
      </w:pPr>
      <w:r w:rsidRPr="00C340E2">
        <w:rPr>
          <w:b/>
          <w:sz w:val="36"/>
          <w:szCs w:val="36"/>
        </w:rPr>
        <w:t>Уватского муниципального района</w:t>
      </w:r>
    </w:p>
    <w:p w:rsidR="007D2E12" w:rsidRPr="00C340E2" w:rsidRDefault="007D2E12" w:rsidP="005D3983">
      <w:pPr>
        <w:jc w:val="center"/>
        <w:rPr>
          <w:b/>
          <w:sz w:val="36"/>
          <w:szCs w:val="36"/>
        </w:rPr>
      </w:pPr>
      <w:r w:rsidRPr="00C340E2">
        <w:rPr>
          <w:b/>
          <w:sz w:val="36"/>
          <w:szCs w:val="36"/>
        </w:rPr>
        <w:t>на 20</w:t>
      </w:r>
      <w:r w:rsidR="004C5E30" w:rsidRPr="00C340E2">
        <w:rPr>
          <w:b/>
          <w:sz w:val="36"/>
          <w:szCs w:val="36"/>
        </w:rPr>
        <w:t>2</w:t>
      </w:r>
      <w:r w:rsidR="00E61935">
        <w:rPr>
          <w:b/>
          <w:sz w:val="36"/>
          <w:szCs w:val="36"/>
        </w:rPr>
        <w:t>2</w:t>
      </w:r>
      <w:r w:rsidRPr="00C340E2">
        <w:rPr>
          <w:b/>
          <w:sz w:val="36"/>
          <w:szCs w:val="36"/>
        </w:rPr>
        <w:t>-20</w:t>
      </w:r>
      <w:r w:rsidR="00804869" w:rsidRPr="00C340E2">
        <w:rPr>
          <w:b/>
          <w:sz w:val="36"/>
          <w:szCs w:val="36"/>
        </w:rPr>
        <w:t>2</w:t>
      </w:r>
      <w:r w:rsidR="00E61935">
        <w:rPr>
          <w:b/>
          <w:sz w:val="36"/>
          <w:szCs w:val="36"/>
        </w:rPr>
        <w:t>3</w:t>
      </w:r>
      <w:r w:rsidR="00804869" w:rsidRPr="00C340E2">
        <w:rPr>
          <w:b/>
          <w:sz w:val="36"/>
          <w:szCs w:val="36"/>
        </w:rPr>
        <w:t xml:space="preserve"> </w:t>
      </w:r>
      <w:r w:rsidRPr="00C340E2">
        <w:rPr>
          <w:b/>
          <w:sz w:val="36"/>
          <w:szCs w:val="36"/>
        </w:rPr>
        <w:t>учебный год</w:t>
      </w:r>
    </w:p>
    <w:p w:rsidR="007D2E12" w:rsidRPr="00C340E2" w:rsidRDefault="007D2E12" w:rsidP="005D3983">
      <w:pPr>
        <w:jc w:val="center"/>
        <w:rPr>
          <w:b/>
        </w:rPr>
      </w:pPr>
    </w:p>
    <w:p w:rsidR="007D2E12" w:rsidRPr="00C340E2" w:rsidRDefault="007D2E12" w:rsidP="005D3983">
      <w:pPr>
        <w:jc w:val="center"/>
        <w:rPr>
          <w:b/>
        </w:rPr>
      </w:pPr>
    </w:p>
    <w:p w:rsidR="007D2E12" w:rsidRPr="00C340E2" w:rsidRDefault="007D2E12" w:rsidP="005D3983">
      <w:pPr>
        <w:jc w:val="center"/>
        <w:rPr>
          <w:b/>
        </w:rPr>
      </w:pPr>
    </w:p>
    <w:p w:rsidR="007D2E12" w:rsidRPr="00C340E2" w:rsidRDefault="007D2E12" w:rsidP="005D3983">
      <w:pPr>
        <w:jc w:val="center"/>
        <w:rPr>
          <w:b/>
        </w:rPr>
      </w:pPr>
    </w:p>
    <w:p w:rsidR="007D2E12" w:rsidRPr="00C340E2" w:rsidRDefault="007D2E12" w:rsidP="005D3983">
      <w:pPr>
        <w:jc w:val="center"/>
        <w:rPr>
          <w:b/>
        </w:rPr>
      </w:pPr>
    </w:p>
    <w:p w:rsidR="007D2E12" w:rsidRPr="00C340E2" w:rsidRDefault="007D2E12" w:rsidP="005D3983">
      <w:pPr>
        <w:jc w:val="center"/>
        <w:rPr>
          <w:b/>
        </w:rPr>
      </w:pPr>
    </w:p>
    <w:p w:rsidR="007D2E12" w:rsidRPr="00C340E2" w:rsidRDefault="007D2E12" w:rsidP="005D3983">
      <w:pPr>
        <w:jc w:val="center"/>
        <w:rPr>
          <w:b/>
        </w:rPr>
      </w:pPr>
    </w:p>
    <w:p w:rsidR="00A8573E" w:rsidRPr="00C340E2" w:rsidRDefault="00A8573E" w:rsidP="005D3983"/>
    <w:p w:rsidR="00A8573E" w:rsidRPr="00C340E2" w:rsidRDefault="00A8573E" w:rsidP="005D3983"/>
    <w:p w:rsidR="009A6D03" w:rsidRPr="00C340E2" w:rsidRDefault="009A6D03" w:rsidP="005D3983">
      <w:r w:rsidRPr="00C340E2">
        <w:tab/>
      </w:r>
    </w:p>
    <w:p w:rsidR="009A6D03" w:rsidRPr="00C340E2" w:rsidRDefault="009A6D03" w:rsidP="005D3983"/>
    <w:p w:rsidR="00916CCD" w:rsidRPr="00C340E2" w:rsidRDefault="00916CCD" w:rsidP="005D3983"/>
    <w:p w:rsidR="00B454EF" w:rsidRPr="00C340E2" w:rsidRDefault="00B454EF" w:rsidP="005D3983"/>
    <w:p w:rsidR="00B454EF" w:rsidRPr="00C340E2" w:rsidRDefault="00B454EF" w:rsidP="005D3983"/>
    <w:p w:rsidR="00B454EF" w:rsidRPr="00C340E2" w:rsidRDefault="00B454EF" w:rsidP="005D3983"/>
    <w:p w:rsidR="00B454EF" w:rsidRPr="00C340E2" w:rsidRDefault="00B454EF" w:rsidP="005D3983"/>
    <w:p w:rsidR="00B454EF" w:rsidRPr="00C340E2" w:rsidRDefault="00B454EF" w:rsidP="005D3983"/>
    <w:p w:rsidR="00EC7656" w:rsidRPr="00C340E2" w:rsidRDefault="00EC7656" w:rsidP="005D3983">
      <w:pPr>
        <w:jc w:val="center"/>
      </w:pPr>
    </w:p>
    <w:p w:rsidR="00EC7656" w:rsidRPr="00C340E2" w:rsidRDefault="00EC7656" w:rsidP="005D3983">
      <w:pPr>
        <w:jc w:val="center"/>
      </w:pPr>
    </w:p>
    <w:p w:rsidR="00EC7656" w:rsidRPr="00C340E2" w:rsidRDefault="00EC7656" w:rsidP="005D3983">
      <w:pPr>
        <w:jc w:val="center"/>
      </w:pPr>
    </w:p>
    <w:p w:rsidR="00EC7656" w:rsidRPr="00C340E2" w:rsidRDefault="00EC7656" w:rsidP="005D3983">
      <w:pPr>
        <w:jc w:val="center"/>
      </w:pPr>
    </w:p>
    <w:p w:rsidR="00915522" w:rsidRDefault="00915522" w:rsidP="005D3983">
      <w:pPr>
        <w:jc w:val="center"/>
        <w:rPr>
          <w:sz w:val="32"/>
          <w:szCs w:val="32"/>
        </w:rPr>
      </w:pPr>
    </w:p>
    <w:p w:rsidR="00915522" w:rsidRDefault="00915522" w:rsidP="005D3983">
      <w:pPr>
        <w:jc w:val="center"/>
        <w:rPr>
          <w:sz w:val="32"/>
          <w:szCs w:val="32"/>
        </w:rPr>
      </w:pPr>
    </w:p>
    <w:p w:rsidR="00915522" w:rsidRDefault="00915522" w:rsidP="005D3983">
      <w:pPr>
        <w:jc w:val="center"/>
        <w:rPr>
          <w:sz w:val="32"/>
          <w:szCs w:val="32"/>
        </w:rPr>
      </w:pPr>
    </w:p>
    <w:p w:rsidR="00B454EF" w:rsidRPr="00C340E2" w:rsidRDefault="004C5E30" w:rsidP="005D3983">
      <w:pPr>
        <w:jc w:val="center"/>
        <w:rPr>
          <w:sz w:val="32"/>
          <w:szCs w:val="32"/>
        </w:rPr>
      </w:pPr>
      <w:r w:rsidRPr="00C340E2">
        <w:rPr>
          <w:sz w:val="32"/>
          <w:szCs w:val="32"/>
        </w:rPr>
        <w:t>202</w:t>
      </w:r>
      <w:r w:rsidR="00E61935">
        <w:rPr>
          <w:sz w:val="32"/>
          <w:szCs w:val="32"/>
        </w:rPr>
        <w:t>2</w:t>
      </w:r>
      <w:r w:rsidR="00804869" w:rsidRPr="00C340E2">
        <w:rPr>
          <w:sz w:val="32"/>
          <w:szCs w:val="32"/>
        </w:rPr>
        <w:t xml:space="preserve"> </w:t>
      </w:r>
      <w:r w:rsidR="004D20CF" w:rsidRPr="00C340E2">
        <w:rPr>
          <w:sz w:val="32"/>
          <w:szCs w:val="32"/>
        </w:rPr>
        <w:t>г</w:t>
      </w:r>
      <w:r w:rsidR="00804869" w:rsidRPr="00C340E2">
        <w:rPr>
          <w:sz w:val="32"/>
          <w:szCs w:val="32"/>
        </w:rPr>
        <w:t>од</w:t>
      </w:r>
    </w:p>
    <w:p w:rsidR="00EC7656" w:rsidRPr="00C340E2" w:rsidRDefault="00EC7656" w:rsidP="005D3983">
      <w:pPr>
        <w:rPr>
          <w:b/>
        </w:rPr>
      </w:pPr>
    </w:p>
    <w:p w:rsidR="003373CF" w:rsidRPr="00C340E2" w:rsidRDefault="004D20CF" w:rsidP="00EC7656">
      <w:pPr>
        <w:jc w:val="center"/>
        <w:rPr>
          <w:b/>
        </w:rPr>
      </w:pPr>
      <w:r w:rsidRPr="00C340E2">
        <w:rPr>
          <w:b/>
        </w:rPr>
        <w:lastRenderedPageBreak/>
        <w:t>ОБЩИЕ ПОЛОЖЕНИЯ</w:t>
      </w:r>
    </w:p>
    <w:p w:rsidR="00A64701" w:rsidRPr="00C340E2" w:rsidRDefault="00A64701" w:rsidP="00EC7656">
      <w:pPr>
        <w:jc w:val="center"/>
        <w:rPr>
          <w:b/>
        </w:rPr>
      </w:pPr>
      <w:r w:rsidRPr="00C340E2">
        <w:rPr>
          <w:b/>
        </w:rPr>
        <w:t>к учебн</w:t>
      </w:r>
      <w:r w:rsidR="00193B73" w:rsidRPr="00C340E2">
        <w:rPr>
          <w:b/>
        </w:rPr>
        <w:t>ы</w:t>
      </w:r>
      <w:r w:rsidRPr="00C340E2">
        <w:rPr>
          <w:b/>
        </w:rPr>
        <w:t>м план</w:t>
      </w:r>
      <w:r w:rsidR="00193B73" w:rsidRPr="00C340E2">
        <w:rPr>
          <w:b/>
        </w:rPr>
        <w:t>ам</w:t>
      </w:r>
      <w:r w:rsidRPr="00C340E2">
        <w:rPr>
          <w:b/>
        </w:rPr>
        <w:t xml:space="preserve"> 1 – </w:t>
      </w:r>
      <w:r w:rsidR="00193B73" w:rsidRPr="00C340E2">
        <w:rPr>
          <w:b/>
        </w:rPr>
        <w:t>4, 5</w:t>
      </w:r>
      <w:r w:rsidR="00F95251">
        <w:rPr>
          <w:b/>
        </w:rPr>
        <w:t>, 6</w:t>
      </w:r>
      <w:r w:rsidR="00B62E80" w:rsidRPr="00C340E2">
        <w:rPr>
          <w:b/>
        </w:rPr>
        <w:t xml:space="preserve"> </w:t>
      </w:r>
      <w:r w:rsidR="00D5692F" w:rsidRPr="00C340E2">
        <w:rPr>
          <w:b/>
        </w:rPr>
        <w:t>-</w:t>
      </w:r>
      <w:r w:rsidR="00B62E80" w:rsidRPr="00C340E2">
        <w:rPr>
          <w:b/>
        </w:rPr>
        <w:t xml:space="preserve"> </w:t>
      </w:r>
      <w:r w:rsidR="00EC7656" w:rsidRPr="00C340E2">
        <w:rPr>
          <w:b/>
        </w:rPr>
        <w:t xml:space="preserve">9 </w:t>
      </w:r>
      <w:r w:rsidRPr="00C340E2">
        <w:rPr>
          <w:b/>
        </w:rPr>
        <w:t>классов</w:t>
      </w:r>
    </w:p>
    <w:p w:rsidR="008356E8" w:rsidRDefault="00EC7656" w:rsidP="00EC7656">
      <w:pPr>
        <w:jc w:val="center"/>
        <w:rPr>
          <w:b/>
        </w:rPr>
      </w:pPr>
      <w:r w:rsidRPr="00C340E2">
        <w:rPr>
          <w:b/>
        </w:rPr>
        <w:t>«Осинниковск</w:t>
      </w:r>
      <w:r w:rsidR="00B62E80" w:rsidRPr="00C340E2">
        <w:rPr>
          <w:b/>
        </w:rPr>
        <w:t>ой</w:t>
      </w:r>
      <w:r w:rsidRPr="00C340E2">
        <w:rPr>
          <w:b/>
        </w:rPr>
        <w:t xml:space="preserve"> </w:t>
      </w:r>
      <w:r w:rsidR="008356E8">
        <w:rPr>
          <w:b/>
        </w:rPr>
        <w:t>ООШ</w:t>
      </w:r>
      <w:r w:rsidRPr="00C340E2">
        <w:rPr>
          <w:b/>
        </w:rPr>
        <w:t xml:space="preserve">» - филиал </w:t>
      </w:r>
      <w:r w:rsidR="00A64701" w:rsidRPr="00C340E2">
        <w:rPr>
          <w:b/>
        </w:rPr>
        <w:t>МАОУ «Демьянская СОШ им. гвардии матроса</w:t>
      </w:r>
      <w:r w:rsidR="008356E8">
        <w:rPr>
          <w:b/>
        </w:rPr>
        <w:t xml:space="preserve"> </w:t>
      </w:r>
    </w:p>
    <w:p w:rsidR="00A64701" w:rsidRPr="00C340E2" w:rsidRDefault="00A64701" w:rsidP="00EC7656">
      <w:pPr>
        <w:jc w:val="center"/>
        <w:rPr>
          <w:b/>
        </w:rPr>
      </w:pPr>
      <w:r w:rsidRPr="00C340E2">
        <w:rPr>
          <w:b/>
        </w:rPr>
        <w:t>А. Копотилова</w:t>
      </w:r>
      <w:r w:rsidR="00D5692F" w:rsidRPr="00C340E2">
        <w:rPr>
          <w:b/>
        </w:rPr>
        <w:t>» Уватского муниципального района</w:t>
      </w:r>
    </w:p>
    <w:p w:rsidR="00A64701" w:rsidRPr="00C340E2" w:rsidRDefault="00A64701" w:rsidP="00EC7656">
      <w:pPr>
        <w:jc w:val="center"/>
        <w:rPr>
          <w:b/>
        </w:rPr>
      </w:pPr>
      <w:r w:rsidRPr="00C340E2">
        <w:rPr>
          <w:b/>
        </w:rPr>
        <w:t>на 20</w:t>
      </w:r>
      <w:r w:rsidR="00182030" w:rsidRPr="00C340E2">
        <w:rPr>
          <w:b/>
        </w:rPr>
        <w:t>2</w:t>
      </w:r>
      <w:r w:rsidR="00F95251">
        <w:rPr>
          <w:b/>
        </w:rPr>
        <w:t>2</w:t>
      </w:r>
      <w:r w:rsidRPr="00C340E2">
        <w:rPr>
          <w:b/>
        </w:rPr>
        <w:t xml:space="preserve"> -20</w:t>
      </w:r>
      <w:r w:rsidR="00804869" w:rsidRPr="00C340E2">
        <w:rPr>
          <w:b/>
        </w:rPr>
        <w:t>2</w:t>
      </w:r>
      <w:r w:rsidR="00F95251">
        <w:rPr>
          <w:b/>
        </w:rPr>
        <w:t>3</w:t>
      </w:r>
      <w:r w:rsidRPr="00C340E2">
        <w:rPr>
          <w:b/>
        </w:rPr>
        <w:t xml:space="preserve"> учебный год.</w:t>
      </w:r>
    </w:p>
    <w:p w:rsidR="003373CF" w:rsidRPr="00C340E2" w:rsidRDefault="003373CF" w:rsidP="003373CF">
      <w:pPr>
        <w:pStyle w:val="af1"/>
        <w:spacing w:after="0" w:line="240" w:lineRule="auto"/>
        <w:ind w:left="0"/>
        <w:jc w:val="center"/>
        <w:rPr>
          <w:rFonts w:ascii="Times New Roman" w:hAnsi="Times New Roman"/>
          <w:b/>
          <w:sz w:val="24"/>
          <w:szCs w:val="24"/>
        </w:rPr>
      </w:pPr>
    </w:p>
    <w:p w:rsidR="003373CF" w:rsidRPr="00AF3AF3" w:rsidRDefault="00A64701" w:rsidP="00F81CF9">
      <w:pPr>
        <w:suppressAutoHyphens/>
        <w:ind w:firstLine="284"/>
        <w:jc w:val="both"/>
      </w:pPr>
      <w:r w:rsidRPr="00AF3AF3">
        <w:t>Учебный план</w:t>
      </w:r>
      <w:r w:rsidR="00E0024C" w:rsidRPr="00AF3AF3">
        <w:t xml:space="preserve"> </w:t>
      </w:r>
      <w:r w:rsidR="00EC7656" w:rsidRPr="00AF3AF3">
        <w:t>«Осинниковск</w:t>
      </w:r>
      <w:r w:rsidR="00E0024C" w:rsidRPr="00AF3AF3">
        <w:t>ой</w:t>
      </w:r>
      <w:r w:rsidR="00EC7656" w:rsidRPr="00AF3AF3">
        <w:t xml:space="preserve"> основн</w:t>
      </w:r>
      <w:r w:rsidR="00E0024C" w:rsidRPr="00AF3AF3">
        <w:t>ой</w:t>
      </w:r>
      <w:r w:rsidR="00EC7656" w:rsidRPr="00AF3AF3">
        <w:t xml:space="preserve"> общеобразовательн</w:t>
      </w:r>
      <w:r w:rsidR="00E0024C" w:rsidRPr="00AF3AF3">
        <w:t>ой</w:t>
      </w:r>
      <w:r w:rsidR="00EC7656" w:rsidRPr="00AF3AF3">
        <w:t xml:space="preserve"> школ</w:t>
      </w:r>
      <w:r w:rsidR="00E0024C" w:rsidRPr="00AF3AF3">
        <w:t>ы</w:t>
      </w:r>
      <w:r w:rsidR="00EC7656" w:rsidRPr="00AF3AF3">
        <w:t>» - филиал</w:t>
      </w:r>
      <w:r w:rsidRPr="00AF3AF3">
        <w:t xml:space="preserve"> муниципального автономного общеобразовательного учреждения «Демьянская средняя общеобразовательная школа имени гвардии матроса</w:t>
      </w:r>
      <w:r w:rsidR="00C523A0" w:rsidRPr="00AF3AF3">
        <w:t xml:space="preserve"> </w:t>
      </w:r>
      <w:r w:rsidRPr="00AF3AF3">
        <w:t>Андрея Копотилова»</w:t>
      </w:r>
      <w:r w:rsidR="00E0024C" w:rsidRPr="00AF3AF3">
        <w:t xml:space="preserve"> </w:t>
      </w:r>
      <w:r w:rsidR="00D5692F" w:rsidRPr="00AF3AF3">
        <w:t>Уватского муниципального района</w:t>
      </w:r>
      <w:r w:rsidR="003373CF" w:rsidRPr="00AF3AF3">
        <w:t xml:space="preserve"> разработан на основе</w:t>
      </w:r>
      <w:r w:rsidR="00804869" w:rsidRPr="00AF3AF3">
        <w:t xml:space="preserve">: приказа Министерства образования и науки РФ от 17 декабря </w:t>
      </w:r>
      <w:smartTag w:uri="urn:schemas-microsoft-com:office:smarttags" w:element="metricconverter">
        <w:smartTagPr>
          <w:attr w:name="ProductID" w:val="2010 г"/>
        </w:smartTagPr>
        <w:r w:rsidR="00804869" w:rsidRPr="00AF3AF3">
          <w:t>2010 г</w:t>
        </w:r>
      </w:smartTag>
      <w:r w:rsidR="00804869" w:rsidRPr="00AF3AF3">
        <w:t xml:space="preserve">. № 1897 </w:t>
      </w:r>
      <w:r w:rsidR="00E0024C" w:rsidRPr="00AF3AF3">
        <w:t>«</w:t>
      </w:r>
      <w:r w:rsidR="00804869" w:rsidRPr="00AF3AF3">
        <w:t>Об утверждении федерального государственного образовательного стандарта основного общего образования</w:t>
      </w:r>
      <w:r w:rsidR="00E0024C" w:rsidRPr="00AF3AF3">
        <w:t>»</w:t>
      </w:r>
      <w:r w:rsidR="00804869" w:rsidRPr="00AF3AF3">
        <w:t xml:space="preserve"> (далее – ФГОС ООО)</w:t>
      </w:r>
      <w:r w:rsidR="00AF3AF3" w:rsidRPr="00AF3AF3">
        <w:t xml:space="preserve">, </w:t>
      </w:r>
      <w:r w:rsidR="00AF3AF3" w:rsidRPr="00AF3AF3">
        <w:rPr>
          <w:color w:val="000000"/>
          <w:shd w:val="clear" w:color="auto" w:fill="FFFFFF"/>
        </w:rPr>
        <w:t>приказ</w:t>
      </w:r>
      <w:r w:rsidR="00AF3AF3">
        <w:rPr>
          <w:color w:val="000000"/>
          <w:shd w:val="clear" w:color="auto" w:fill="FFFFFF"/>
        </w:rPr>
        <w:t>а</w:t>
      </w:r>
      <w:r w:rsidR="00AF3AF3" w:rsidRPr="00AF3AF3">
        <w:rPr>
          <w:color w:val="000000"/>
          <w:shd w:val="clear" w:color="auto" w:fill="FFFFFF"/>
        </w:rPr>
        <w:t xml:space="preserve"> Министерства просвещения Российской Федерации от 31.05.2021 № 287 "Об утверждении федерального государственного образовательного стандарта основного общего образования"</w:t>
      </w:r>
      <w:r w:rsidR="00AF3AF3">
        <w:rPr>
          <w:color w:val="000000"/>
          <w:shd w:val="clear" w:color="auto" w:fill="FFFFFF"/>
        </w:rPr>
        <w:t xml:space="preserve">, </w:t>
      </w:r>
      <w:r w:rsidR="00AF3AF3" w:rsidRPr="00AF3AF3">
        <w:rPr>
          <w:color w:val="000000"/>
          <w:shd w:val="clear" w:color="auto" w:fill="FFFFFF"/>
        </w:rPr>
        <w:t>приказа Министерства просвещения Российской Федерации от 31.05.2021 № 286 "Об утверждении федерального государственного образовательного стандарта начального общего образования"</w:t>
      </w:r>
      <w:r w:rsidR="00804869" w:rsidRPr="00AF3AF3">
        <w:t xml:space="preserve"> и </w:t>
      </w:r>
      <w:r w:rsidR="003373CF" w:rsidRPr="00AF3AF3">
        <w:t>федерального базисного учебного плана (</w:t>
      </w:r>
      <w:r w:rsidR="003373CF" w:rsidRPr="00AF3AF3">
        <w:rPr>
          <w:bCs/>
        </w:rPr>
        <w:t>приказ Министерства образования и науки Российской Федерации от 09.03.2004 №</w:t>
      </w:r>
      <w:r w:rsidR="007B48D3" w:rsidRPr="00AF3AF3">
        <w:rPr>
          <w:bCs/>
        </w:rPr>
        <w:t xml:space="preserve"> </w:t>
      </w:r>
      <w:r w:rsidR="003373CF" w:rsidRPr="00AF3AF3">
        <w:rPr>
          <w:bCs/>
        </w:rPr>
        <w:t>1312)</w:t>
      </w:r>
      <w:r w:rsidR="003373CF" w:rsidRPr="00AF3AF3">
        <w:t xml:space="preserve"> для образов</w:t>
      </w:r>
      <w:r w:rsidRPr="00AF3AF3">
        <w:t>ательных учреждений</w:t>
      </w:r>
      <w:r w:rsidR="003373CF" w:rsidRPr="00AF3AF3">
        <w:t>, осуществляющих образовательную деятельность по основным общеобразовательным программам и реализующих:</w:t>
      </w:r>
    </w:p>
    <w:p w:rsidR="003373CF" w:rsidRPr="00C340E2" w:rsidRDefault="003373CF" w:rsidP="00F81CF9">
      <w:pPr>
        <w:suppressAutoHyphens/>
        <w:ind w:firstLine="284"/>
        <w:jc w:val="both"/>
        <w:rPr>
          <w:b/>
          <w:i/>
        </w:rPr>
      </w:pPr>
      <w:r w:rsidRPr="00C340E2">
        <w:rPr>
          <w:b/>
          <w:i/>
        </w:rPr>
        <w:t>в штатном режиме</w:t>
      </w:r>
    </w:p>
    <w:p w:rsidR="00D94074" w:rsidRPr="00C340E2" w:rsidRDefault="00D94074" w:rsidP="00F81CF9">
      <w:pPr>
        <w:pStyle w:val="af1"/>
        <w:numPr>
          <w:ilvl w:val="0"/>
          <w:numId w:val="26"/>
        </w:numPr>
        <w:suppressAutoHyphens/>
        <w:spacing w:after="0" w:line="240" w:lineRule="auto"/>
        <w:ind w:left="0" w:firstLine="284"/>
        <w:jc w:val="both"/>
        <w:rPr>
          <w:rFonts w:ascii="Times New Roman" w:hAnsi="Times New Roman"/>
          <w:bCs/>
          <w:sz w:val="24"/>
          <w:szCs w:val="24"/>
        </w:rPr>
      </w:pPr>
      <w:r w:rsidRPr="00C340E2">
        <w:rPr>
          <w:rFonts w:ascii="Times New Roman" w:hAnsi="Times New Roman"/>
          <w:bCs/>
          <w:sz w:val="24"/>
          <w:szCs w:val="24"/>
        </w:rPr>
        <w:t xml:space="preserve">федеральный государственный образовательный стандарт начального общего образования (приказ Министерства образования и </w:t>
      </w:r>
      <w:r w:rsidR="00AF3AF3">
        <w:rPr>
          <w:rFonts w:ascii="Times New Roman" w:hAnsi="Times New Roman"/>
          <w:bCs/>
          <w:sz w:val="24"/>
          <w:szCs w:val="24"/>
        </w:rPr>
        <w:t>науки Российской Федерации от 31 мая 2021</w:t>
      </w:r>
      <w:r w:rsidRPr="00C340E2">
        <w:rPr>
          <w:rFonts w:ascii="Times New Roman" w:hAnsi="Times New Roman"/>
          <w:bCs/>
          <w:sz w:val="24"/>
          <w:szCs w:val="24"/>
        </w:rPr>
        <w:t xml:space="preserve"> года №</w:t>
      </w:r>
      <w:r w:rsidR="00E0024C" w:rsidRPr="00C340E2">
        <w:rPr>
          <w:rFonts w:ascii="Times New Roman" w:hAnsi="Times New Roman"/>
          <w:bCs/>
          <w:sz w:val="24"/>
          <w:szCs w:val="24"/>
        </w:rPr>
        <w:t xml:space="preserve"> </w:t>
      </w:r>
      <w:r w:rsidR="00AF3AF3">
        <w:rPr>
          <w:rFonts w:ascii="Times New Roman" w:hAnsi="Times New Roman"/>
          <w:bCs/>
          <w:sz w:val="24"/>
          <w:szCs w:val="24"/>
        </w:rPr>
        <w:t>286</w:t>
      </w:r>
      <w:r w:rsidRPr="00C340E2">
        <w:rPr>
          <w:rFonts w:ascii="Times New Roman" w:hAnsi="Times New Roman"/>
          <w:bCs/>
          <w:sz w:val="24"/>
          <w:szCs w:val="24"/>
        </w:rPr>
        <w:t>);</w:t>
      </w:r>
    </w:p>
    <w:p w:rsidR="00D94074" w:rsidRDefault="00D94074" w:rsidP="00F81CF9">
      <w:pPr>
        <w:pStyle w:val="af1"/>
        <w:numPr>
          <w:ilvl w:val="0"/>
          <w:numId w:val="26"/>
        </w:numPr>
        <w:suppressAutoHyphens/>
        <w:spacing w:after="0" w:line="240" w:lineRule="auto"/>
        <w:ind w:left="0" w:firstLine="284"/>
        <w:jc w:val="both"/>
        <w:rPr>
          <w:rFonts w:ascii="Times New Roman" w:hAnsi="Times New Roman"/>
          <w:bCs/>
          <w:sz w:val="24"/>
          <w:szCs w:val="24"/>
        </w:rPr>
      </w:pPr>
      <w:r w:rsidRPr="00C340E2">
        <w:rPr>
          <w:rFonts w:ascii="Times New Roman" w:hAnsi="Times New Roman"/>
          <w:bCs/>
          <w:sz w:val="24"/>
          <w:szCs w:val="24"/>
        </w:rPr>
        <w:t>федеральный государственный образовательный стандарт основного общего образования (приказ Министерства образования и науки Российской Федерации от 17 декабря 2010 г. №</w:t>
      </w:r>
      <w:r w:rsidR="00E0024C" w:rsidRPr="00C340E2">
        <w:rPr>
          <w:rFonts w:ascii="Times New Roman" w:hAnsi="Times New Roman"/>
          <w:bCs/>
          <w:sz w:val="24"/>
          <w:szCs w:val="24"/>
        </w:rPr>
        <w:t xml:space="preserve"> </w:t>
      </w:r>
      <w:r w:rsidRPr="00C340E2">
        <w:rPr>
          <w:rFonts w:ascii="Times New Roman" w:hAnsi="Times New Roman"/>
          <w:bCs/>
          <w:sz w:val="24"/>
          <w:szCs w:val="24"/>
        </w:rPr>
        <w:t>1897);</w:t>
      </w:r>
    </w:p>
    <w:p w:rsidR="00AF3AF3" w:rsidRPr="00AF3AF3" w:rsidRDefault="00AF3AF3" w:rsidP="00AF3AF3">
      <w:pPr>
        <w:pStyle w:val="af1"/>
        <w:numPr>
          <w:ilvl w:val="0"/>
          <w:numId w:val="26"/>
        </w:numPr>
        <w:suppressAutoHyphens/>
        <w:spacing w:after="0" w:line="240" w:lineRule="auto"/>
        <w:ind w:left="0" w:firstLine="284"/>
        <w:jc w:val="both"/>
        <w:rPr>
          <w:rFonts w:ascii="Times New Roman" w:hAnsi="Times New Roman"/>
          <w:bCs/>
          <w:sz w:val="24"/>
          <w:szCs w:val="24"/>
        </w:rPr>
      </w:pPr>
      <w:r w:rsidRPr="00C340E2">
        <w:rPr>
          <w:rFonts w:ascii="Times New Roman" w:hAnsi="Times New Roman"/>
          <w:bCs/>
          <w:sz w:val="24"/>
          <w:szCs w:val="24"/>
        </w:rPr>
        <w:t>федеральный государственный образовательный стандарт основного общего образования (приказ Министерства образования и науки Ро</w:t>
      </w:r>
      <w:r>
        <w:rPr>
          <w:rFonts w:ascii="Times New Roman" w:hAnsi="Times New Roman"/>
          <w:bCs/>
          <w:sz w:val="24"/>
          <w:szCs w:val="24"/>
        </w:rPr>
        <w:t>ссийской Федерации от 31 мая 2021</w:t>
      </w:r>
      <w:r w:rsidRPr="00C340E2">
        <w:rPr>
          <w:rFonts w:ascii="Times New Roman" w:hAnsi="Times New Roman"/>
          <w:bCs/>
          <w:sz w:val="24"/>
          <w:szCs w:val="24"/>
        </w:rPr>
        <w:t xml:space="preserve"> г. № </w:t>
      </w:r>
      <w:r>
        <w:rPr>
          <w:rFonts w:ascii="Times New Roman" w:hAnsi="Times New Roman"/>
          <w:bCs/>
          <w:sz w:val="24"/>
          <w:szCs w:val="24"/>
        </w:rPr>
        <w:t>287</w:t>
      </w:r>
      <w:r w:rsidRPr="00C340E2">
        <w:rPr>
          <w:rFonts w:ascii="Times New Roman" w:hAnsi="Times New Roman"/>
          <w:bCs/>
          <w:sz w:val="24"/>
          <w:szCs w:val="24"/>
        </w:rPr>
        <w:t>);</w:t>
      </w:r>
    </w:p>
    <w:p w:rsidR="00D94074" w:rsidRPr="00C340E2" w:rsidRDefault="00D94074" w:rsidP="00F81CF9">
      <w:pPr>
        <w:pStyle w:val="af1"/>
        <w:numPr>
          <w:ilvl w:val="0"/>
          <w:numId w:val="26"/>
        </w:numPr>
        <w:suppressAutoHyphens/>
        <w:spacing w:after="0" w:line="240" w:lineRule="auto"/>
        <w:ind w:left="0" w:firstLine="284"/>
        <w:jc w:val="both"/>
        <w:rPr>
          <w:rFonts w:ascii="Times New Roman" w:hAnsi="Times New Roman"/>
          <w:bCs/>
          <w:sz w:val="24"/>
          <w:szCs w:val="24"/>
        </w:rPr>
      </w:pPr>
      <w:r w:rsidRPr="00C340E2">
        <w:rPr>
          <w:rFonts w:ascii="Times New Roman" w:hAnsi="Times New Roman"/>
          <w:bCs/>
          <w:sz w:val="24"/>
          <w:szCs w:val="24"/>
        </w:rPr>
        <w:t>федеральный государственный образовательный стандарт начального общего образования обучающихся с ограниченными возможностями здоровья (приказ Министерства образования и науки Российской Федерации от 19 декабря 2014 года №</w:t>
      </w:r>
      <w:r w:rsidR="00E0024C" w:rsidRPr="00C340E2">
        <w:rPr>
          <w:rFonts w:ascii="Times New Roman" w:hAnsi="Times New Roman"/>
          <w:bCs/>
          <w:sz w:val="24"/>
          <w:szCs w:val="24"/>
        </w:rPr>
        <w:t xml:space="preserve"> </w:t>
      </w:r>
      <w:r w:rsidRPr="00C340E2">
        <w:rPr>
          <w:rFonts w:ascii="Times New Roman" w:hAnsi="Times New Roman"/>
          <w:bCs/>
          <w:sz w:val="24"/>
          <w:szCs w:val="24"/>
        </w:rPr>
        <w:t>1598);</w:t>
      </w:r>
    </w:p>
    <w:p w:rsidR="00D94074" w:rsidRPr="00C340E2" w:rsidRDefault="00D94074" w:rsidP="00F81CF9">
      <w:pPr>
        <w:pStyle w:val="af1"/>
        <w:numPr>
          <w:ilvl w:val="0"/>
          <w:numId w:val="26"/>
        </w:numPr>
        <w:suppressAutoHyphens/>
        <w:spacing w:after="0" w:line="240" w:lineRule="auto"/>
        <w:ind w:left="0" w:firstLine="284"/>
        <w:jc w:val="both"/>
        <w:rPr>
          <w:rFonts w:ascii="Times New Roman" w:hAnsi="Times New Roman"/>
          <w:bCs/>
          <w:sz w:val="24"/>
          <w:szCs w:val="24"/>
        </w:rPr>
      </w:pPr>
      <w:r w:rsidRPr="00C340E2">
        <w:rPr>
          <w:rFonts w:ascii="Times New Roman" w:hAnsi="Times New Roman"/>
          <w:bCs/>
          <w:sz w:val="24"/>
          <w:szCs w:val="24"/>
        </w:rPr>
        <w:t>федеральный государственный образовательный стандарт образования обучающихся с умственной отсталостью (интеллектуальными нарушениями) (приказ Министерства образования и науки Российской Федерации от 19 декабря 2014 №</w:t>
      </w:r>
      <w:r w:rsidR="00E0024C" w:rsidRPr="00C340E2">
        <w:rPr>
          <w:rFonts w:ascii="Times New Roman" w:hAnsi="Times New Roman"/>
          <w:bCs/>
          <w:sz w:val="24"/>
          <w:szCs w:val="24"/>
        </w:rPr>
        <w:t xml:space="preserve"> </w:t>
      </w:r>
      <w:r w:rsidRPr="00C340E2">
        <w:rPr>
          <w:rFonts w:ascii="Times New Roman" w:hAnsi="Times New Roman"/>
          <w:bCs/>
          <w:sz w:val="24"/>
          <w:szCs w:val="24"/>
        </w:rPr>
        <w:t>1599)</w:t>
      </w:r>
      <w:r w:rsidR="005456F1" w:rsidRPr="00C340E2">
        <w:rPr>
          <w:rFonts w:ascii="Times New Roman" w:hAnsi="Times New Roman"/>
          <w:bCs/>
          <w:sz w:val="24"/>
          <w:szCs w:val="24"/>
        </w:rPr>
        <w:t>.</w:t>
      </w:r>
    </w:p>
    <w:p w:rsidR="005456F1" w:rsidRPr="00C340E2" w:rsidRDefault="005456F1" w:rsidP="00F81CF9">
      <w:pPr>
        <w:ind w:firstLine="284"/>
        <w:jc w:val="both"/>
      </w:pPr>
    </w:p>
    <w:p w:rsidR="00FD0E3D" w:rsidRPr="00C340E2" w:rsidRDefault="00FD0E3D" w:rsidP="00F81CF9">
      <w:pPr>
        <w:ind w:firstLine="284"/>
        <w:jc w:val="both"/>
      </w:pPr>
      <w:r w:rsidRPr="00C340E2">
        <w:t>Учебный план разработан на основ</w:t>
      </w:r>
      <w:r w:rsidR="004D20CF" w:rsidRPr="00C340E2">
        <w:t>ании следующих нормативно-правовых документов</w:t>
      </w:r>
      <w:r w:rsidRPr="00C340E2">
        <w:t>:</w:t>
      </w:r>
    </w:p>
    <w:p w:rsidR="00FD0E3D" w:rsidRPr="00C340E2" w:rsidRDefault="00FD0E3D" w:rsidP="00F81CF9">
      <w:pPr>
        <w:pStyle w:val="ConsPlusTitle"/>
        <w:numPr>
          <w:ilvl w:val="0"/>
          <w:numId w:val="10"/>
        </w:numPr>
        <w:ind w:left="0" w:firstLine="284"/>
        <w:jc w:val="both"/>
        <w:rPr>
          <w:rFonts w:ascii="Times New Roman" w:hAnsi="Times New Roman" w:cs="Times New Roman"/>
          <w:b w:val="0"/>
          <w:bCs w:val="0"/>
          <w:sz w:val="24"/>
          <w:szCs w:val="24"/>
        </w:rPr>
      </w:pPr>
      <w:r w:rsidRPr="00C340E2">
        <w:rPr>
          <w:rFonts w:ascii="Times New Roman" w:hAnsi="Times New Roman" w:cs="Times New Roman"/>
          <w:b w:val="0"/>
          <w:bCs w:val="0"/>
          <w:sz w:val="24"/>
          <w:szCs w:val="24"/>
        </w:rPr>
        <w:t xml:space="preserve">Федеральный закон «Об образовании в Российской Федерации» </w:t>
      </w:r>
      <w:r w:rsidR="00D94074" w:rsidRPr="00C340E2">
        <w:rPr>
          <w:rFonts w:ascii="Times New Roman" w:hAnsi="Times New Roman" w:cs="Times New Roman"/>
          <w:b w:val="0"/>
          <w:bCs w:val="0"/>
          <w:sz w:val="24"/>
          <w:szCs w:val="24"/>
        </w:rPr>
        <w:t>от 29 декабря 201</w:t>
      </w:r>
      <w:r w:rsidR="0069677B">
        <w:rPr>
          <w:rFonts w:ascii="Times New Roman" w:hAnsi="Times New Roman" w:cs="Times New Roman"/>
          <w:b w:val="0"/>
          <w:bCs w:val="0"/>
          <w:sz w:val="24"/>
          <w:szCs w:val="24"/>
        </w:rPr>
        <w:t>2</w:t>
      </w:r>
      <w:r w:rsidR="00D94074" w:rsidRPr="00C340E2">
        <w:rPr>
          <w:rFonts w:ascii="Times New Roman" w:hAnsi="Times New Roman" w:cs="Times New Roman"/>
          <w:b w:val="0"/>
          <w:bCs w:val="0"/>
          <w:sz w:val="24"/>
          <w:szCs w:val="24"/>
        </w:rPr>
        <w:t xml:space="preserve"> года </w:t>
      </w:r>
      <w:r w:rsidRPr="00C340E2">
        <w:rPr>
          <w:rFonts w:ascii="Times New Roman" w:hAnsi="Times New Roman" w:cs="Times New Roman"/>
          <w:b w:val="0"/>
          <w:bCs w:val="0"/>
          <w:sz w:val="24"/>
          <w:szCs w:val="24"/>
        </w:rPr>
        <w:t>№ 273-ФЗ</w:t>
      </w:r>
      <w:r w:rsidR="00C14F96" w:rsidRPr="00C340E2">
        <w:rPr>
          <w:rFonts w:ascii="Times New Roman" w:hAnsi="Times New Roman" w:cs="Times New Roman"/>
          <w:b w:val="0"/>
          <w:bCs w:val="0"/>
          <w:sz w:val="24"/>
          <w:szCs w:val="24"/>
        </w:rPr>
        <w:t>;</w:t>
      </w:r>
    </w:p>
    <w:p w:rsidR="00FD0E3D" w:rsidRPr="00C340E2" w:rsidRDefault="00FD0E3D" w:rsidP="00F81CF9">
      <w:pPr>
        <w:pStyle w:val="ConsPlusTitle"/>
        <w:numPr>
          <w:ilvl w:val="0"/>
          <w:numId w:val="10"/>
        </w:numPr>
        <w:ind w:left="0" w:firstLine="284"/>
        <w:jc w:val="both"/>
        <w:rPr>
          <w:rFonts w:ascii="Times New Roman" w:hAnsi="Times New Roman" w:cs="Times New Roman"/>
          <w:b w:val="0"/>
          <w:bCs w:val="0"/>
          <w:sz w:val="24"/>
          <w:szCs w:val="24"/>
        </w:rPr>
      </w:pPr>
      <w:r w:rsidRPr="00C340E2">
        <w:rPr>
          <w:rFonts w:ascii="Times New Roman" w:hAnsi="Times New Roman" w:cs="Times New Roman"/>
          <w:b w:val="0"/>
          <w:bCs w:val="0"/>
          <w:sz w:val="24"/>
          <w:szCs w:val="24"/>
        </w:rPr>
        <w:t xml:space="preserve">Федеральный закон «Об основных гарантиях прав ребёнка в Российской Федерации» от 24.07.1998 № 124 – ФЗ </w:t>
      </w:r>
      <w:r w:rsidR="00C14F96" w:rsidRPr="00C340E2">
        <w:rPr>
          <w:rFonts w:ascii="Times New Roman" w:hAnsi="Times New Roman" w:cs="Times New Roman"/>
          <w:b w:val="0"/>
          <w:bCs w:val="0"/>
          <w:sz w:val="24"/>
          <w:szCs w:val="24"/>
        </w:rPr>
        <w:t>;</w:t>
      </w:r>
    </w:p>
    <w:p w:rsidR="00FD0E3D" w:rsidRPr="00C340E2" w:rsidRDefault="00FD0E3D" w:rsidP="00F81CF9">
      <w:pPr>
        <w:pStyle w:val="ConsPlusTitle"/>
        <w:numPr>
          <w:ilvl w:val="0"/>
          <w:numId w:val="10"/>
        </w:numPr>
        <w:ind w:left="0" w:firstLine="284"/>
        <w:jc w:val="both"/>
        <w:rPr>
          <w:rFonts w:ascii="Times New Roman" w:hAnsi="Times New Roman" w:cs="Times New Roman"/>
          <w:b w:val="0"/>
          <w:bCs w:val="0"/>
          <w:sz w:val="24"/>
          <w:szCs w:val="24"/>
        </w:rPr>
      </w:pPr>
      <w:r w:rsidRPr="00C340E2">
        <w:rPr>
          <w:rFonts w:ascii="Times New Roman" w:hAnsi="Times New Roman" w:cs="Times New Roman"/>
          <w:b w:val="0"/>
          <w:bCs w:val="0"/>
          <w:sz w:val="24"/>
          <w:szCs w:val="24"/>
        </w:rPr>
        <w:t xml:space="preserve">Федеральный закон «О защите детей от информации, причиняющей вред их здоровью и развитию» </w:t>
      </w:r>
      <w:r w:rsidR="00E0024C" w:rsidRPr="00C340E2">
        <w:rPr>
          <w:rFonts w:ascii="Times New Roman" w:hAnsi="Times New Roman" w:cs="Times New Roman"/>
          <w:b w:val="0"/>
          <w:bCs w:val="0"/>
          <w:sz w:val="24"/>
          <w:szCs w:val="24"/>
        </w:rPr>
        <w:t>№</w:t>
      </w:r>
      <w:r w:rsidRPr="00C340E2">
        <w:rPr>
          <w:rFonts w:ascii="Times New Roman" w:hAnsi="Times New Roman" w:cs="Times New Roman"/>
          <w:b w:val="0"/>
          <w:bCs w:val="0"/>
          <w:sz w:val="24"/>
          <w:szCs w:val="24"/>
        </w:rPr>
        <w:t xml:space="preserve"> 139-ФЗ</w:t>
      </w:r>
      <w:r w:rsidR="00C14F96" w:rsidRPr="00C340E2">
        <w:rPr>
          <w:rFonts w:ascii="Times New Roman" w:hAnsi="Times New Roman" w:cs="Times New Roman"/>
          <w:b w:val="0"/>
          <w:bCs w:val="0"/>
          <w:sz w:val="24"/>
          <w:szCs w:val="24"/>
        </w:rPr>
        <w:t>;</w:t>
      </w:r>
    </w:p>
    <w:p w:rsidR="00FD0E3D" w:rsidRPr="00C340E2" w:rsidRDefault="00FD0E3D" w:rsidP="00F81CF9">
      <w:pPr>
        <w:pStyle w:val="ConsPlusTitle"/>
        <w:numPr>
          <w:ilvl w:val="0"/>
          <w:numId w:val="10"/>
        </w:numPr>
        <w:ind w:left="0" w:firstLine="284"/>
        <w:jc w:val="both"/>
        <w:rPr>
          <w:rFonts w:ascii="Times New Roman" w:hAnsi="Times New Roman" w:cs="Times New Roman"/>
          <w:b w:val="0"/>
          <w:bCs w:val="0"/>
          <w:sz w:val="24"/>
          <w:szCs w:val="24"/>
        </w:rPr>
      </w:pPr>
      <w:r w:rsidRPr="00C340E2">
        <w:rPr>
          <w:rFonts w:ascii="Times New Roman" w:hAnsi="Times New Roman" w:cs="Times New Roman"/>
          <w:b w:val="0"/>
          <w:bCs w:val="0"/>
          <w:sz w:val="24"/>
          <w:szCs w:val="24"/>
        </w:rPr>
        <w:t>Закон Тюменской области от 28.12.2004 № 328 «Об основах функционирования образовательной системы в Тюменской области»</w:t>
      </w:r>
      <w:r w:rsidR="00C14F96" w:rsidRPr="00C340E2">
        <w:rPr>
          <w:rFonts w:ascii="Times New Roman" w:hAnsi="Times New Roman" w:cs="Times New Roman"/>
          <w:b w:val="0"/>
          <w:bCs w:val="0"/>
          <w:sz w:val="24"/>
          <w:szCs w:val="24"/>
        </w:rPr>
        <w:t>;</w:t>
      </w:r>
    </w:p>
    <w:p w:rsidR="00193B73" w:rsidRPr="00C340E2" w:rsidRDefault="00FD0E3D" w:rsidP="00F81CF9">
      <w:pPr>
        <w:pStyle w:val="ConsPlusTitle"/>
        <w:numPr>
          <w:ilvl w:val="0"/>
          <w:numId w:val="10"/>
        </w:numPr>
        <w:ind w:left="0" w:firstLine="284"/>
        <w:jc w:val="both"/>
        <w:rPr>
          <w:rFonts w:ascii="Times New Roman" w:hAnsi="Times New Roman"/>
          <w:sz w:val="24"/>
          <w:szCs w:val="24"/>
        </w:rPr>
      </w:pPr>
      <w:r w:rsidRPr="00C340E2">
        <w:rPr>
          <w:rFonts w:ascii="Times New Roman" w:hAnsi="Times New Roman" w:cs="Times New Roman"/>
          <w:b w:val="0"/>
          <w:bCs w:val="0"/>
          <w:sz w:val="24"/>
          <w:szCs w:val="24"/>
        </w:rPr>
        <w:t>Закон Тюменской области «О социальной поддержке отдельных категорий граждан в Тюменской области» Принят областной Думой 28 декабря 2004 года № 331</w:t>
      </w:r>
      <w:r w:rsidR="00E0024C" w:rsidRPr="00C340E2">
        <w:rPr>
          <w:rFonts w:ascii="Times New Roman" w:hAnsi="Times New Roman" w:cs="Times New Roman"/>
          <w:b w:val="0"/>
          <w:bCs w:val="0"/>
          <w:sz w:val="24"/>
          <w:szCs w:val="24"/>
        </w:rPr>
        <w:t>;</w:t>
      </w:r>
    </w:p>
    <w:p w:rsidR="00C14F96" w:rsidRPr="00C340E2" w:rsidRDefault="00C14F96" w:rsidP="00F81CF9">
      <w:pPr>
        <w:pStyle w:val="ConsPlusTitle"/>
        <w:ind w:firstLine="284"/>
        <w:jc w:val="both"/>
        <w:rPr>
          <w:rFonts w:ascii="Times New Roman" w:hAnsi="Times New Roman" w:cs="Times New Roman"/>
          <w:b w:val="0"/>
          <w:bCs w:val="0"/>
          <w:sz w:val="24"/>
          <w:szCs w:val="24"/>
        </w:rPr>
      </w:pPr>
    </w:p>
    <w:p w:rsidR="00FD0E3D" w:rsidRPr="00C340E2" w:rsidRDefault="00FD0E3D" w:rsidP="00F81CF9">
      <w:pPr>
        <w:pStyle w:val="ConsPlusTitle"/>
        <w:ind w:firstLine="284"/>
        <w:jc w:val="both"/>
        <w:rPr>
          <w:rFonts w:ascii="Times New Roman" w:hAnsi="Times New Roman"/>
          <w:sz w:val="24"/>
          <w:szCs w:val="24"/>
        </w:rPr>
      </w:pPr>
      <w:r w:rsidRPr="00C340E2">
        <w:rPr>
          <w:rFonts w:ascii="Times New Roman" w:hAnsi="Times New Roman"/>
          <w:i/>
          <w:sz w:val="24"/>
          <w:szCs w:val="24"/>
        </w:rPr>
        <w:t>Указы Президента РФ и постановления Правительства Российской Федерации</w:t>
      </w:r>
    </w:p>
    <w:p w:rsidR="00FD0E3D" w:rsidRPr="00C340E2" w:rsidRDefault="00FD0E3D" w:rsidP="00F81CF9">
      <w:pPr>
        <w:pStyle w:val="ConsPlusTitle"/>
        <w:numPr>
          <w:ilvl w:val="0"/>
          <w:numId w:val="10"/>
        </w:numPr>
        <w:ind w:left="0" w:firstLine="284"/>
        <w:jc w:val="both"/>
        <w:rPr>
          <w:rFonts w:ascii="Times New Roman" w:hAnsi="Times New Roman" w:cs="Times New Roman"/>
          <w:b w:val="0"/>
          <w:bCs w:val="0"/>
          <w:sz w:val="24"/>
          <w:szCs w:val="24"/>
        </w:rPr>
      </w:pPr>
      <w:r w:rsidRPr="00C340E2">
        <w:rPr>
          <w:rFonts w:ascii="Times New Roman" w:hAnsi="Times New Roman" w:cs="Times New Roman"/>
          <w:b w:val="0"/>
          <w:bCs w:val="0"/>
          <w:sz w:val="24"/>
          <w:szCs w:val="24"/>
        </w:rPr>
        <w:t xml:space="preserve">Концепция общенациональной системы выявления и развития молодых талантов </w:t>
      </w:r>
      <w:r w:rsidRPr="00C340E2">
        <w:rPr>
          <w:rFonts w:ascii="Times New Roman" w:hAnsi="Times New Roman" w:cs="Times New Roman"/>
          <w:b w:val="0"/>
          <w:bCs w:val="0"/>
          <w:sz w:val="24"/>
          <w:szCs w:val="24"/>
        </w:rPr>
        <w:lastRenderedPageBreak/>
        <w:t>(Утверждена Президентом РФ 3 апреля 2012 года)</w:t>
      </w:r>
      <w:r w:rsidR="00E0024C" w:rsidRPr="00C340E2">
        <w:rPr>
          <w:rFonts w:ascii="Times New Roman" w:hAnsi="Times New Roman" w:cs="Times New Roman"/>
          <w:b w:val="0"/>
          <w:bCs w:val="0"/>
          <w:sz w:val="24"/>
          <w:szCs w:val="24"/>
        </w:rPr>
        <w:t>;</w:t>
      </w:r>
    </w:p>
    <w:p w:rsidR="00FD0E3D" w:rsidRPr="00C340E2" w:rsidRDefault="00FD0E3D" w:rsidP="00F81CF9">
      <w:pPr>
        <w:pStyle w:val="ConsPlusTitle"/>
        <w:numPr>
          <w:ilvl w:val="0"/>
          <w:numId w:val="10"/>
        </w:numPr>
        <w:ind w:left="0" w:firstLine="284"/>
        <w:jc w:val="both"/>
        <w:rPr>
          <w:rFonts w:ascii="Times New Roman" w:hAnsi="Times New Roman" w:cs="Times New Roman"/>
          <w:b w:val="0"/>
          <w:bCs w:val="0"/>
          <w:sz w:val="24"/>
          <w:szCs w:val="24"/>
        </w:rPr>
      </w:pPr>
      <w:r w:rsidRPr="00C340E2">
        <w:rPr>
          <w:rFonts w:ascii="Times New Roman" w:hAnsi="Times New Roman" w:cs="Times New Roman"/>
          <w:b w:val="0"/>
          <w:bCs w:val="0"/>
          <w:sz w:val="24"/>
          <w:szCs w:val="24"/>
        </w:rPr>
        <w:t>Указ Президента РФ «О стратегии государственной национальной политики Российской Федерации на период до 2025 года» от 19 декабря 2012 года № 1666</w:t>
      </w:r>
      <w:r w:rsidR="00E0024C" w:rsidRPr="00C340E2">
        <w:rPr>
          <w:rFonts w:ascii="Times New Roman" w:hAnsi="Times New Roman" w:cs="Times New Roman"/>
          <w:b w:val="0"/>
          <w:bCs w:val="0"/>
          <w:sz w:val="24"/>
          <w:szCs w:val="24"/>
        </w:rPr>
        <w:t>;</w:t>
      </w:r>
    </w:p>
    <w:p w:rsidR="00A9315C" w:rsidRDefault="00A9315C" w:rsidP="00F81CF9">
      <w:pPr>
        <w:pStyle w:val="32"/>
        <w:numPr>
          <w:ilvl w:val="0"/>
          <w:numId w:val="10"/>
        </w:numPr>
        <w:shd w:val="clear" w:color="auto" w:fill="auto"/>
        <w:spacing w:line="240" w:lineRule="auto"/>
        <w:ind w:left="0" w:firstLine="284"/>
        <w:jc w:val="both"/>
        <w:rPr>
          <w:color w:val="auto"/>
          <w:sz w:val="24"/>
          <w:szCs w:val="24"/>
        </w:rPr>
      </w:pPr>
      <w:r w:rsidRPr="00F81CF9">
        <w:rPr>
          <w:color w:val="auto"/>
          <w:sz w:val="24"/>
          <w:szCs w:val="24"/>
        </w:rPr>
        <w:t>СП</w:t>
      </w:r>
      <w:r w:rsidR="00F81CF9" w:rsidRPr="00F81CF9">
        <w:rPr>
          <w:color w:val="auto"/>
          <w:sz w:val="24"/>
          <w:szCs w:val="24"/>
        </w:rPr>
        <w:t xml:space="preserve"> 2.4.3648-20</w:t>
      </w:r>
      <w:r w:rsidRPr="00F81CF9">
        <w:rPr>
          <w:color w:val="auto"/>
          <w:sz w:val="24"/>
          <w:szCs w:val="24"/>
        </w:rPr>
        <w:t xml:space="preserve"> «Санитарно-эпидемиологические требования к </w:t>
      </w:r>
      <w:r w:rsidR="00F81CF9" w:rsidRPr="00F81CF9">
        <w:rPr>
          <w:color w:val="auto"/>
          <w:sz w:val="24"/>
          <w:szCs w:val="24"/>
        </w:rPr>
        <w:t>организациям воспитания и обучения, отдыха и оздоровления детей и молодежи</w:t>
      </w:r>
      <w:r w:rsidRPr="00F81CF9">
        <w:rPr>
          <w:color w:val="auto"/>
          <w:sz w:val="24"/>
          <w:szCs w:val="24"/>
        </w:rPr>
        <w:t>», утвержденные постановлением Главного государственного санитарного врача Российской Федерации от 2</w:t>
      </w:r>
      <w:r w:rsidR="00F81CF9" w:rsidRPr="00F81CF9">
        <w:rPr>
          <w:color w:val="auto"/>
          <w:sz w:val="24"/>
          <w:szCs w:val="24"/>
        </w:rPr>
        <w:t>8.09</w:t>
      </w:r>
      <w:r w:rsidRPr="00F81CF9">
        <w:rPr>
          <w:color w:val="auto"/>
          <w:sz w:val="24"/>
          <w:szCs w:val="24"/>
        </w:rPr>
        <w:t>.20</w:t>
      </w:r>
      <w:r w:rsidR="00F81CF9" w:rsidRPr="00F81CF9">
        <w:rPr>
          <w:color w:val="auto"/>
          <w:sz w:val="24"/>
          <w:szCs w:val="24"/>
        </w:rPr>
        <w:t>2</w:t>
      </w:r>
      <w:r w:rsidRPr="00F81CF9">
        <w:rPr>
          <w:color w:val="auto"/>
          <w:sz w:val="24"/>
          <w:szCs w:val="24"/>
        </w:rPr>
        <w:t>0 №</w:t>
      </w:r>
      <w:r w:rsidR="00E0024C" w:rsidRPr="00F81CF9">
        <w:rPr>
          <w:color w:val="auto"/>
          <w:sz w:val="24"/>
          <w:szCs w:val="24"/>
        </w:rPr>
        <w:t xml:space="preserve"> </w:t>
      </w:r>
      <w:r w:rsidR="00F81CF9" w:rsidRPr="00F81CF9">
        <w:rPr>
          <w:color w:val="auto"/>
          <w:sz w:val="24"/>
          <w:szCs w:val="24"/>
        </w:rPr>
        <w:t>28</w:t>
      </w:r>
      <w:r w:rsidRPr="00F81CF9">
        <w:rPr>
          <w:color w:val="auto"/>
          <w:sz w:val="24"/>
          <w:szCs w:val="24"/>
        </w:rPr>
        <w:t>;</w:t>
      </w:r>
    </w:p>
    <w:p w:rsidR="0069677B" w:rsidRPr="00F81CF9" w:rsidRDefault="0069677B" w:rsidP="00F81CF9">
      <w:pPr>
        <w:pStyle w:val="32"/>
        <w:numPr>
          <w:ilvl w:val="0"/>
          <w:numId w:val="10"/>
        </w:numPr>
        <w:shd w:val="clear" w:color="auto" w:fill="auto"/>
        <w:spacing w:line="240" w:lineRule="auto"/>
        <w:ind w:left="0" w:firstLine="284"/>
        <w:jc w:val="both"/>
        <w:rPr>
          <w:color w:val="auto"/>
          <w:sz w:val="24"/>
          <w:szCs w:val="24"/>
        </w:rPr>
      </w:pPr>
      <w:r>
        <w:rPr>
          <w:color w:val="auto"/>
          <w:sz w:val="24"/>
          <w:szCs w:val="24"/>
        </w:rPr>
        <w:t>СанПиН 1.2.3685-21 «Гигиенические нормативы и требования к обеспечению безопасности и(или) безвредности для человека факторов среды обитания»;</w:t>
      </w:r>
    </w:p>
    <w:p w:rsidR="00FD0E3D" w:rsidRPr="00C340E2" w:rsidRDefault="00FD0E3D" w:rsidP="00F81CF9">
      <w:pPr>
        <w:ind w:firstLine="284"/>
        <w:jc w:val="both"/>
        <w:rPr>
          <w:b/>
          <w:i/>
        </w:rPr>
      </w:pPr>
      <w:r w:rsidRPr="00C340E2">
        <w:rPr>
          <w:b/>
          <w:i/>
        </w:rPr>
        <w:t>Приказы Министерства образования и науки Российской Федерации:</w:t>
      </w:r>
    </w:p>
    <w:p w:rsidR="00FD0E3D" w:rsidRPr="00C340E2" w:rsidRDefault="00FD0E3D" w:rsidP="00F81CF9">
      <w:pPr>
        <w:pStyle w:val="af1"/>
        <w:numPr>
          <w:ilvl w:val="0"/>
          <w:numId w:val="10"/>
        </w:numPr>
        <w:spacing w:after="0" w:line="240" w:lineRule="auto"/>
        <w:ind w:left="0" w:firstLine="284"/>
        <w:jc w:val="both"/>
        <w:rPr>
          <w:rFonts w:ascii="Times New Roman" w:hAnsi="Times New Roman"/>
          <w:bCs/>
          <w:sz w:val="24"/>
          <w:szCs w:val="24"/>
        </w:rPr>
      </w:pPr>
      <w:r w:rsidRPr="00C340E2">
        <w:rPr>
          <w:rFonts w:ascii="Times New Roman" w:hAnsi="Times New Roman"/>
          <w:bCs/>
          <w:sz w:val="24"/>
          <w:szCs w:val="24"/>
        </w:rPr>
        <w:t>Приказ Министерства образования и науки Российской Федерации от 6 октября 2009 года № 373, зарегистрированный Минюстом России 22 декабря 2009 года № 15785 «Об утверждении и введении в действие федерального государственного образовательного стандарта начального общего образования»;</w:t>
      </w:r>
    </w:p>
    <w:p w:rsidR="00FD0E3D" w:rsidRPr="00C340E2" w:rsidRDefault="00FD0E3D" w:rsidP="00F81CF9">
      <w:pPr>
        <w:pStyle w:val="af1"/>
        <w:numPr>
          <w:ilvl w:val="0"/>
          <w:numId w:val="10"/>
        </w:numPr>
        <w:spacing w:after="0" w:line="240" w:lineRule="auto"/>
        <w:ind w:left="0" w:firstLine="284"/>
        <w:jc w:val="both"/>
        <w:rPr>
          <w:rFonts w:ascii="Times New Roman" w:hAnsi="Times New Roman"/>
          <w:bCs/>
          <w:sz w:val="24"/>
          <w:szCs w:val="24"/>
        </w:rPr>
      </w:pPr>
      <w:r w:rsidRPr="00C340E2">
        <w:rPr>
          <w:rFonts w:ascii="Times New Roman" w:hAnsi="Times New Roman"/>
          <w:bCs/>
          <w:sz w:val="24"/>
          <w:szCs w:val="24"/>
        </w:rPr>
        <w:t>Приказ Министерства образования и науки Российской Федерации от 26 ноября 2010 года № 1241, зарегистрированный Минюстом России 4 февраля 2011 года № 19707 «О внесении изменений в федеральный государственный образовательный стандарт начального общего образования, утвержденный приказом Министерства образования и науки Российской Федерации от 6 октября 2009 года № 373»;</w:t>
      </w:r>
    </w:p>
    <w:p w:rsidR="00FD0E3D" w:rsidRPr="00C340E2" w:rsidRDefault="00FD0E3D" w:rsidP="00F81CF9">
      <w:pPr>
        <w:pStyle w:val="af1"/>
        <w:numPr>
          <w:ilvl w:val="0"/>
          <w:numId w:val="10"/>
        </w:numPr>
        <w:spacing w:after="0" w:line="240" w:lineRule="auto"/>
        <w:ind w:left="0" w:firstLine="284"/>
        <w:jc w:val="both"/>
        <w:rPr>
          <w:rFonts w:ascii="Times New Roman" w:hAnsi="Times New Roman"/>
          <w:bCs/>
          <w:sz w:val="24"/>
          <w:szCs w:val="24"/>
        </w:rPr>
      </w:pPr>
      <w:r w:rsidRPr="00C340E2">
        <w:rPr>
          <w:rFonts w:ascii="Times New Roman" w:hAnsi="Times New Roman"/>
          <w:bCs/>
          <w:sz w:val="24"/>
          <w:szCs w:val="24"/>
        </w:rPr>
        <w:t>Приказ Министерства образования и науки Российской Федерации от 22 сентября 2011 года № 2357, зарегистрированный Минюстом России 12 декабря 2011 года № 22540 «О внесении изменений в федеральный государственный образовательный стандарт начального общего образования, утвержденный приказом Министерства образования и науки Российской Федерации от 6 октября 2009 года № 373»;</w:t>
      </w:r>
    </w:p>
    <w:p w:rsidR="00FD0E3D" w:rsidRPr="00C340E2" w:rsidRDefault="00FD0E3D" w:rsidP="00F81CF9">
      <w:pPr>
        <w:pStyle w:val="af1"/>
        <w:numPr>
          <w:ilvl w:val="0"/>
          <w:numId w:val="10"/>
        </w:numPr>
        <w:spacing w:after="0" w:line="240" w:lineRule="auto"/>
        <w:ind w:left="0" w:firstLine="284"/>
        <w:jc w:val="both"/>
        <w:rPr>
          <w:rFonts w:ascii="Times New Roman" w:hAnsi="Times New Roman"/>
          <w:sz w:val="24"/>
          <w:szCs w:val="24"/>
        </w:rPr>
      </w:pPr>
      <w:r w:rsidRPr="00C340E2">
        <w:rPr>
          <w:rFonts w:ascii="Times New Roman" w:hAnsi="Times New Roman"/>
          <w:sz w:val="24"/>
          <w:szCs w:val="24"/>
        </w:rPr>
        <w:t>Приказ Министерства образования и науки Российской Федерации от 01.02.2012 г.</w:t>
      </w:r>
      <w:r w:rsidR="00C523A0">
        <w:rPr>
          <w:rFonts w:ascii="Times New Roman" w:hAnsi="Times New Roman"/>
          <w:sz w:val="24"/>
          <w:szCs w:val="24"/>
        </w:rPr>
        <w:t xml:space="preserve"> </w:t>
      </w:r>
      <w:r w:rsidRPr="00C340E2">
        <w:rPr>
          <w:rFonts w:ascii="Times New Roman" w:hAnsi="Times New Roman"/>
          <w:sz w:val="24"/>
          <w:szCs w:val="24"/>
        </w:rPr>
        <w:t xml:space="preserve">№ 74 «О внесении изменений в федеральный базисный учебный план и примерные учебные планы для образовательных учреждений Российской Федерации, реализующих программы общего образования, утвержденные приказом Министерства образования Российской Федерации от 9 марта </w:t>
      </w:r>
      <w:smartTag w:uri="urn:schemas-microsoft-com:office:smarttags" w:element="metricconverter">
        <w:smartTagPr>
          <w:attr w:name="ProductID" w:val="2004 г"/>
        </w:smartTagPr>
        <w:r w:rsidRPr="00C340E2">
          <w:rPr>
            <w:rFonts w:ascii="Times New Roman" w:hAnsi="Times New Roman"/>
            <w:sz w:val="24"/>
            <w:szCs w:val="24"/>
          </w:rPr>
          <w:t>2004 г</w:t>
        </w:r>
      </w:smartTag>
      <w:r w:rsidRPr="00C340E2">
        <w:rPr>
          <w:rFonts w:ascii="Times New Roman" w:hAnsi="Times New Roman"/>
          <w:sz w:val="24"/>
          <w:szCs w:val="24"/>
        </w:rPr>
        <w:t>. № 1312»</w:t>
      </w:r>
    </w:p>
    <w:p w:rsidR="00FD0E3D" w:rsidRPr="00C340E2" w:rsidRDefault="00FD0E3D" w:rsidP="00F81CF9">
      <w:pPr>
        <w:pStyle w:val="af1"/>
        <w:numPr>
          <w:ilvl w:val="0"/>
          <w:numId w:val="10"/>
        </w:numPr>
        <w:spacing w:after="0" w:line="240" w:lineRule="auto"/>
        <w:ind w:left="0" w:firstLine="284"/>
        <w:jc w:val="both"/>
        <w:rPr>
          <w:rFonts w:ascii="Times New Roman" w:hAnsi="Times New Roman"/>
          <w:sz w:val="24"/>
          <w:szCs w:val="24"/>
        </w:rPr>
      </w:pPr>
      <w:r w:rsidRPr="00C340E2">
        <w:rPr>
          <w:rFonts w:ascii="Times New Roman" w:hAnsi="Times New Roman"/>
          <w:sz w:val="24"/>
          <w:szCs w:val="24"/>
        </w:rPr>
        <w:t>Письмо Департамента общего образования Министерства образования и науки Российской Федерации от 12 мая 2011 года № 03-296 «Об организации внеурочной деятельности при введении федерального государственного образовательного стандарта общего образования»</w:t>
      </w:r>
      <w:r w:rsidR="00E0024C" w:rsidRPr="00C340E2">
        <w:rPr>
          <w:rFonts w:ascii="Times New Roman" w:hAnsi="Times New Roman"/>
          <w:sz w:val="24"/>
          <w:szCs w:val="24"/>
        </w:rPr>
        <w:t>;</w:t>
      </w:r>
      <w:r w:rsidRPr="00C340E2">
        <w:rPr>
          <w:rFonts w:ascii="Times New Roman" w:hAnsi="Times New Roman"/>
          <w:sz w:val="24"/>
          <w:szCs w:val="24"/>
        </w:rPr>
        <w:t xml:space="preserve"> </w:t>
      </w:r>
    </w:p>
    <w:p w:rsidR="00FD0E3D" w:rsidRPr="00C340E2" w:rsidRDefault="00FD0E3D" w:rsidP="00F81CF9">
      <w:pPr>
        <w:pStyle w:val="af1"/>
        <w:numPr>
          <w:ilvl w:val="0"/>
          <w:numId w:val="10"/>
        </w:numPr>
        <w:spacing w:after="0" w:line="240" w:lineRule="auto"/>
        <w:ind w:left="0" w:firstLine="284"/>
        <w:jc w:val="both"/>
        <w:rPr>
          <w:rStyle w:val="af"/>
          <w:rFonts w:ascii="Times New Roman" w:hAnsi="Times New Roman"/>
          <w:color w:val="auto"/>
          <w:sz w:val="24"/>
          <w:szCs w:val="24"/>
        </w:rPr>
      </w:pPr>
      <w:r w:rsidRPr="00C340E2">
        <w:rPr>
          <w:rFonts w:ascii="Times New Roman" w:hAnsi="Times New Roman"/>
          <w:sz w:val="24"/>
          <w:szCs w:val="24"/>
        </w:rPr>
        <w:t>Примерная основная образовательная программа начального общего образования</w:t>
      </w:r>
      <w:r w:rsidR="00E0024C" w:rsidRPr="00C340E2">
        <w:rPr>
          <w:rFonts w:ascii="Times New Roman" w:hAnsi="Times New Roman"/>
          <w:sz w:val="24"/>
          <w:szCs w:val="24"/>
        </w:rPr>
        <w:t>;</w:t>
      </w:r>
    </w:p>
    <w:p w:rsidR="00FD0E3D" w:rsidRPr="00C340E2" w:rsidRDefault="00FD0E3D" w:rsidP="00F81CF9">
      <w:pPr>
        <w:pStyle w:val="af1"/>
        <w:numPr>
          <w:ilvl w:val="0"/>
          <w:numId w:val="10"/>
        </w:numPr>
        <w:autoSpaceDE w:val="0"/>
        <w:autoSpaceDN w:val="0"/>
        <w:adjustRightInd w:val="0"/>
        <w:spacing w:after="0" w:line="240" w:lineRule="auto"/>
        <w:ind w:left="0" w:firstLine="284"/>
        <w:jc w:val="both"/>
        <w:rPr>
          <w:rFonts w:ascii="Times New Roman" w:hAnsi="Times New Roman"/>
          <w:sz w:val="24"/>
          <w:szCs w:val="24"/>
        </w:rPr>
      </w:pPr>
      <w:r w:rsidRPr="00C340E2">
        <w:rPr>
          <w:rFonts w:ascii="Times New Roman" w:hAnsi="Times New Roman"/>
          <w:sz w:val="24"/>
          <w:szCs w:val="24"/>
        </w:rPr>
        <w:t xml:space="preserve">Приказ Министерства образования Российской Федерации от 9 марта </w:t>
      </w:r>
      <w:smartTag w:uri="urn:schemas-microsoft-com:office:smarttags" w:element="metricconverter">
        <w:smartTagPr>
          <w:attr w:name="ProductID" w:val="2004 г"/>
        </w:smartTagPr>
        <w:r w:rsidRPr="00C340E2">
          <w:rPr>
            <w:rFonts w:ascii="Times New Roman" w:hAnsi="Times New Roman"/>
            <w:sz w:val="24"/>
            <w:szCs w:val="24"/>
          </w:rPr>
          <w:t>2004 г</w:t>
        </w:r>
      </w:smartTag>
      <w:r w:rsidRPr="00C340E2">
        <w:rPr>
          <w:rFonts w:ascii="Times New Roman" w:hAnsi="Times New Roman"/>
          <w:sz w:val="24"/>
          <w:szCs w:val="24"/>
        </w:rPr>
        <w:t>. № 1312 «Об утверждении федерального базисного учебного плана и примерных учебных планов для образовательных учреждений Российской Федерации, реализующих программы общего образования» необходимо уч</w:t>
      </w:r>
      <w:r w:rsidR="00E0024C" w:rsidRPr="00C340E2">
        <w:rPr>
          <w:rFonts w:ascii="Times New Roman" w:hAnsi="Times New Roman"/>
          <w:sz w:val="24"/>
          <w:szCs w:val="24"/>
        </w:rPr>
        <w:t>итывать все внесённые изменения;</w:t>
      </w:r>
    </w:p>
    <w:p w:rsidR="00FD0E3D" w:rsidRPr="00C340E2" w:rsidRDefault="00FD0E3D" w:rsidP="00F81CF9">
      <w:pPr>
        <w:pStyle w:val="af1"/>
        <w:numPr>
          <w:ilvl w:val="0"/>
          <w:numId w:val="10"/>
        </w:numPr>
        <w:spacing w:after="0" w:line="240" w:lineRule="auto"/>
        <w:ind w:left="0" w:firstLine="284"/>
        <w:jc w:val="both"/>
        <w:rPr>
          <w:rFonts w:ascii="Times New Roman" w:hAnsi="Times New Roman"/>
          <w:sz w:val="24"/>
          <w:szCs w:val="24"/>
        </w:rPr>
      </w:pPr>
      <w:r w:rsidRPr="00C340E2">
        <w:rPr>
          <w:rFonts w:ascii="Times New Roman" w:hAnsi="Times New Roman"/>
          <w:sz w:val="24"/>
          <w:szCs w:val="24"/>
        </w:rPr>
        <w:t xml:space="preserve">Приказ Министерства образования и науки Российской Федерации от 20 августа </w:t>
      </w:r>
      <w:smartTag w:uri="urn:schemas-microsoft-com:office:smarttags" w:element="metricconverter">
        <w:smartTagPr>
          <w:attr w:name="ProductID" w:val="2008 г"/>
        </w:smartTagPr>
        <w:r w:rsidRPr="00C340E2">
          <w:rPr>
            <w:rFonts w:ascii="Times New Roman" w:hAnsi="Times New Roman"/>
            <w:sz w:val="24"/>
            <w:szCs w:val="24"/>
          </w:rPr>
          <w:t>2008 г</w:t>
        </w:r>
      </w:smartTag>
      <w:r w:rsidRPr="00C340E2">
        <w:rPr>
          <w:rFonts w:ascii="Times New Roman" w:hAnsi="Times New Roman"/>
          <w:sz w:val="24"/>
          <w:szCs w:val="24"/>
        </w:rPr>
        <w:t xml:space="preserve">. </w:t>
      </w:r>
      <w:r w:rsidR="00E0024C" w:rsidRPr="00C340E2">
        <w:rPr>
          <w:rFonts w:ascii="Times New Roman" w:hAnsi="Times New Roman"/>
          <w:sz w:val="24"/>
          <w:szCs w:val="24"/>
        </w:rPr>
        <w:t>№</w:t>
      </w:r>
      <w:r w:rsidRPr="00C340E2">
        <w:rPr>
          <w:rFonts w:ascii="Times New Roman" w:hAnsi="Times New Roman"/>
          <w:sz w:val="24"/>
          <w:szCs w:val="24"/>
        </w:rPr>
        <w:t xml:space="preserve"> 241 “О внесении изменений в федеральный базисный учебный план и примерные учебные планы для образовательных учреждений Российской Федерации, реализующих программы общего образования, утвержденные приказом Министерства образования Российской Федерации от 9 марта </w:t>
      </w:r>
      <w:smartTag w:uri="urn:schemas-microsoft-com:office:smarttags" w:element="metricconverter">
        <w:smartTagPr>
          <w:attr w:name="ProductID" w:val="2004 г"/>
        </w:smartTagPr>
        <w:r w:rsidRPr="00C340E2">
          <w:rPr>
            <w:rFonts w:ascii="Times New Roman" w:hAnsi="Times New Roman"/>
            <w:sz w:val="24"/>
            <w:szCs w:val="24"/>
          </w:rPr>
          <w:t>2004 г</w:t>
        </w:r>
      </w:smartTag>
      <w:r w:rsidRPr="00C340E2">
        <w:rPr>
          <w:rFonts w:ascii="Times New Roman" w:hAnsi="Times New Roman"/>
          <w:sz w:val="24"/>
          <w:szCs w:val="24"/>
        </w:rPr>
        <w:t xml:space="preserve">. </w:t>
      </w:r>
      <w:r w:rsidR="00E0024C" w:rsidRPr="00C340E2">
        <w:rPr>
          <w:rFonts w:ascii="Times New Roman" w:hAnsi="Times New Roman"/>
          <w:sz w:val="24"/>
          <w:szCs w:val="24"/>
        </w:rPr>
        <w:t>№</w:t>
      </w:r>
      <w:r w:rsidRPr="00C340E2">
        <w:rPr>
          <w:rFonts w:ascii="Times New Roman" w:hAnsi="Times New Roman"/>
          <w:sz w:val="24"/>
          <w:szCs w:val="24"/>
        </w:rPr>
        <w:t xml:space="preserve"> 1312 «Об утверждении федерального базисного учебного плана и примерных учебных планов для образовательных учреждений Российской Федерации, реализующих программы общего образования»;</w:t>
      </w:r>
    </w:p>
    <w:p w:rsidR="00FD0E3D" w:rsidRPr="00C340E2" w:rsidRDefault="00FD0E3D" w:rsidP="00F81CF9">
      <w:pPr>
        <w:pStyle w:val="af1"/>
        <w:numPr>
          <w:ilvl w:val="0"/>
          <w:numId w:val="10"/>
        </w:numPr>
        <w:spacing w:after="0" w:line="240" w:lineRule="auto"/>
        <w:ind w:left="0" w:firstLine="284"/>
        <w:jc w:val="both"/>
        <w:rPr>
          <w:rFonts w:ascii="Times New Roman" w:hAnsi="Times New Roman"/>
          <w:sz w:val="24"/>
          <w:szCs w:val="24"/>
        </w:rPr>
      </w:pPr>
      <w:r w:rsidRPr="00C340E2">
        <w:rPr>
          <w:rFonts w:ascii="Times New Roman" w:hAnsi="Times New Roman"/>
          <w:sz w:val="24"/>
          <w:szCs w:val="24"/>
        </w:rPr>
        <w:t xml:space="preserve">Приказ Министерства образования и науки Российской Федерации от 30 августа </w:t>
      </w:r>
      <w:smartTag w:uri="urn:schemas-microsoft-com:office:smarttags" w:element="metricconverter">
        <w:smartTagPr>
          <w:attr w:name="ProductID" w:val="2010 г"/>
        </w:smartTagPr>
        <w:r w:rsidRPr="00C340E2">
          <w:rPr>
            <w:rFonts w:ascii="Times New Roman" w:hAnsi="Times New Roman"/>
            <w:sz w:val="24"/>
            <w:szCs w:val="24"/>
          </w:rPr>
          <w:t>2010 г</w:t>
        </w:r>
      </w:smartTag>
      <w:r w:rsidRPr="00C340E2">
        <w:rPr>
          <w:rFonts w:ascii="Times New Roman" w:hAnsi="Times New Roman"/>
          <w:sz w:val="24"/>
          <w:szCs w:val="24"/>
        </w:rPr>
        <w:t xml:space="preserve">. </w:t>
      </w:r>
      <w:r w:rsidR="00E0024C" w:rsidRPr="00C340E2">
        <w:rPr>
          <w:rFonts w:ascii="Times New Roman" w:hAnsi="Times New Roman"/>
          <w:sz w:val="24"/>
          <w:szCs w:val="24"/>
        </w:rPr>
        <w:t>№</w:t>
      </w:r>
      <w:r w:rsidRPr="00C340E2">
        <w:rPr>
          <w:rFonts w:ascii="Times New Roman" w:hAnsi="Times New Roman"/>
          <w:sz w:val="24"/>
          <w:szCs w:val="24"/>
        </w:rPr>
        <w:t xml:space="preserve"> 889 “О внесении изменений в федеральный базисный учебный план и примерные учебные планы для образовательных учреждений Российской Федерации, реализующих программы общего образования, утвержденные приказом Министерства образования Российской Федерации от 9 марта </w:t>
      </w:r>
      <w:smartTag w:uri="urn:schemas-microsoft-com:office:smarttags" w:element="metricconverter">
        <w:smartTagPr>
          <w:attr w:name="ProductID" w:val="2004 г"/>
        </w:smartTagPr>
        <w:r w:rsidRPr="00C340E2">
          <w:rPr>
            <w:rFonts w:ascii="Times New Roman" w:hAnsi="Times New Roman"/>
            <w:sz w:val="24"/>
            <w:szCs w:val="24"/>
          </w:rPr>
          <w:t>2004 г</w:t>
        </w:r>
      </w:smartTag>
      <w:r w:rsidRPr="00C340E2">
        <w:rPr>
          <w:rFonts w:ascii="Times New Roman" w:hAnsi="Times New Roman"/>
          <w:sz w:val="24"/>
          <w:szCs w:val="24"/>
        </w:rPr>
        <w:t xml:space="preserve">. </w:t>
      </w:r>
      <w:r w:rsidR="00E0024C" w:rsidRPr="00C340E2">
        <w:rPr>
          <w:rFonts w:ascii="Times New Roman" w:hAnsi="Times New Roman"/>
          <w:sz w:val="24"/>
          <w:szCs w:val="24"/>
        </w:rPr>
        <w:t>№</w:t>
      </w:r>
      <w:r w:rsidRPr="00C340E2">
        <w:rPr>
          <w:rFonts w:ascii="Times New Roman" w:hAnsi="Times New Roman"/>
          <w:sz w:val="24"/>
          <w:szCs w:val="24"/>
        </w:rPr>
        <w:t xml:space="preserve"> 1312 «Об утверждении федерального базисного учебного плана и примерных учебных планов для </w:t>
      </w:r>
      <w:r w:rsidRPr="00C340E2">
        <w:rPr>
          <w:rFonts w:ascii="Times New Roman" w:hAnsi="Times New Roman"/>
          <w:sz w:val="24"/>
          <w:szCs w:val="24"/>
        </w:rPr>
        <w:lastRenderedPageBreak/>
        <w:t>образовательных учреждений Российской Федерации, реализующих программы общего образования»;</w:t>
      </w:r>
    </w:p>
    <w:p w:rsidR="00FD0E3D" w:rsidRPr="00C340E2" w:rsidRDefault="00FD0E3D" w:rsidP="00F81CF9">
      <w:pPr>
        <w:pStyle w:val="af1"/>
        <w:numPr>
          <w:ilvl w:val="0"/>
          <w:numId w:val="10"/>
        </w:numPr>
        <w:spacing w:after="0" w:line="240" w:lineRule="auto"/>
        <w:ind w:left="0" w:firstLine="284"/>
        <w:jc w:val="both"/>
        <w:rPr>
          <w:rFonts w:ascii="Times New Roman" w:hAnsi="Times New Roman"/>
          <w:sz w:val="24"/>
          <w:szCs w:val="24"/>
        </w:rPr>
      </w:pPr>
      <w:r w:rsidRPr="00C340E2">
        <w:rPr>
          <w:rFonts w:ascii="Times New Roman" w:hAnsi="Times New Roman"/>
          <w:sz w:val="24"/>
          <w:szCs w:val="24"/>
        </w:rPr>
        <w:t xml:space="preserve">Приказ Министерства образования и науки Российской Федерации от 03.06.2011 г. № 1994 «О внесении изменений в федеральный базисный учебный план и примерные учебные планы для образовательных учреждений Российской Федерации, реализующих программы общего образования, утвержденные приказом Министерства образования Российской Федерации от 9 марта </w:t>
      </w:r>
      <w:smartTag w:uri="urn:schemas-microsoft-com:office:smarttags" w:element="metricconverter">
        <w:smartTagPr>
          <w:attr w:name="ProductID" w:val="2004 г"/>
        </w:smartTagPr>
        <w:r w:rsidRPr="00C340E2">
          <w:rPr>
            <w:rFonts w:ascii="Times New Roman" w:hAnsi="Times New Roman"/>
            <w:sz w:val="24"/>
            <w:szCs w:val="24"/>
          </w:rPr>
          <w:t>2004 г</w:t>
        </w:r>
      </w:smartTag>
      <w:r w:rsidRPr="00C340E2">
        <w:rPr>
          <w:rFonts w:ascii="Times New Roman" w:hAnsi="Times New Roman"/>
          <w:sz w:val="24"/>
          <w:szCs w:val="24"/>
        </w:rPr>
        <w:t xml:space="preserve">. № 1312» (официальная публикация: «Вестник образования России» № 13, июль </w:t>
      </w:r>
      <w:smartTag w:uri="urn:schemas-microsoft-com:office:smarttags" w:element="metricconverter">
        <w:smartTagPr>
          <w:attr w:name="ProductID" w:val="2011 г"/>
        </w:smartTagPr>
        <w:r w:rsidRPr="00C340E2">
          <w:rPr>
            <w:rFonts w:ascii="Times New Roman" w:hAnsi="Times New Roman"/>
            <w:sz w:val="24"/>
            <w:szCs w:val="24"/>
          </w:rPr>
          <w:t>2011 г</w:t>
        </w:r>
      </w:smartTag>
      <w:r w:rsidR="00E0024C" w:rsidRPr="00C340E2">
        <w:rPr>
          <w:rFonts w:ascii="Times New Roman" w:hAnsi="Times New Roman"/>
          <w:sz w:val="24"/>
          <w:szCs w:val="24"/>
        </w:rPr>
        <w:t>.);</w:t>
      </w:r>
    </w:p>
    <w:p w:rsidR="00FD0E3D" w:rsidRPr="00C340E2" w:rsidRDefault="00FD0E3D" w:rsidP="00F81CF9">
      <w:pPr>
        <w:pStyle w:val="af1"/>
        <w:numPr>
          <w:ilvl w:val="0"/>
          <w:numId w:val="10"/>
        </w:numPr>
        <w:spacing w:after="0" w:line="240" w:lineRule="auto"/>
        <w:ind w:left="0" w:firstLine="284"/>
        <w:jc w:val="both"/>
        <w:rPr>
          <w:rFonts w:ascii="Times New Roman" w:hAnsi="Times New Roman"/>
          <w:sz w:val="24"/>
          <w:szCs w:val="24"/>
        </w:rPr>
      </w:pPr>
      <w:r w:rsidRPr="00C340E2">
        <w:rPr>
          <w:rFonts w:ascii="Times New Roman" w:hAnsi="Times New Roman"/>
          <w:sz w:val="24"/>
          <w:szCs w:val="24"/>
        </w:rPr>
        <w:t>Приказ Министерства образования РФ, Министерства здравоохранения РФ, Государственного комитета РФ по физической культуре и спорту, Российской Академии образования от 16.07.2002 г. №</w:t>
      </w:r>
      <w:r w:rsidR="00E0024C" w:rsidRPr="00C340E2">
        <w:rPr>
          <w:rFonts w:ascii="Times New Roman" w:hAnsi="Times New Roman"/>
          <w:sz w:val="24"/>
          <w:szCs w:val="24"/>
        </w:rPr>
        <w:t xml:space="preserve"> </w:t>
      </w:r>
      <w:r w:rsidRPr="00C340E2">
        <w:rPr>
          <w:rFonts w:ascii="Times New Roman" w:hAnsi="Times New Roman"/>
          <w:sz w:val="24"/>
          <w:szCs w:val="24"/>
        </w:rPr>
        <w:t>2715/227/166/19 «О совершенствовании процесса физического воспитания в образовательных уч</w:t>
      </w:r>
      <w:r w:rsidR="00E0024C" w:rsidRPr="00C340E2">
        <w:rPr>
          <w:rFonts w:ascii="Times New Roman" w:hAnsi="Times New Roman"/>
          <w:sz w:val="24"/>
          <w:szCs w:val="24"/>
        </w:rPr>
        <w:t>реждениях Российской Федерации»;</w:t>
      </w:r>
    </w:p>
    <w:p w:rsidR="009C5A93" w:rsidRPr="00C340E2" w:rsidRDefault="009C5A93" w:rsidP="00F81CF9">
      <w:pPr>
        <w:pStyle w:val="32"/>
        <w:numPr>
          <w:ilvl w:val="0"/>
          <w:numId w:val="10"/>
        </w:numPr>
        <w:shd w:val="clear" w:color="auto" w:fill="auto"/>
        <w:spacing w:line="240" w:lineRule="auto"/>
        <w:ind w:left="0" w:firstLine="284"/>
        <w:jc w:val="both"/>
        <w:rPr>
          <w:color w:val="auto"/>
          <w:sz w:val="24"/>
          <w:szCs w:val="24"/>
        </w:rPr>
      </w:pPr>
      <w:r w:rsidRPr="00C340E2">
        <w:rPr>
          <w:color w:val="auto"/>
          <w:sz w:val="24"/>
          <w:szCs w:val="24"/>
        </w:rPr>
        <w:t>Приказ Министерства образования и науки Российской Федерации от 10 апреля 2002 года №</w:t>
      </w:r>
      <w:r w:rsidR="00E0024C" w:rsidRPr="00C340E2">
        <w:rPr>
          <w:color w:val="auto"/>
          <w:sz w:val="24"/>
          <w:szCs w:val="24"/>
        </w:rPr>
        <w:t xml:space="preserve"> </w:t>
      </w:r>
      <w:r w:rsidRPr="00C340E2">
        <w:rPr>
          <w:color w:val="auto"/>
          <w:sz w:val="24"/>
          <w:szCs w:val="24"/>
        </w:rPr>
        <w:t>29/2065-п «Об утверждении учебных планов специальных (коррекционных) образовательных учреждений для обучающихся воспитанников с отклонениями в развитии»;</w:t>
      </w:r>
    </w:p>
    <w:p w:rsidR="009C5A93" w:rsidRPr="00C340E2" w:rsidRDefault="009C5A93" w:rsidP="00F81CF9">
      <w:pPr>
        <w:pStyle w:val="32"/>
        <w:numPr>
          <w:ilvl w:val="0"/>
          <w:numId w:val="10"/>
        </w:numPr>
        <w:shd w:val="clear" w:color="auto" w:fill="auto"/>
        <w:spacing w:line="240" w:lineRule="auto"/>
        <w:ind w:left="0" w:firstLine="284"/>
        <w:jc w:val="both"/>
        <w:rPr>
          <w:color w:val="auto"/>
          <w:sz w:val="24"/>
          <w:szCs w:val="24"/>
        </w:rPr>
      </w:pPr>
      <w:r w:rsidRPr="00C340E2">
        <w:rPr>
          <w:color w:val="auto"/>
          <w:sz w:val="24"/>
          <w:szCs w:val="24"/>
        </w:rPr>
        <w:t>Приказ Министерства образования и науки Российской Федерации от 30 августа 2013 г. №</w:t>
      </w:r>
      <w:r w:rsidR="00E0024C" w:rsidRPr="00C340E2">
        <w:rPr>
          <w:color w:val="auto"/>
          <w:sz w:val="24"/>
          <w:szCs w:val="24"/>
        </w:rPr>
        <w:t xml:space="preserve"> </w:t>
      </w:r>
      <w:r w:rsidRPr="00C340E2">
        <w:rPr>
          <w:color w:val="auto"/>
          <w:sz w:val="24"/>
          <w:szCs w:val="24"/>
        </w:rPr>
        <w:t>1015 «Порядок организации и осуществления образовательной деятельности по основным общеобразовательным программам - образовательным программам начального общего, основного общего и среднего общего образования;</w:t>
      </w:r>
    </w:p>
    <w:p w:rsidR="009C5A93" w:rsidRPr="00C340E2" w:rsidRDefault="009C5A93" w:rsidP="00F81CF9">
      <w:pPr>
        <w:pStyle w:val="32"/>
        <w:numPr>
          <w:ilvl w:val="0"/>
          <w:numId w:val="10"/>
        </w:numPr>
        <w:shd w:val="clear" w:color="auto" w:fill="auto"/>
        <w:spacing w:line="240" w:lineRule="auto"/>
        <w:ind w:left="0" w:firstLine="284"/>
        <w:jc w:val="both"/>
        <w:rPr>
          <w:color w:val="auto"/>
          <w:sz w:val="24"/>
          <w:szCs w:val="24"/>
        </w:rPr>
      </w:pPr>
      <w:r w:rsidRPr="00C340E2">
        <w:rPr>
          <w:color w:val="auto"/>
          <w:sz w:val="24"/>
          <w:szCs w:val="24"/>
        </w:rPr>
        <w:t xml:space="preserve">Приказ Министерства образования и науки Российской Федерации от 8 </w:t>
      </w:r>
      <w:r w:rsidR="007A18F3" w:rsidRPr="00C340E2">
        <w:rPr>
          <w:color w:val="auto"/>
          <w:sz w:val="24"/>
          <w:szCs w:val="24"/>
        </w:rPr>
        <w:t xml:space="preserve">мая </w:t>
      </w:r>
      <w:r w:rsidRPr="00C340E2">
        <w:rPr>
          <w:color w:val="auto"/>
          <w:sz w:val="24"/>
          <w:szCs w:val="24"/>
        </w:rPr>
        <w:t>201</w:t>
      </w:r>
      <w:r w:rsidR="007A18F3" w:rsidRPr="00C340E2">
        <w:rPr>
          <w:color w:val="auto"/>
          <w:sz w:val="24"/>
          <w:szCs w:val="24"/>
        </w:rPr>
        <w:t>9</w:t>
      </w:r>
      <w:r w:rsidRPr="00C340E2">
        <w:rPr>
          <w:color w:val="auto"/>
          <w:sz w:val="24"/>
          <w:szCs w:val="24"/>
        </w:rPr>
        <w:t xml:space="preserve"> года №</w:t>
      </w:r>
      <w:r w:rsidR="007A18F3" w:rsidRPr="00C340E2">
        <w:rPr>
          <w:color w:val="auto"/>
          <w:sz w:val="24"/>
          <w:szCs w:val="24"/>
        </w:rPr>
        <w:t xml:space="preserve"> 233</w:t>
      </w:r>
      <w:r w:rsidRPr="00C340E2">
        <w:rPr>
          <w:color w:val="auto"/>
          <w:sz w:val="24"/>
          <w:szCs w:val="24"/>
        </w:rPr>
        <w:t xml:space="preserve"> «</w:t>
      </w:r>
      <w:r w:rsidR="007A18F3" w:rsidRPr="00C340E2">
        <w:rPr>
          <w:color w:val="auto"/>
          <w:sz w:val="24"/>
          <w:szCs w:val="24"/>
        </w:rPr>
        <w:t>О внесении изменений в федеральный перечень учебников, рекомендуемых к использованию при реализации имеющих государственную аккредитацию образовательных программ начального общего, основного общего, среднего общего образования, утверждённый приказом Министерства просвещения Российской Федерации от 28 декабря 2018 г. № 345</w:t>
      </w:r>
      <w:r w:rsidRPr="00C340E2">
        <w:rPr>
          <w:color w:val="auto"/>
          <w:sz w:val="24"/>
          <w:szCs w:val="24"/>
        </w:rPr>
        <w:t>»;</w:t>
      </w:r>
    </w:p>
    <w:p w:rsidR="007A18F3" w:rsidRPr="00C340E2" w:rsidRDefault="007A18F3" w:rsidP="00F81CF9">
      <w:pPr>
        <w:tabs>
          <w:tab w:val="left" w:pos="-567"/>
        </w:tabs>
        <w:ind w:firstLine="284"/>
        <w:jc w:val="both"/>
        <w:rPr>
          <w:b/>
          <w:i/>
        </w:rPr>
      </w:pPr>
    </w:p>
    <w:p w:rsidR="00FD0E3D" w:rsidRPr="00C340E2" w:rsidRDefault="00FD0E3D" w:rsidP="00F81CF9">
      <w:pPr>
        <w:tabs>
          <w:tab w:val="left" w:pos="-567"/>
        </w:tabs>
        <w:ind w:firstLine="284"/>
        <w:jc w:val="both"/>
        <w:rPr>
          <w:b/>
          <w:i/>
        </w:rPr>
      </w:pPr>
      <w:r w:rsidRPr="00C340E2">
        <w:rPr>
          <w:b/>
          <w:i/>
        </w:rPr>
        <w:t>Инструктивно-методические письма Министерства образования и науки</w:t>
      </w:r>
      <w:r w:rsidR="009F71C0">
        <w:rPr>
          <w:b/>
          <w:i/>
        </w:rPr>
        <w:t xml:space="preserve"> </w:t>
      </w:r>
      <w:r w:rsidRPr="00C340E2">
        <w:rPr>
          <w:b/>
          <w:i/>
        </w:rPr>
        <w:t>Российской Федерации, Правительства Тюменской области</w:t>
      </w:r>
    </w:p>
    <w:p w:rsidR="00FD0E3D" w:rsidRPr="00C340E2" w:rsidRDefault="00FD0E3D" w:rsidP="00F81CF9">
      <w:pPr>
        <w:pStyle w:val="af1"/>
        <w:numPr>
          <w:ilvl w:val="0"/>
          <w:numId w:val="10"/>
        </w:numPr>
        <w:autoSpaceDE w:val="0"/>
        <w:autoSpaceDN w:val="0"/>
        <w:adjustRightInd w:val="0"/>
        <w:spacing w:after="0" w:line="240" w:lineRule="auto"/>
        <w:ind w:left="0" w:firstLine="284"/>
        <w:jc w:val="both"/>
        <w:rPr>
          <w:rFonts w:ascii="Times New Roman" w:hAnsi="Times New Roman"/>
          <w:sz w:val="24"/>
          <w:szCs w:val="24"/>
        </w:rPr>
      </w:pPr>
      <w:r w:rsidRPr="00C340E2">
        <w:rPr>
          <w:rFonts w:ascii="Times New Roman" w:hAnsi="Times New Roman"/>
          <w:sz w:val="24"/>
          <w:szCs w:val="24"/>
        </w:rPr>
        <w:t>Письмо Министерства образования и науки России от 19.11.2010 № 6842-03/30 «О введении третьего часа физической культуры в недельный объем учебной нагрузки обучающихся в общеобразовательных учреждениях»;</w:t>
      </w:r>
    </w:p>
    <w:p w:rsidR="00FD0E3D" w:rsidRPr="00C340E2" w:rsidRDefault="00FD0E3D" w:rsidP="00F81CF9">
      <w:pPr>
        <w:pStyle w:val="af1"/>
        <w:numPr>
          <w:ilvl w:val="0"/>
          <w:numId w:val="10"/>
        </w:numPr>
        <w:spacing w:after="0" w:line="240" w:lineRule="auto"/>
        <w:ind w:left="0" w:firstLine="284"/>
        <w:jc w:val="both"/>
        <w:rPr>
          <w:rFonts w:ascii="Times New Roman" w:hAnsi="Times New Roman"/>
          <w:sz w:val="24"/>
          <w:szCs w:val="24"/>
        </w:rPr>
      </w:pPr>
      <w:r w:rsidRPr="00C340E2">
        <w:rPr>
          <w:rFonts w:ascii="Times New Roman" w:hAnsi="Times New Roman"/>
          <w:sz w:val="24"/>
          <w:szCs w:val="24"/>
        </w:rPr>
        <w:t>Письмо от 08.10.2010 г. № ИК – 1494/19 «О введении третьего часа физической культуры», приложение «Методические рекомендации о введении третьего часа физической культуры в недельный объём учебной нагрузки обучающихся общеобразовательных учреждений Российской Федерации»</w:t>
      </w:r>
      <w:r w:rsidR="00E0024C" w:rsidRPr="00C340E2">
        <w:rPr>
          <w:rFonts w:ascii="Times New Roman" w:hAnsi="Times New Roman"/>
          <w:sz w:val="24"/>
          <w:szCs w:val="24"/>
        </w:rPr>
        <w:t>;</w:t>
      </w:r>
    </w:p>
    <w:p w:rsidR="00FD0E3D" w:rsidRPr="00C340E2" w:rsidRDefault="00FD0E3D" w:rsidP="00F81CF9">
      <w:pPr>
        <w:pStyle w:val="af1"/>
        <w:numPr>
          <w:ilvl w:val="0"/>
          <w:numId w:val="10"/>
        </w:numPr>
        <w:autoSpaceDE w:val="0"/>
        <w:autoSpaceDN w:val="0"/>
        <w:adjustRightInd w:val="0"/>
        <w:spacing w:after="0" w:line="240" w:lineRule="auto"/>
        <w:ind w:left="0" w:firstLine="284"/>
        <w:jc w:val="both"/>
        <w:rPr>
          <w:rFonts w:ascii="Times New Roman" w:hAnsi="Times New Roman"/>
          <w:sz w:val="24"/>
          <w:szCs w:val="24"/>
        </w:rPr>
      </w:pPr>
      <w:r w:rsidRPr="00C340E2">
        <w:rPr>
          <w:rFonts w:ascii="Times New Roman" w:hAnsi="Times New Roman"/>
          <w:sz w:val="24"/>
          <w:szCs w:val="24"/>
        </w:rPr>
        <w:t xml:space="preserve"> Письмо Министерства образования и науки Российской Федерации от 09.02.2012</w:t>
      </w:r>
      <w:r w:rsidR="00E0024C" w:rsidRPr="00C340E2">
        <w:rPr>
          <w:rFonts w:ascii="Times New Roman" w:hAnsi="Times New Roman"/>
          <w:sz w:val="24"/>
          <w:szCs w:val="24"/>
        </w:rPr>
        <w:t xml:space="preserve"> </w:t>
      </w:r>
      <w:r w:rsidRPr="00C340E2">
        <w:rPr>
          <w:rFonts w:ascii="Times New Roman" w:hAnsi="Times New Roman"/>
          <w:sz w:val="24"/>
          <w:szCs w:val="24"/>
        </w:rPr>
        <w:t xml:space="preserve">г. </w:t>
      </w:r>
      <w:r w:rsidR="00E0024C" w:rsidRPr="00C340E2">
        <w:rPr>
          <w:rFonts w:ascii="Times New Roman" w:hAnsi="Times New Roman"/>
          <w:sz w:val="24"/>
          <w:szCs w:val="24"/>
        </w:rPr>
        <w:t>№</w:t>
      </w:r>
      <w:r w:rsidRPr="00C340E2">
        <w:rPr>
          <w:rFonts w:ascii="Times New Roman" w:hAnsi="Times New Roman"/>
          <w:iCs/>
          <w:sz w:val="24"/>
          <w:szCs w:val="24"/>
        </w:rPr>
        <w:t xml:space="preserve"> </w:t>
      </w:r>
      <w:r w:rsidRPr="00C340E2">
        <w:rPr>
          <w:rFonts w:ascii="Times New Roman" w:hAnsi="Times New Roman"/>
          <w:bCs/>
          <w:sz w:val="24"/>
          <w:szCs w:val="24"/>
        </w:rPr>
        <w:t>МД</w:t>
      </w:r>
      <w:r w:rsidRPr="00C340E2">
        <w:rPr>
          <w:rFonts w:ascii="Times New Roman" w:hAnsi="Times New Roman"/>
          <w:b/>
          <w:bCs/>
          <w:sz w:val="24"/>
          <w:szCs w:val="24"/>
        </w:rPr>
        <w:t xml:space="preserve"> - </w:t>
      </w:r>
      <w:r w:rsidRPr="00C340E2">
        <w:rPr>
          <w:rFonts w:ascii="Times New Roman" w:hAnsi="Times New Roman"/>
          <w:sz w:val="24"/>
          <w:szCs w:val="24"/>
        </w:rPr>
        <w:t>102/03 «О введении курса ОРКСЭ с 1 сентября 2012 года»</w:t>
      </w:r>
      <w:r w:rsidR="00E0024C" w:rsidRPr="00C340E2">
        <w:rPr>
          <w:rFonts w:ascii="Times New Roman" w:hAnsi="Times New Roman"/>
          <w:sz w:val="24"/>
          <w:szCs w:val="24"/>
        </w:rPr>
        <w:t>;</w:t>
      </w:r>
      <w:r w:rsidRPr="00C340E2">
        <w:rPr>
          <w:rFonts w:ascii="Times New Roman" w:hAnsi="Times New Roman"/>
          <w:sz w:val="24"/>
          <w:szCs w:val="24"/>
        </w:rPr>
        <w:t xml:space="preserve"> </w:t>
      </w:r>
    </w:p>
    <w:p w:rsidR="00FD0E3D" w:rsidRPr="00C340E2" w:rsidRDefault="00FD0E3D" w:rsidP="00F81CF9">
      <w:pPr>
        <w:pStyle w:val="af1"/>
        <w:numPr>
          <w:ilvl w:val="0"/>
          <w:numId w:val="10"/>
        </w:numPr>
        <w:autoSpaceDE w:val="0"/>
        <w:autoSpaceDN w:val="0"/>
        <w:adjustRightInd w:val="0"/>
        <w:spacing w:after="0" w:line="240" w:lineRule="auto"/>
        <w:ind w:left="0" w:firstLine="284"/>
        <w:jc w:val="both"/>
        <w:rPr>
          <w:rFonts w:ascii="Times New Roman" w:hAnsi="Times New Roman"/>
          <w:sz w:val="24"/>
          <w:szCs w:val="24"/>
        </w:rPr>
      </w:pPr>
      <w:r w:rsidRPr="00C340E2">
        <w:rPr>
          <w:rFonts w:ascii="Times New Roman" w:hAnsi="Times New Roman"/>
          <w:sz w:val="24"/>
          <w:szCs w:val="24"/>
        </w:rPr>
        <w:t>Письмо Министерства образования и науки Российской Федерации от 24.10.2011</w:t>
      </w:r>
      <w:r w:rsidR="00E0024C" w:rsidRPr="00C340E2">
        <w:rPr>
          <w:rFonts w:ascii="Times New Roman" w:hAnsi="Times New Roman"/>
          <w:sz w:val="24"/>
          <w:szCs w:val="24"/>
        </w:rPr>
        <w:t xml:space="preserve"> </w:t>
      </w:r>
      <w:r w:rsidRPr="00C340E2">
        <w:rPr>
          <w:rFonts w:ascii="Times New Roman" w:hAnsi="Times New Roman"/>
          <w:sz w:val="24"/>
          <w:szCs w:val="24"/>
        </w:rPr>
        <w:t xml:space="preserve">г. </w:t>
      </w:r>
      <w:r w:rsidR="00E0024C" w:rsidRPr="00C340E2">
        <w:rPr>
          <w:rFonts w:ascii="Times New Roman" w:hAnsi="Times New Roman"/>
          <w:sz w:val="24"/>
          <w:szCs w:val="24"/>
        </w:rPr>
        <w:t>№</w:t>
      </w:r>
      <w:r w:rsidRPr="00C340E2">
        <w:rPr>
          <w:rFonts w:ascii="Times New Roman" w:hAnsi="Times New Roman"/>
          <w:iCs/>
          <w:sz w:val="24"/>
          <w:szCs w:val="24"/>
        </w:rPr>
        <w:t xml:space="preserve"> </w:t>
      </w:r>
      <w:r w:rsidRPr="00C340E2">
        <w:rPr>
          <w:rFonts w:ascii="Times New Roman" w:hAnsi="Times New Roman"/>
          <w:bCs/>
          <w:sz w:val="24"/>
          <w:szCs w:val="24"/>
        </w:rPr>
        <w:t>МД</w:t>
      </w:r>
      <w:r w:rsidRPr="00C340E2">
        <w:rPr>
          <w:rFonts w:ascii="Times New Roman" w:hAnsi="Times New Roman"/>
          <w:b/>
          <w:bCs/>
          <w:sz w:val="24"/>
          <w:szCs w:val="24"/>
        </w:rPr>
        <w:t xml:space="preserve"> - </w:t>
      </w:r>
      <w:r w:rsidRPr="00C340E2">
        <w:rPr>
          <w:rFonts w:ascii="Times New Roman" w:hAnsi="Times New Roman"/>
          <w:sz w:val="24"/>
          <w:szCs w:val="24"/>
        </w:rPr>
        <w:t>1427/03 «Об обеспечении преподавания комплексного учебного курса ОРКСЭ»;</w:t>
      </w:r>
    </w:p>
    <w:p w:rsidR="00FD0E3D" w:rsidRPr="00C340E2" w:rsidRDefault="00FD0E3D" w:rsidP="00F81CF9">
      <w:pPr>
        <w:pStyle w:val="af1"/>
        <w:numPr>
          <w:ilvl w:val="0"/>
          <w:numId w:val="10"/>
        </w:numPr>
        <w:autoSpaceDE w:val="0"/>
        <w:autoSpaceDN w:val="0"/>
        <w:adjustRightInd w:val="0"/>
        <w:spacing w:after="0" w:line="240" w:lineRule="auto"/>
        <w:ind w:left="0" w:firstLine="284"/>
        <w:jc w:val="both"/>
        <w:rPr>
          <w:rFonts w:ascii="Times New Roman" w:hAnsi="Times New Roman"/>
          <w:sz w:val="24"/>
          <w:szCs w:val="24"/>
        </w:rPr>
      </w:pPr>
      <w:r w:rsidRPr="00C340E2">
        <w:rPr>
          <w:rFonts w:ascii="Times New Roman" w:hAnsi="Times New Roman"/>
          <w:sz w:val="24"/>
          <w:szCs w:val="24"/>
        </w:rPr>
        <w:t>Письмо Министерства образования и науки Российской Федерации от 08.07.2011</w:t>
      </w:r>
      <w:r w:rsidR="00E0024C" w:rsidRPr="00C340E2">
        <w:rPr>
          <w:rFonts w:ascii="Times New Roman" w:hAnsi="Times New Roman"/>
          <w:sz w:val="24"/>
          <w:szCs w:val="24"/>
        </w:rPr>
        <w:t xml:space="preserve"> </w:t>
      </w:r>
      <w:r w:rsidRPr="00C340E2">
        <w:rPr>
          <w:rFonts w:ascii="Times New Roman" w:hAnsi="Times New Roman"/>
          <w:sz w:val="24"/>
          <w:szCs w:val="24"/>
        </w:rPr>
        <w:t xml:space="preserve">г. </w:t>
      </w:r>
      <w:r w:rsidR="00E0024C" w:rsidRPr="00C340E2">
        <w:rPr>
          <w:rFonts w:ascii="Times New Roman" w:hAnsi="Times New Roman"/>
          <w:sz w:val="24"/>
          <w:szCs w:val="24"/>
        </w:rPr>
        <w:t>№</w:t>
      </w:r>
      <w:r w:rsidRPr="00C340E2">
        <w:rPr>
          <w:rFonts w:ascii="Times New Roman" w:hAnsi="Times New Roman"/>
          <w:iCs/>
          <w:sz w:val="24"/>
          <w:szCs w:val="24"/>
        </w:rPr>
        <w:t xml:space="preserve"> </w:t>
      </w:r>
      <w:r w:rsidRPr="00C340E2">
        <w:rPr>
          <w:rFonts w:ascii="Times New Roman" w:hAnsi="Times New Roman"/>
          <w:bCs/>
          <w:sz w:val="24"/>
          <w:szCs w:val="24"/>
        </w:rPr>
        <w:t>МД</w:t>
      </w:r>
      <w:r w:rsidRPr="00C340E2">
        <w:rPr>
          <w:rFonts w:ascii="Times New Roman" w:hAnsi="Times New Roman"/>
          <w:b/>
          <w:bCs/>
          <w:sz w:val="24"/>
          <w:szCs w:val="24"/>
        </w:rPr>
        <w:t xml:space="preserve"> - </w:t>
      </w:r>
      <w:r w:rsidRPr="00C340E2">
        <w:rPr>
          <w:rFonts w:ascii="Times New Roman" w:hAnsi="Times New Roman"/>
          <w:sz w:val="24"/>
          <w:szCs w:val="24"/>
        </w:rPr>
        <w:t>883/03 «О направлении методических материалов ОРКСЭ»;</w:t>
      </w:r>
    </w:p>
    <w:p w:rsidR="00FD0E3D" w:rsidRPr="00C340E2" w:rsidRDefault="00FD0E3D" w:rsidP="00F81CF9">
      <w:pPr>
        <w:pStyle w:val="af1"/>
        <w:numPr>
          <w:ilvl w:val="0"/>
          <w:numId w:val="10"/>
        </w:numPr>
        <w:autoSpaceDE w:val="0"/>
        <w:autoSpaceDN w:val="0"/>
        <w:adjustRightInd w:val="0"/>
        <w:spacing w:after="0" w:line="240" w:lineRule="auto"/>
        <w:ind w:left="0" w:firstLine="284"/>
        <w:jc w:val="both"/>
        <w:rPr>
          <w:rFonts w:ascii="Times New Roman" w:hAnsi="Times New Roman"/>
          <w:sz w:val="24"/>
          <w:szCs w:val="24"/>
        </w:rPr>
      </w:pPr>
      <w:r w:rsidRPr="00C340E2">
        <w:rPr>
          <w:rFonts w:ascii="Times New Roman" w:hAnsi="Times New Roman"/>
          <w:sz w:val="24"/>
          <w:szCs w:val="24"/>
        </w:rPr>
        <w:t>Письмо Министерства образования и науки России от 19.11.2010 № 6842-03/30 «О введении третьего часа физической культуры в недельный объем учебной нагрузки обучающихся в общеобразовательных учреждениях»;</w:t>
      </w:r>
    </w:p>
    <w:p w:rsidR="00FD0E3D" w:rsidRPr="00C340E2" w:rsidRDefault="00FD0E3D" w:rsidP="00F81CF9">
      <w:pPr>
        <w:pStyle w:val="af1"/>
        <w:numPr>
          <w:ilvl w:val="0"/>
          <w:numId w:val="10"/>
        </w:numPr>
        <w:autoSpaceDE w:val="0"/>
        <w:autoSpaceDN w:val="0"/>
        <w:adjustRightInd w:val="0"/>
        <w:spacing w:after="0" w:line="240" w:lineRule="auto"/>
        <w:ind w:left="0" w:firstLine="284"/>
        <w:jc w:val="both"/>
        <w:rPr>
          <w:rFonts w:ascii="Times New Roman" w:hAnsi="Times New Roman"/>
          <w:sz w:val="24"/>
          <w:szCs w:val="24"/>
        </w:rPr>
      </w:pPr>
      <w:r w:rsidRPr="00C340E2">
        <w:rPr>
          <w:rFonts w:ascii="Times New Roman" w:hAnsi="Times New Roman"/>
          <w:sz w:val="24"/>
          <w:szCs w:val="24"/>
        </w:rPr>
        <w:t xml:space="preserve">Письмо Департамента государственной политики в образовании Министерства образования и науки Российской Федерации от 04.03.2010г. </w:t>
      </w:r>
      <w:r w:rsidR="00E0024C" w:rsidRPr="00C340E2">
        <w:rPr>
          <w:rFonts w:ascii="Times New Roman" w:hAnsi="Times New Roman"/>
          <w:sz w:val="24"/>
          <w:szCs w:val="24"/>
        </w:rPr>
        <w:t>№</w:t>
      </w:r>
      <w:r w:rsidRPr="00C340E2">
        <w:rPr>
          <w:rFonts w:ascii="Times New Roman" w:hAnsi="Times New Roman"/>
          <w:iCs/>
          <w:sz w:val="24"/>
          <w:szCs w:val="24"/>
        </w:rPr>
        <w:t xml:space="preserve"> </w:t>
      </w:r>
      <w:r w:rsidRPr="00C340E2">
        <w:rPr>
          <w:rFonts w:ascii="Times New Roman" w:hAnsi="Times New Roman"/>
          <w:sz w:val="24"/>
          <w:szCs w:val="24"/>
        </w:rPr>
        <w:t>03-412 «</w:t>
      </w:r>
      <w:r w:rsidRPr="00C340E2">
        <w:rPr>
          <w:rFonts w:ascii="Times New Roman" w:hAnsi="Times New Roman"/>
          <w:caps/>
          <w:sz w:val="24"/>
          <w:szCs w:val="24"/>
        </w:rPr>
        <w:t xml:space="preserve">О </w:t>
      </w:r>
      <w:r w:rsidRPr="00C340E2">
        <w:rPr>
          <w:rFonts w:ascii="Times New Roman" w:hAnsi="Times New Roman"/>
          <w:sz w:val="24"/>
          <w:szCs w:val="24"/>
        </w:rPr>
        <w:t>методических рекомендациях по вопросам организации профильного обучения»</w:t>
      </w:r>
      <w:r w:rsidR="00E0024C" w:rsidRPr="00C340E2">
        <w:rPr>
          <w:rFonts w:ascii="Times New Roman" w:hAnsi="Times New Roman"/>
          <w:sz w:val="24"/>
          <w:szCs w:val="24"/>
        </w:rPr>
        <w:t>;</w:t>
      </w:r>
    </w:p>
    <w:p w:rsidR="00FD0E3D" w:rsidRPr="00C340E2" w:rsidRDefault="00FD0E3D" w:rsidP="00F81CF9">
      <w:pPr>
        <w:pStyle w:val="af1"/>
        <w:numPr>
          <w:ilvl w:val="0"/>
          <w:numId w:val="10"/>
        </w:numPr>
        <w:spacing w:after="0" w:line="240" w:lineRule="auto"/>
        <w:ind w:left="0" w:firstLine="284"/>
        <w:jc w:val="both"/>
        <w:rPr>
          <w:rFonts w:ascii="Times New Roman" w:hAnsi="Times New Roman"/>
          <w:sz w:val="24"/>
          <w:szCs w:val="24"/>
        </w:rPr>
      </w:pPr>
      <w:r w:rsidRPr="00C340E2">
        <w:rPr>
          <w:rFonts w:ascii="Times New Roman" w:hAnsi="Times New Roman"/>
          <w:sz w:val="24"/>
          <w:szCs w:val="24"/>
        </w:rPr>
        <w:t>Письмо Департамента государственной политики в образовании Министерства образования и науки Российской Федерации от 04.03.2010</w:t>
      </w:r>
      <w:r w:rsidR="00E0024C" w:rsidRPr="00C340E2">
        <w:rPr>
          <w:rFonts w:ascii="Times New Roman" w:hAnsi="Times New Roman"/>
          <w:sz w:val="24"/>
          <w:szCs w:val="24"/>
        </w:rPr>
        <w:t xml:space="preserve"> </w:t>
      </w:r>
      <w:r w:rsidRPr="00C340E2">
        <w:rPr>
          <w:rFonts w:ascii="Times New Roman" w:hAnsi="Times New Roman"/>
          <w:sz w:val="24"/>
          <w:szCs w:val="24"/>
        </w:rPr>
        <w:t xml:space="preserve">г. </w:t>
      </w:r>
      <w:r w:rsidR="00E0024C" w:rsidRPr="00C340E2">
        <w:rPr>
          <w:rFonts w:ascii="Times New Roman" w:hAnsi="Times New Roman"/>
          <w:sz w:val="24"/>
          <w:szCs w:val="24"/>
        </w:rPr>
        <w:t>№</w:t>
      </w:r>
      <w:r w:rsidRPr="00C340E2">
        <w:rPr>
          <w:rFonts w:ascii="Times New Roman" w:hAnsi="Times New Roman"/>
          <w:iCs/>
          <w:sz w:val="24"/>
          <w:szCs w:val="24"/>
        </w:rPr>
        <w:t xml:space="preserve"> </w:t>
      </w:r>
      <w:r w:rsidRPr="00C340E2">
        <w:rPr>
          <w:rFonts w:ascii="Times New Roman" w:hAnsi="Times New Roman"/>
          <w:sz w:val="24"/>
          <w:szCs w:val="24"/>
        </w:rPr>
        <w:t>03-413 «</w:t>
      </w:r>
      <w:r w:rsidRPr="00C340E2">
        <w:rPr>
          <w:rFonts w:ascii="Times New Roman" w:hAnsi="Times New Roman"/>
          <w:caps/>
          <w:sz w:val="24"/>
          <w:szCs w:val="24"/>
        </w:rPr>
        <w:t xml:space="preserve">О </w:t>
      </w:r>
      <w:r w:rsidRPr="00C340E2">
        <w:rPr>
          <w:rFonts w:ascii="Times New Roman" w:hAnsi="Times New Roman"/>
          <w:sz w:val="24"/>
          <w:szCs w:val="24"/>
        </w:rPr>
        <w:t>методических рекомендациях по реализации элективных курсов»</w:t>
      </w:r>
      <w:r w:rsidR="00E0024C" w:rsidRPr="00C340E2">
        <w:rPr>
          <w:rFonts w:ascii="Times New Roman" w:hAnsi="Times New Roman"/>
          <w:sz w:val="24"/>
          <w:szCs w:val="24"/>
        </w:rPr>
        <w:t>;</w:t>
      </w:r>
      <w:r w:rsidRPr="00C340E2">
        <w:rPr>
          <w:rFonts w:ascii="Times New Roman" w:hAnsi="Times New Roman"/>
          <w:sz w:val="24"/>
          <w:szCs w:val="24"/>
        </w:rPr>
        <w:t xml:space="preserve"> </w:t>
      </w:r>
    </w:p>
    <w:p w:rsidR="00FD0E3D" w:rsidRPr="00C340E2" w:rsidRDefault="00FD0E3D" w:rsidP="00F81CF9">
      <w:pPr>
        <w:pStyle w:val="af1"/>
        <w:numPr>
          <w:ilvl w:val="0"/>
          <w:numId w:val="10"/>
        </w:numPr>
        <w:spacing w:after="0" w:line="240" w:lineRule="auto"/>
        <w:ind w:left="0" w:firstLine="284"/>
        <w:jc w:val="both"/>
        <w:rPr>
          <w:rFonts w:ascii="Times New Roman" w:hAnsi="Times New Roman"/>
          <w:sz w:val="24"/>
          <w:szCs w:val="24"/>
        </w:rPr>
      </w:pPr>
      <w:r w:rsidRPr="00C340E2">
        <w:rPr>
          <w:rFonts w:ascii="Times New Roman" w:hAnsi="Times New Roman"/>
          <w:sz w:val="24"/>
          <w:szCs w:val="24"/>
        </w:rPr>
        <w:lastRenderedPageBreak/>
        <w:t>Письмо Министерства образования и науки РФ от 28.04.2003 г. №</w:t>
      </w:r>
      <w:r w:rsidR="00E0024C" w:rsidRPr="00C340E2">
        <w:rPr>
          <w:rFonts w:ascii="Times New Roman" w:hAnsi="Times New Roman"/>
          <w:sz w:val="24"/>
          <w:szCs w:val="24"/>
        </w:rPr>
        <w:t xml:space="preserve"> </w:t>
      </w:r>
      <w:r w:rsidRPr="00C340E2">
        <w:rPr>
          <w:rFonts w:ascii="Times New Roman" w:hAnsi="Times New Roman"/>
          <w:sz w:val="24"/>
          <w:szCs w:val="24"/>
        </w:rPr>
        <w:t xml:space="preserve">13-15-86/13 «Об увеличении двигательной активности обучающихся в общеобразовательных учреждениях». ОВД № 19 – </w:t>
      </w:r>
      <w:smartTag w:uri="urn:schemas-microsoft-com:office:smarttags" w:element="metricconverter">
        <w:smartTagPr>
          <w:attr w:name="ProductID" w:val="2003 г"/>
        </w:smartTagPr>
        <w:r w:rsidRPr="00C340E2">
          <w:rPr>
            <w:rFonts w:ascii="Times New Roman" w:hAnsi="Times New Roman"/>
            <w:sz w:val="24"/>
            <w:szCs w:val="24"/>
          </w:rPr>
          <w:t>2003 г</w:t>
        </w:r>
      </w:smartTag>
      <w:r w:rsidRPr="00C340E2">
        <w:rPr>
          <w:rFonts w:ascii="Times New Roman" w:hAnsi="Times New Roman"/>
          <w:sz w:val="24"/>
          <w:szCs w:val="24"/>
        </w:rPr>
        <w:t>.</w:t>
      </w:r>
      <w:r w:rsidR="00E0024C" w:rsidRPr="00C340E2">
        <w:rPr>
          <w:rFonts w:ascii="Times New Roman" w:hAnsi="Times New Roman"/>
          <w:sz w:val="24"/>
          <w:szCs w:val="24"/>
        </w:rPr>
        <w:t>;</w:t>
      </w:r>
    </w:p>
    <w:p w:rsidR="00FD0E3D" w:rsidRPr="00C340E2" w:rsidRDefault="00FD0E3D" w:rsidP="00F81CF9">
      <w:pPr>
        <w:pStyle w:val="af1"/>
        <w:numPr>
          <w:ilvl w:val="0"/>
          <w:numId w:val="10"/>
        </w:numPr>
        <w:spacing w:after="0" w:line="240" w:lineRule="auto"/>
        <w:ind w:left="0" w:firstLine="284"/>
        <w:jc w:val="both"/>
        <w:rPr>
          <w:rFonts w:ascii="Times New Roman" w:hAnsi="Times New Roman"/>
          <w:sz w:val="24"/>
          <w:szCs w:val="24"/>
        </w:rPr>
      </w:pPr>
      <w:r w:rsidRPr="00C340E2">
        <w:rPr>
          <w:rFonts w:ascii="Times New Roman" w:hAnsi="Times New Roman"/>
          <w:sz w:val="24"/>
          <w:szCs w:val="24"/>
        </w:rPr>
        <w:t>Письмо Министерства образования РФ от 31.10.2003 г. № 13 – 15 -</w:t>
      </w:r>
      <w:r w:rsidR="00E0024C" w:rsidRPr="00C340E2">
        <w:rPr>
          <w:rFonts w:ascii="Times New Roman" w:hAnsi="Times New Roman"/>
          <w:sz w:val="24"/>
          <w:szCs w:val="24"/>
        </w:rPr>
        <w:t xml:space="preserve"> </w:t>
      </w:r>
      <w:r w:rsidRPr="00C340E2">
        <w:rPr>
          <w:rFonts w:ascii="Times New Roman" w:hAnsi="Times New Roman"/>
          <w:sz w:val="24"/>
          <w:szCs w:val="24"/>
        </w:rPr>
        <w:t>263/123 «Об оценивании и аттестации учащихся, отнесенных по состоянию здоровья к специальной медицинской группе дл</w:t>
      </w:r>
      <w:r w:rsidR="00E0024C" w:rsidRPr="00C340E2">
        <w:rPr>
          <w:rFonts w:ascii="Times New Roman" w:hAnsi="Times New Roman"/>
          <w:sz w:val="24"/>
          <w:szCs w:val="24"/>
        </w:rPr>
        <w:t>я занятий физической культурой»;</w:t>
      </w:r>
      <w:r w:rsidRPr="00C340E2">
        <w:rPr>
          <w:rFonts w:ascii="Times New Roman" w:hAnsi="Times New Roman"/>
          <w:sz w:val="24"/>
          <w:szCs w:val="24"/>
        </w:rPr>
        <w:t xml:space="preserve"> </w:t>
      </w:r>
    </w:p>
    <w:p w:rsidR="00C14F96" w:rsidRPr="00C340E2" w:rsidRDefault="00C14F96" w:rsidP="00F81CF9">
      <w:pPr>
        <w:pStyle w:val="af1"/>
        <w:numPr>
          <w:ilvl w:val="0"/>
          <w:numId w:val="10"/>
        </w:numPr>
        <w:suppressAutoHyphens/>
        <w:spacing w:after="0" w:line="240" w:lineRule="auto"/>
        <w:ind w:left="0" w:firstLine="284"/>
        <w:jc w:val="both"/>
        <w:rPr>
          <w:rFonts w:ascii="Times New Roman" w:hAnsi="Times New Roman"/>
          <w:sz w:val="24"/>
          <w:szCs w:val="24"/>
        </w:rPr>
      </w:pPr>
      <w:r w:rsidRPr="00C340E2">
        <w:rPr>
          <w:rFonts w:ascii="Times New Roman" w:hAnsi="Times New Roman"/>
          <w:sz w:val="24"/>
          <w:szCs w:val="24"/>
        </w:rPr>
        <w:t>Распоряжение Правительства Тюменской области от 22.10.2012 №</w:t>
      </w:r>
      <w:r w:rsidR="00E0024C" w:rsidRPr="00C340E2">
        <w:rPr>
          <w:rFonts w:ascii="Times New Roman" w:hAnsi="Times New Roman"/>
          <w:sz w:val="24"/>
          <w:szCs w:val="24"/>
        </w:rPr>
        <w:t xml:space="preserve"> </w:t>
      </w:r>
      <w:r w:rsidRPr="00C340E2">
        <w:rPr>
          <w:rFonts w:ascii="Times New Roman" w:hAnsi="Times New Roman"/>
          <w:sz w:val="24"/>
          <w:szCs w:val="24"/>
        </w:rPr>
        <w:t>2162-рп «О мерах по дальнейшему развитию в Тюменской области системы выявления</w:t>
      </w:r>
      <w:r w:rsidR="00E0024C" w:rsidRPr="00C340E2">
        <w:rPr>
          <w:rFonts w:ascii="Times New Roman" w:hAnsi="Times New Roman"/>
          <w:sz w:val="24"/>
          <w:szCs w:val="24"/>
        </w:rPr>
        <w:t xml:space="preserve"> и поддержки талантливых детей»;</w:t>
      </w:r>
    </w:p>
    <w:p w:rsidR="00FD0E3D" w:rsidRPr="00C340E2" w:rsidRDefault="00FD0E3D" w:rsidP="00F81CF9">
      <w:pPr>
        <w:pStyle w:val="ConsPlusTitle"/>
        <w:widowControl/>
        <w:numPr>
          <w:ilvl w:val="0"/>
          <w:numId w:val="10"/>
        </w:numPr>
        <w:ind w:left="0" w:firstLine="284"/>
        <w:jc w:val="both"/>
        <w:rPr>
          <w:rFonts w:ascii="Times New Roman" w:hAnsi="Times New Roman" w:cs="Times New Roman"/>
          <w:b w:val="0"/>
          <w:sz w:val="24"/>
          <w:szCs w:val="24"/>
        </w:rPr>
      </w:pPr>
      <w:r w:rsidRPr="00C340E2">
        <w:rPr>
          <w:rFonts w:ascii="Times New Roman" w:hAnsi="Times New Roman" w:cs="Times New Roman"/>
          <w:b w:val="0"/>
          <w:sz w:val="24"/>
          <w:szCs w:val="24"/>
        </w:rPr>
        <w:t>Приказ департамента образования и науки Тюменской области от 04.09.2012 г. №</w:t>
      </w:r>
      <w:r w:rsidR="00E0024C" w:rsidRPr="00C340E2">
        <w:rPr>
          <w:rFonts w:ascii="Times New Roman" w:hAnsi="Times New Roman" w:cs="Times New Roman"/>
          <w:b w:val="0"/>
          <w:sz w:val="24"/>
          <w:szCs w:val="24"/>
        </w:rPr>
        <w:t xml:space="preserve"> </w:t>
      </w:r>
      <w:r w:rsidRPr="00C340E2">
        <w:rPr>
          <w:rFonts w:ascii="Times New Roman" w:hAnsi="Times New Roman" w:cs="Times New Roman"/>
          <w:b w:val="0"/>
          <w:sz w:val="24"/>
          <w:szCs w:val="24"/>
        </w:rPr>
        <w:t>308/ОД «О пилотных площадках по апробации введения ФГОС основного общего образования»</w:t>
      </w:r>
      <w:r w:rsidR="00E0024C" w:rsidRPr="00C340E2">
        <w:rPr>
          <w:rFonts w:ascii="Times New Roman" w:hAnsi="Times New Roman" w:cs="Times New Roman"/>
          <w:b w:val="0"/>
          <w:sz w:val="24"/>
          <w:szCs w:val="24"/>
        </w:rPr>
        <w:t>;</w:t>
      </w:r>
    </w:p>
    <w:p w:rsidR="00FD0E3D" w:rsidRPr="00C340E2" w:rsidRDefault="00FD0E3D" w:rsidP="00F81CF9">
      <w:pPr>
        <w:pStyle w:val="af1"/>
        <w:numPr>
          <w:ilvl w:val="0"/>
          <w:numId w:val="10"/>
        </w:numPr>
        <w:spacing w:after="0" w:line="240" w:lineRule="auto"/>
        <w:ind w:left="0" w:firstLine="284"/>
        <w:jc w:val="both"/>
        <w:rPr>
          <w:rFonts w:ascii="Times New Roman" w:hAnsi="Times New Roman"/>
          <w:sz w:val="24"/>
          <w:szCs w:val="24"/>
        </w:rPr>
      </w:pPr>
      <w:r w:rsidRPr="00C340E2">
        <w:rPr>
          <w:rFonts w:ascii="Times New Roman" w:hAnsi="Times New Roman"/>
          <w:sz w:val="24"/>
          <w:szCs w:val="24"/>
        </w:rPr>
        <w:t>Распоряжение Правительства Тюменской области «О мерах по дальнейшему развитию в Тюменской области системы выявления и поддержки талантливых детей» от 22.10.2012 г. №</w:t>
      </w:r>
      <w:r w:rsidR="00E0024C" w:rsidRPr="00C340E2">
        <w:rPr>
          <w:rFonts w:ascii="Times New Roman" w:hAnsi="Times New Roman"/>
          <w:sz w:val="24"/>
          <w:szCs w:val="24"/>
        </w:rPr>
        <w:t xml:space="preserve"> 2162</w:t>
      </w:r>
      <w:r w:rsidR="001E1525">
        <w:rPr>
          <w:rFonts w:ascii="Times New Roman" w:hAnsi="Times New Roman"/>
          <w:sz w:val="24"/>
          <w:szCs w:val="24"/>
        </w:rPr>
        <w:t>-</w:t>
      </w:r>
      <w:r w:rsidR="00E0024C" w:rsidRPr="00C340E2">
        <w:rPr>
          <w:rFonts w:ascii="Times New Roman" w:hAnsi="Times New Roman"/>
          <w:sz w:val="24"/>
          <w:szCs w:val="24"/>
        </w:rPr>
        <w:t>рп;</w:t>
      </w:r>
    </w:p>
    <w:p w:rsidR="003953FF" w:rsidRPr="00C340E2" w:rsidRDefault="003953FF" w:rsidP="00F81CF9">
      <w:pPr>
        <w:pStyle w:val="af1"/>
        <w:numPr>
          <w:ilvl w:val="0"/>
          <w:numId w:val="10"/>
        </w:numPr>
        <w:spacing w:after="0" w:line="240" w:lineRule="auto"/>
        <w:ind w:left="0" w:firstLine="284"/>
        <w:jc w:val="both"/>
        <w:rPr>
          <w:rFonts w:ascii="Times New Roman" w:hAnsi="Times New Roman"/>
          <w:sz w:val="24"/>
          <w:szCs w:val="24"/>
        </w:rPr>
      </w:pPr>
      <w:r w:rsidRPr="00C340E2">
        <w:rPr>
          <w:rFonts w:ascii="Times New Roman" w:hAnsi="Times New Roman"/>
          <w:sz w:val="24"/>
          <w:szCs w:val="24"/>
        </w:rPr>
        <w:t>Устав МАОУ</w:t>
      </w:r>
      <w:r w:rsidR="00C05F9E" w:rsidRPr="00C340E2">
        <w:rPr>
          <w:rFonts w:ascii="Times New Roman" w:hAnsi="Times New Roman"/>
          <w:sz w:val="24"/>
          <w:szCs w:val="24"/>
        </w:rPr>
        <w:t xml:space="preserve"> «Демьянская СОШ им. гвардии матроса А.</w:t>
      </w:r>
      <w:r w:rsidR="007B48D3">
        <w:rPr>
          <w:rFonts w:ascii="Times New Roman" w:hAnsi="Times New Roman"/>
          <w:sz w:val="24"/>
          <w:szCs w:val="24"/>
        </w:rPr>
        <w:t xml:space="preserve"> </w:t>
      </w:r>
      <w:r w:rsidR="00C05F9E" w:rsidRPr="00C340E2">
        <w:rPr>
          <w:rFonts w:ascii="Times New Roman" w:hAnsi="Times New Roman"/>
          <w:sz w:val="24"/>
          <w:szCs w:val="24"/>
        </w:rPr>
        <w:t>Копотилова» Уватского муниципального района</w:t>
      </w:r>
      <w:r w:rsidR="00E0024C" w:rsidRPr="00C340E2">
        <w:rPr>
          <w:rFonts w:ascii="Times New Roman" w:hAnsi="Times New Roman"/>
          <w:sz w:val="24"/>
          <w:szCs w:val="24"/>
        </w:rPr>
        <w:t>;</w:t>
      </w:r>
    </w:p>
    <w:p w:rsidR="00C05F9E" w:rsidRPr="00C340E2" w:rsidRDefault="00C05F9E" w:rsidP="00F81CF9">
      <w:pPr>
        <w:pStyle w:val="af1"/>
        <w:numPr>
          <w:ilvl w:val="0"/>
          <w:numId w:val="10"/>
        </w:numPr>
        <w:spacing w:after="0" w:line="240" w:lineRule="auto"/>
        <w:ind w:left="0" w:firstLine="284"/>
        <w:jc w:val="both"/>
        <w:rPr>
          <w:rFonts w:ascii="Times New Roman" w:hAnsi="Times New Roman"/>
          <w:sz w:val="24"/>
          <w:szCs w:val="24"/>
        </w:rPr>
      </w:pPr>
      <w:r w:rsidRPr="00C340E2">
        <w:rPr>
          <w:rFonts w:ascii="Times New Roman" w:hAnsi="Times New Roman"/>
          <w:sz w:val="24"/>
          <w:szCs w:val="24"/>
        </w:rPr>
        <w:t>Основная образовательная программа НОО МАОУ «Демьянская СОШ им. гвардии матроса А.</w:t>
      </w:r>
      <w:r w:rsidR="003B6DF3" w:rsidRPr="00C340E2">
        <w:rPr>
          <w:rFonts w:ascii="Times New Roman" w:hAnsi="Times New Roman"/>
          <w:sz w:val="24"/>
          <w:szCs w:val="24"/>
        </w:rPr>
        <w:t xml:space="preserve"> </w:t>
      </w:r>
      <w:r w:rsidRPr="00C340E2">
        <w:rPr>
          <w:rFonts w:ascii="Times New Roman" w:hAnsi="Times New Roman"/>
          <w:sz w:val="24"/>
          <w:szCs w:val="24"/>
        </w:rPr>
        <w:t>Копотилова» Уватского муниципального района</w:t>
      </w:r>
    </w:p>
    <w:p w:rsidR="00FD0E3D" w:rsidRPr="00C340E2" w:rsidRDefault="00C05F9E" w:rsidP="00F81CF9">
      <w:pPr>
        <w:pStyle w:val="af1"/>
        <w:numPr>
          <w:ilvl w:val="0"/>
          <w:numId w:val="10"/>
        </w:numPr>
        <w:spacing w:after="0" w:line="240" w:lineRule="auto"/>
        <w:ind w:left="0" w:firstLine="284"/>
        <w:jc w:val="both"/>
        <w:rPr>
          <w:rFonts w:ascii="Times New Roman" w:hAnsi="Times New Roman"/>
          <w:sz w:val="24"/>
          <w:szCs w:val="24"/>
        </w:rPr>
      </w:pPr>
      <w:r w:rsidRPr="00C340E2">
        <w:rPr>
          <w:rFonts w:ascii="Times New Roman" w:hAnsi="Times New Roman"/>
          <w:sz w:val="24"/>
          <w:szCs w:val="24"/>
        </w:rPr>
        <w:t>Основная образовательная программа ООО МАОУ «Демьянская СОШ им. гвардии матроса А.</w:t>
      </w:r>
      <w:r w:rsidR="003B6DF3" w:rsidRPr="00C340E2">
        <w:rPr>
          <w:rFonts w:ascii="Times New Roman" w:hAnsi="Times New Roman"/>
          <w:sz w:val="24"/>
          <w:szCs w:val="24"/>
        </w:rPr>
        <w:t xml:space="preserve"> </w:t>
      </w:r>
      <w:r w:rsidRPr="00C340E2">
        <w:rPr>
          <w:rFonts w:ascii="Times New Roman" w:hAnsi="Times New Roman"/>
          <w:sz w:val="24"/>
          <w:szCs w:val="24"/>
        </w:rPr>
        <w:t>Копотилова» Уватского муниципального района</w:t>
      </w:r>
    </w:p>
    <w:p w:rsidR="00F25982" w:rsidRDefault="00F25982" w:rsidP="00F81CF9">
      <w:pPr>
        <w:pStyle w:val="af1"/>
        <w:numPr>
          <w:ilvl w:val="0"/>
          <w:numId w:val="10"/>
        </w:numPr>
        <w:spacing w:after="0" w:line="240" w:lineRule="auto"/>
        <w:ind w:left="0" w:firstLine="284"/>
        <w:jc w:val="both"/>
        <w:rPr>
          <w:rFonts w:ascii="Times New Roman" w:hAnsi="Times New Roman"/>
          <w:sz w:val="24"/>
          <w:szCs w:val="24"/>
        </w:rPr>
      </w:pPr>
      <w:r w:rsidRPr="00C340E2">
        <w:rPr>
          <w:rFonts w:ascii="Times New Roman" w:hAnsi="Times New Roman"/>
          <w:sz w:val="24"/>
          <w:szCs w:val="24"/>
        </w:rPr>
        <w:t xml:space="preserve">АООП (вариант </w:t>
      </w:r>
      <w:r w:rsidR="009F71C0">
        <w:rPr>
          <w:rFonts w:ascii="Times New Roman" w:hAnsi="Times New Roman"/>
          <w:sz w:val="24"/>
          <w:szCs w:val="24"/>
        </w:rPr>
        <w:t>5</w:t>
      </w:r>
      <w:r w:rsidRPr="00C340E2">
        <w:rPr>
          <w:rFonts w:ascii="Times New Roman" w:hAnsi="Times New Roman"/>
          <w:sz w:val="24"/>
          <w:szCs w:val="24"/>
        </w:rPr>
        <w:t>.1)</w:t>
      </w:r>
    </w:p>
    <w:p w:rsidR="008E35A6" w:rsidRDefault="008E35A6" w:rsidP="00F81CF9">
      <w:pPr>
        <w:pStyle w:val="af1"/>
        <w:numPr>
          <w:ilvl w:val="0"/>
          <w:numId w:val="10"/>
        </w:numPr>
        <w:spacing w:after="0" w:line="240" w:lineRule="auto"/>
        <w:ind w:left="0" w:firstLine="284"/>
        <w:jc w:val="both"/>
        <w:rPr>
          <w:rFonts w:ascii="Times New Roman" w:hAnsi="Times New Roman"/>
          <w:sz w:val="24"/>
          <w:szCs w:val="24"/>
        </w:rPr>
      </w:pPr>
      <w:r>
        <w:rPr>
          <w:rFonts w:ascii="Times New Roman" w:hAnsi="Times New Roman"/>
          <w:sz w:val="24"/>
          <w:szCs w:val="24"/>
        </w:rPr>
        <w:t>АООП (вариант 7.2)</w:t>
      </w:r>
    </w:p>
    <w:p w:rsidR="008E35A6" w:rsidRPr="00C340E2" w:rsidRDefault="008E35A6" w:rsidP="00F81CF9">
      <w:pPr>
        <w:pStyle w:val="af1"/>
        <w:numPr>
          <w:ilvl w:val="0"/>
          <w:numId w:val="10"/>
        </w:numPr>
        <w:spacing w:after="0" w:line="240" w:lineRule="auto"/>
        <w:ind w:left="0" w:firstLine="284"/>
        <w:jc w:val="both"/>
        <w:rPr>
          <w:rFonts w:ascii="Times New Roman" w:hAnsi="Times New Roman"/>
          <w:sz w:val="24"/>
          <w:szCs w:val="24"/>
        </w:rPr>
      </w:pPr>
      <w:r>
        <w:rPr>
          <w:rFonts w:ascii="Times New Roman" w:hAnsi="Times New Roman"/>
          <w:sz w:val="24"/>
          <w:szCs w:val="24"/>
        </w:rPr>
        <w:t>АООП (вариант 8.</w:t>
      </w:r>
      <w:r w:rsidR="001E1525">
        <w:rPr>
          <w:rFonts w:ascii="Times New Roman" w:hAnsi="Times New Roman"/>
          <w:sz w:val="24"/>
          <w:szCs w:val="24"/>
        </w:rPr>
        <w:t xml:space="preserve">1, </w:t>
      </w:r>
      <w:r>
        <w:rPr>
          <w:rFonts w:ascii="Times New Roman" w:hAnsi="Times New Roman"/>
          <w:sz w:val="24"/>
          <w:szCs w:val="24"/>
        </w:rPr>
        <w:t>8.4)</w:t>
      </w:r>
    </w:p>
    <w:p w:rsidR="00C14F96" w:rsidRPr="00C340E2" w:rsidRDefault="00C14F96" w:rsidP="00F81CF9">
      <w:pPr>
        <w:pStyle w:val="af1"/>
        <w:suppressAutoHyphens/>
        <w:spacing w:after="0" w:line="240" w:lineRule="auto"/>
        <w:ind w:left="0" w:firstLine="284"/>
        <w:jc w:val="both"/>
        <w:rPr>
          <w:rFonts w:ascii="Times New Roman" w:hAnsi="Times New Roman"/>
          <w:sz w:val="24"/>
          <w:szCs w:val="24"/>
        </w:rPr>
      </w:pPr>
      <w:r w:rsidRPr="00C340E2">
        <w:rPr>
          <w:rFonts w:ascii="Times New Roman" w:hAnsi="Times New Roman"/>
          <w:sz w:val="24"/>
          <w:szCs w:val="24"/>
        </w:rPr>
        <w:t>Реализация учебного плана обеспечит единое образовательное пространство и формирование согласованных подходов к реализации основных направлений региональной образовательной политики.</w:t>
      </w:r>
    </w:p>
    <w:p w:rsidR="00C14F96" w:rsidRPr="00C340E2" w:rsidRDefault="00C14F96" w:rsidP="00F81CF9">
      <w:pPr>
        <w:pStyle w:val="af1"/>
        <w:spacing w:after="0" w:line="240" w:lineRule="auto"/>
        <w:ind w:left="0" w:firstLine="284"/>
        <w:jc w:val="both"/>
        <w:rPr>
          <w:rFonts w:ascii="Times New Roman" w:hAnsi="Times New Roman"/>
          <w:sz w:val="24"/>
          <w:szCs w:val="24"/>
        </w:rPr>
      </w:pPr>
    </w:p>
    <w:p w:rsidR="003373CF" w:rsidRPr="00C340E2" w:rsidRDefault="003373CF" w:rsidP="00F81CF9">
      <w:pPr>
        <w:widowControl w:val="0"/>
        <w:autoSpaceDE w:val="0"/>
        <w:autoSpaceDN w:val="0"/>
        <w:adjustRightInd w:val="0"/>
        <w:ind w:firstLine="284"/>
        <w:jc w:val="both"/>
      </w:pPr>
      <w:r w:rsidRPr="00C340E2">
        <w:rPr>
          <w:b/>
          <w:i/>
        </w:rPr>
        <w:t>Учебный план</w:t>
      </w:r>
      <w:r w:rsidR="00B723BD" w:rsidRPr="00C340E2">
        <w:rPr>
          <w:b/>
          <w:i/>
        </w:rPr>
        <w:t xml:space="preserve"> «Осинниковск</w:t>
      </w:r>
      <w:r w:rsidR="003B6DF3" w:rsidRPr="00C340E2">
        <w:rPr>
          <w:b/>
          <w:i/>
        </w:rPr>
        <w:t>ой</w:t>
      </w:r>
      <w:r w:rsidR="00B723BD" w:rsidRPr="00C340E2">
        <w:rPr>
          <w:b/>
          <w:i/>
        </w:rPr>
        <w:t xml:space="preserve"> ООШ» - филиал</w:t>
      </w:r>
      <w:r w:rsidR="006534DB" w:rsidRPr="00C340E2">
        <w:rPr>
          <w:b/>
          <w:i/>
        </w:rPr>
        <w:t xml:space="preserve"> МАОУ «Демьянская СОШ им. гвардии матроса А.</w:t>
      </w:r>
      <w:r w:rsidR="003B6DF3" w:rsidRPr="00C340E2">
        <w:rPr>
          <w:b/>
          <w:i/>
        </w:rPr>
        <w:t xml:space="preserve"> </w:t>
      </w:r>
      <w:r w:rsidR="006534DB" w:rsidRPr="00C340E2">
        <w:rPr>
          <w:b/>
          <w:i/>
        </w:rPr>
        <w:t>Копотилова»</w:t>
      </w:r>
      <w:r w:rsidR="003B6DF3" w:rsidRPr="00C340E2">
        <w:rPr>
          <w:b/>
          <w:i/>
        </w:rPr>
        <w:t xml:space="preserve"> </w:t>
      </w:r>
      <w:r w:rsidR="00D5692F" w:rsidRPr="00C340E2">
        <w:rPr>
          <w:b/>
          <w:i/>
        </w:rPr>
        <w:t>Уватского муниципального района</w:t>
      </w:r>
      <w:r w:rsidRPr="00C340E2">
        <w:t xml:space="preserve"> - документ, который определяет перечень, последовательность и распределение по периодам обучения учебных предметов, курсов, дисциплин (модулей), практик, иных видов учебной деятельн</w:t>
      </w:r>
      <w:r w:rsidR="006534DB" w:rsidRPr="00C340E2">
        <w:t xml:space="preserve">ости и </w:t>
      </w:r>
      <w:r w:rsidRPr="00C340E2">
        <w:t>формы промежуточной аттестации обучающихся.</w:t>
      </w:r>
    </w:p>
    <w:p w:rsidR="007A18F3" w:rsidRPr="00C340E2" w:rsidRDefault="006534DB" w:rsidP="00F81CF9">
      <w:pPr>
        <w:ind w:firstLine="284"/>
        <w:jc w:val="both"/>
      </w:pPr>
      <w:r w:rsidRPr="00C340E2">
        <w:t xml:space="preserve"> Учебный план </w:t>
      </w:r>
      <w:r w:rsidR="00B723BD" w:rsidRPr="00C340E2">
        <w:t>«Осинниковск</w:t>
      </w:r>
      <w:r w:rsidR="003B6DF3" w:rsidRPr="00C340E2">
        <w:t>ой</w:t>
      </w:r>
      <w:r w:rsidR="00B723BD" w:rsidRPr="00C340E2">
        <w:t xml:space="preserve"> ООШ» - филиал </w:t>
      </w:r>
      <w:r w:rsidRPr="00C340E2">
        <w:t>МАОУ</w:t>
      </w:r>
      <w:r w:rsidR="003B6DF3" w:rsidRPr="00C340E2">
        <w:t xml:space="preserve"> </w:t>
      </w:r>
      <w:r w:rsidRPr="00C340E2">
        <w:t>«Демьянская СОШ им. гвардии матроса А. Копотилова» соответствует</w:t>
      </w:r>
      <w:r w:rsidR="00DA4279" w:rsidRPr="00C340E2">
        <w:t xml:space="preserve"> Уставу учреждения, образовател</w:t>
      </w:r>
      <w:r w:rsidRPr="00C340E2">
        <w:t>ьной программе и Программе развития МАОУ «Демьянская СОШ им.</w:t>
      </w:r>
      <w:r w:rsidR="00C523A0">
        <w:t xml:space="preserve"> </w:t>
      </w:r>
      <w:r w:rsidRPr="00C340E2">
        <w:t>гвардии матроса А. Копотилова».</w:t>
      </w:r>
    </w:p>
    <w:p w:rsidR="003373CF" w:rsidRPr="00C340E2" w:rsidRDefault="003373CF" w:rsidP="00F81CF9">
      <w:pPr>
        <w:ind w:firstLine="284"/>
        <w:jc w:val="both"/>
      </w:pPr>
      <w:r w:rsidRPr="00C340E2">
        <w:rPr>
          <w:bCs/>
        </w:rPr>
        <w:t xml:space="preserve">При формировании и реализации учебного плана на </w:t>
      </w:r>
      <w:r w:rsidR="006E5E96" w:rsidRPr="00C340E2">
        <w:rPr>
          <w:bCs/>
        </w:rPr>
        <w:t>20</w:t>
      </w:r>
      <w:r w:rsidR="003B6DF3" w:rsidRPr="00C340E2">
        <w:rPr>
          <w:bCs/>
        </w:rPr>
        <w:t>2</w:t>
      </w:r>
      <w:r w:rsidR="00AF3AF3">
        <w:rPr>
          <w:bCs/>
        </w:rPr>
        <w:t>2</w:t>
      </w:r>
      <w:r w:rsidR="006E5E96" w:rsidRPr="00C340E2">
        <w:rPr>
          <w:bCs/>
        </w:rPr>
        <w:t>-20</w:t>
      </w:r>
      <w:r w:rsidR="007A18F3" w:rsidRPr="00C340E2">
        <w:rPr>
          <w:bCs/>
        </w:rPr>
        <w:t>2</w:t>
      </w:r>
      <w:r w:rsidR="00AF3AF3">
        <w:rPr>
          <w:bCs/>
        </w:rPr>
        <w:t>3</w:t>
      </w:r>
      <w:r w:rsidR="006E5E96" w:rsidRPr="00C340E2">
        <w:rPr>
          <w:bCs/>
        </w:rPr>
        <w:t xml:space="preserve"> учебный год </w:t>
      </w:r>
      <w:r w:rsidR="00BA0C0A" w:rsidRPr="00C340E2">
        <w:rPr>
          <w:bCs/>
        </w:rPr>
        <w:t xml:space="preserve">«Осинниковская ООШ» - филиал </w:t>
      </w:r>
      <w:r w:rsidR="006E5E96" w:rsidRPr="00C340E2">
        <w:rPr>
          <w:bCs/>
        </w:rPr>
        <w:t>МАОУ «Демьянская СОШ им. гвардии матроса А.</w:t>
      </w:r>
      <w:r w:rsidR="003B6DF3" w:rsidRPr="00C340E2">
        <w:rPr>
          <w:bCs/>
        </w:rPr>
        <w:t xml:space="preserve"> </w:t>
      </w:r>
      <w:r w:rsidR="006E5E96" w:rsidRPr="00C340E2">
        <w:rPr>
          <w:bCs/>
        </w:rPr>
        <w:t>Копотилова» предусмотрено</w:t>
      </w:r>
      <w:r w:rsidRPr="00C340E2">
        <w:rPr>
          <w:bCs/>
        </w:rPr>
        <w:t xml:space="preserve"> обеспечение основных направлений региональной политики в сфере образования, в том числе:</w:t>
      </w:r>
    </w:p>
    <w:p w:rsidR="003373CF" w:rsidRPr="00C340E2" w:rsidRDefault="003373CF" w:rsidP="00F81CF9">
      <w:pPr>
        <w:pStyle w:val="af0"/>
        <w:ind w:firstLine="284"/>
        <w:jc w:val="both"/>
        <w:rPr>
          <w:bCs/>
        </w:rPr>
      </w:pPr>
      <w:r w:rsidRPr="00C340E2">
        <w:rPr>
          <w:bCs/>
        </w:rPr>
        <w:t>- введение ФГОС</w:t>
      </w:r>
      <w:r w:rsidR="00BA65AA" w:rsidRPr="00C340E2">
        <w:rPr>
          <w:bCs/>
        </w:rPr>
        <w:t xml:space="preserve"> в 1-</w:t>
      </w:r>
      <w:r w:rsidR="00AF3AF3">
        <w:rPr>
          <w:bCs/>
        </w:rPr>
        <w:t>5</w:t>
      </w:r>
      <w:r w:rsidR="00BA65AA" w:rsidRPr="00C340E2">
        <w:rPr>
          <w:bCs/>
        </w:rPr>
        <w:t xml:space="preserve"> классах</w:t>
      </w:r>
      <w:r w:rsidRPr="00C340E2">
        <w:rPr>
          <w:bCs/>
        </w:rPr>
        <w:t>;</w:t>
      </w:r>
    </w:p>
    <w:p w:rsidR="003373CF" w:rsidRPr="00C340E2" w:rsidRDefault="003373CF" w:rsidP="00F81CF9">
      <w:pPr>
        <w:pStyle w:val="af0"/>
        <w:ind w:firstLine="284"/>
        <w:jc w:val="both"/>
        <w:rPr>
          <w:bCs/>
        </w:rPr>
      </w:pPr>
      <w:r w:rsidRPr="00C340E2">
        <w:rPr>
          <w:bCs/>
        </w:rPr>
        <w:t>- организ</w:t>
      </w:r>
      <w:r w:rsidR="006E5E96" w:rsidRPr="00C340E2">
        <w:rPr>
          <w:bCs/>
        </w:rPr>
        <w:t>ация работы с одарёнными детьми (исследовательская и проектная деятельность);</w:t>
      </w:r>
    </w:p>
    <w:p w:rsidR="003373CF" w:rsidRPr="00C340E2" w:rsidRDefault="003373CF" w:rsidP="00F81CF9">
      <w:pPr>
        <w:pStyle w:val="af0"/>
        <w:ind w:firstLine="284"/>
        <w:jc w:val="both"/>
        <w:rPr>
          <w:bCs/>
        </w:rPr>
      </w:pPr>
      <w:r w:rsidRPr="00C340E2">
        <w:rPr>
          <w:bCs/>
        </w:rPr>
        <w:t xml:space="preserve">- реализация адаптивных программ обучения для детей с </w:t>
      </w:r>
      <w:r w:rsidRPr="00C340E2">
        <w:t xml:space="preserve">ограниченными возможностями здоровья и детей-инвалидов, в том числе в условиях </w:t>
      </w:r>
      <w:r w:rsidRPr="00C340E2">
        <w:rPr>
          <w:bCs/>
        </w:rPr>
        <w:t xml:space="preserve">интегрированных форм образования; </w:t>
      </w:r>
    </w:p>
    <w:p w:rsidR="003373CF" w:rsidRPr="00C340E2" w:rsidRDefault="003373CF" w:rsidP="00F81CF9">
      <w:pPr>
        <w:pStyle w:val="af0"/>
        <w:ind w:firstLine="284"/>
        <w:jc w:val="both"/>
        <w:rPr>
          <w:bCs/>
        </w:rPr>
      </w:pPr>
      <w:r w:rsidRPr="00C340E2">
        <w:rPr>
          <w:bCs/>
        </w:rPr>
        <w:t xml:space="preserve">- расширение двигательной </w:t>
      </w:r>
      <w:r w:rsidR="00F33050" w:rsidRPr="00C340E2">
        <w:rPr>
          <w:bCs/>
        </w:rPr>
        <w:t>активности обучающихся через введение третьего часа физкультуры.</w:t>
      </w:r>
    </w:p>
    <w:p w:rsidR="003373CF" w:rsidRPr="00C340E2" w:rsidRDefault="003373CF" w:rsidP="00F81CF9">
      <w:pPr>
        <w:ind w:firstLine="284"/>
        <w:jc w:val="both"/>
      </w:pPr>
      <w:r w:rsidRPr="00C340E2">
        <w:t>Учебный пла</w:t>
      </w:r>
      <w:r w:rsidR="00F33050" w:rsidRPr="00C340E2">
        <w:t>н</w:t>
      </w:r>
      <w:r w:rsidR="00B723BD" w:rsidRPr="00C340E2">
        <w:t xml:space="preserve"> «Осинниковск</w:t>
      </w:r>
      <w:r w:rsidR="00FC79FC" w:rsidRPr="00C340E2">
        <w:t>ой</w:t>
      </w:r>
      <w:r w:rsidR="00B723BD" w:rsidRPr="00C340E2">
        <w:t xml:space="preserve"> ООШ» - филиал</w:t>
      </w:r>
      <w:r w:rsidR="00F33050" w:rsidRPr="00C340E2">
        <w:t xml:space="preserve"> МАОУ «Демьянская СОШ им. гвардии матроса А.</w:t>
      </w:r>
      <w:r w:rsidR="00FC79FC" w:rsidRPr="00C340E2">
        <w:t xml:space="preserve"> </w:t>
      </w:r>
      <w:r w:rsidR="00F33050" w:rsidRPr="00C340E2">
        <w:t>Копотилова»</w:t>
      </w:r>
      <w:r w:rsidRPr="00C340E2">
        <w:t xml:space="preserve"> включает в себя инвариантную и вариативную части, а также план внеурочной деятельности:</w:t>
      </w:r>
    </w:p>
    <w:p w:rsidR="003373CF" w:rsidRPr="00C340E2" w:rsidRDefault="003373CF" w:rsidP="00F81CF9">
      <w:pPr>
        <w:pStyle w:val="af0"/>
        <w:numPr>
          <w:ilvl w:val="0"/>
          <w:numId w:val="4"/>
        </w:numPr>
        <w:ind w:left="0" w:firstLine="284"/>
        <w:jc w:val="both"/>
        <w:rPr>
          <w:bCs/>
        </w:rPr>
      </w:pPr>
      <w:r w:rsidRPr="00C340E2">
        <w:rPr>
          <w:b/>
          <w:bCs/>
        </w:rPr>
        <w:lastRenderedPageBreak/>
        <w:t>инвариантная часть (федеральный компонент</w:t>
      </w:r>
      <w:r w:rsidRPr="00C340E2">
        <w:rPr>
          <w:bCs/>
        </w:rPr>
        <w:t>)</w:t>
      </w:r>
    </w:p>
    <w:p w:rsidR="003373CF" w:rsidRPr="00C340E2" w:rsidRDefault="003373CF" w:rsidP="00F81CF9">
      <w:pPr>
        <w:pStyle w:val="af0"/>
        <w:ind w:firstLine="284"/>
        <w:jc w:val="both"/>
        <w:rPr>
          <w:bCs/>
        </w:rPr>
      </w:pPr>
      <w:r w:rsidRPr="00C340E2">
        <w:rPr>
          <w:bCs/>
        </w:rPr>
        <w:t xml:space="preserve">- представлена обязательными для изучения учебными предметами федерального компонента учебного плана и требуемым объёмом учебного времени для изучения программ </w:t>
      </w:r>
      <w:r w:rsidR="00B723BD" w:rsidRPr="00C340E2">
        <w:rPr>
          <w:bCs/>
        </w:rPr>
        <w:t xml:space="preserve">основного </w:t>
      </w:r>
      <w:r w:rsidRPr="00C340E2">
        <w:rPr>
          <w:bCs/>
        </w:rPr>
        <w:t xml:space="preserve">общего образования и выполнения государственных образовательных стандартов по всем </w:t>
      </w:r>
      <w:r w:rsidR="00D5692F" w:rsidRPr="00C340E2">
        <w:rPr>
          <w:bCs/>
        </w:rPr>
        <w:t>уровням</w:t>
      </w:r>
      <w:r w:rsidR="00B723BD" w:rsidRPr="00C340E2">
        <w:rPr>
          <w:bCs/>
        </w:rPr>
        <w:t xml:space="preserve"> основного</w:t>
      </w:r>
      <w:r w:rsidRPr="00C340E2">
        <w:rPr>
          <w:bCs/>
        </w:rPr>
        <w:t xml:space="preserve"> общего об</w:t>
      </w:r>
      <w:r w:rsidR="00B723BD" w:rsidRPr="00C340E2">
        <w:rPr>
          <w:bCs/>
        </w:rPr>
        <w:t>разования в соответствии с</w:t>
      </w:r>
      <w:r w:rsidR="00C523A0">
        <w:rPr>
          <w:bCs/>
        </w:rPr>
        <w:t xml:space="preserve"> </w:t>
      </w:r>
      <w:r w:rsidRPr="00C340E2">
        <w:rPr>
          <w:bCs/>
        </w:rPr>
        <w:t>ФГОС;</w:t>
      </w:r>
    </w:p>
    <w:p w:rsidR="003373CF" w:rsidRPr="00C340E2" w:rsidRDefault="003373CF" w:rsidP="00E0024C">
      <w:pPr>
        <w:pStyle w:val="af0"/>
        <w:numPr>
          <w:ilvl w:val="0"/>
          <w:numId w:val="4"/>
        </w:numPr>
        <w:ind w:left="0" w:firstLine="284"/>
        <w:jc w:val="both"/>
        <w:rPr>
          <w:b/>
          <w:bCs/>
        </w:rPr>
      </w:pPr>
      <w:r w:rsidRPr="00C340E2">
        <w:rPr>
          <w:b/>
          <w:bCs/>
        </w:rPr>
        <w:t>вариативная часть (школьный компонент)</w:t>
      </w:r>
    </w:p>
    <w:p w:rsidR="003373CF" w:rsidRPr="00C340E2" w:rsidRDefault="003373CF" w:rsidP="00E0024C">
      <w:pPr>
        <w:pStyle w:val="af0"/>
        <w:ind w:firstLine="284"/>
        <w:jc w:val="both"/>
        <w:rPr>
          <w:bCs/>
        </w:rPr>
      </w:pPr>
      <w:r w:rsidRPr="00C340E2">
        <w:rPr>
          <w:bCs/>
        </w:rPr>
        <w:t>- формируется участниками образовательного процесса и учитывает особенности, образовательные потребности и интересы учащихся образовательной организации;</w:t>
      </w:r>
    </w:p>
    <w:p w:rsidR="003373CF" w:rsidRPr="00C340E2" w:rsidRDefault="003373CF" w:rsidP="00E0024C">
      <w:pPr>
        <w:pStyle w:val="af0"/>
        <w:ind w:firstLine="284"/>
        <w:jc w:val="both"/>
        <w:rPr>
          <w:bCs/>
        </w:rPr>
      </w:pPr>
      <w:r w:rsidRPr="00C340E2">
        <w:rPr>
          <w:bCs/>
        </w:rPr>
        <w:t>- включает перечень обязательных в конкретной образовательной организации элективных, предметных курсов по выбору учащихся;</w:t>
      </w:r>
    </w:p>
    <w:p w:rsidR="007A18F3" w:rsidRPr="00C340E2" w:rsidRDefault="003373CF" w:rsidP="00E0024C">
      <w:pPr>
        <w:pStyle w:val="af0"/>
        <w:ind w:firstLine="284"/>
        <w:jc w:val="both"/>
        <w:rPr>
          <w:bCs/>
        </w:rPr>
      </w:pPr>
      <w:r w:rsidRPr="00C340E2">
        <w:rPr>
          <w:bCs/>
        </w:rPr>
        <w:t>- отражает особенности реализуемой образовательной программы учреждения, в том числе в условиях перехода на ФГОС.</w:t>
      </w:r>
    </w:p>
    <w:p w:rsidR="00DE0153" w:rsidRPr="00C340E2" w:rsidRDefault="007B433E" w:rsidP="00E0024C">
      <w:pPr>
        <w:pStyle w:val="af0"/>
        <w:ind w:firstLine="284"/>
        <w:jc w:val="both"/>
        <w:rPr>
          <w:bCs/>
          <w:color w:val="FF0000"/>
        </w:rPr>
      </w:pPr>
      <w:r w:rsidRPr="00C523A0">
        <w:rPr>
          <w:bCs/>
        </w:rPr>
        <w:t>Промежуто</w:t>
      </w:r>
      <w:r w:rsidR="00B723BD" w:rsidRPr="00C523A0">
        <w:rPr>
          <w:bCs/>
        </w:rPr>
        <w:t>чная аттестация обучающихся 1-9</w:t>
      </w:r>
      <w:r w:rsidRPr="00C523A0">
        <w:rPr>
          <w:bCs/>
        </w:rPr>
        <w:t xml:space="preserve"> классов в 20</w:t>
      </w:r>
      <w:r w:rsidR="00FC79FC" w:rsidRPr="00C523A0">
        <w:rPr>
          <w:bCs/>
        </w:rPr>
        <w:t>2</w:t>
      </w:r>
      <w:r w:rsidR="00AF3AF3">
        <w:rPr>
          <w:bCs/>
        </w:rPr>
        <w:t>2</w:t>
      </w:r>
      <w:r w:rsidR="00DE08E6" w:rsidRPr="00C523A0">
        <w:rPr>
          <w:bCs/>
        </w:rPr>
        <w:t>-</w:t>
      </w:r>
      <w:r w:rsidR="00B723BD" w:rsidRPr="00C523A0">
        <w:rPr>
          <w:bCs/>
        </w:rPr>
        <w:t>20</w:t>
      </w:r>
      <w:r w:rsidR="007A18F3" w:rsidRPr="00C523A0">
        <w:rPr>
          <w:bCs/>
        </w:rPr>
        <w:t>2</w:t>
      </w:r>
      <w:r w:rsidR="00AF3AF3">
        <w:rPr>
          <w:bCs/>
        </w:rPr>
        <w:t>3</w:t>
      </w:r>
      <w:r w:rsidRPr="00C523A0">
        <w:rPr>
          <w:bCs/>
        </w:rPr>
        <w:t xml:space="preserve"> учебном году проводится </w:t>
      </w:r>
      <w:r w:rsidR="00DE0153" w:rsidRPr="00C523A0">
        <w:rPr>
          <w:bCs/>
        </w:rPr>
        <w:t xml:space="preserve">в соответствии с </w:t>
      </w:r>
      <w:r w:rsidR="00EB28EA" w:rsidRPr="00C523A0">
        <w:rPr>
          <w:bCs/>
        </w:rPr>
        <w:t>«</w:t>
      </w:r>
      <w:r w:rsidR="00EB28EA" w:rsidRPr="00C523A0">
        <w:t>Положением о проведении промежуточной аттестации учащихся и осуществлении текущего контроля успеваемости МАОУ «Демьянская СОШ им. гвардии матроса А. Копотилова»</w:t>
      </w:r>
      <w:r w:rsidRPr="00C523A0">
        <w:rPr>
          <w:bCs/>
          <w:color w:val="FF0000"/>
        </w:rPr>
        <w:t>.</w:t>
      </w:r>
    </w:p>
    <w:p w:rsidR="007B433E" w:rsidRPr="00C340E2" w:rsidRDefault="007B433E" w:rsidP="00E0024C">
      <w:pPr>
        <w:pStyle w:val="af0"/>
        <w:ind w:firstLine="284"/>
        <w:jc w:val="both"/>
        <w:rPr>
          <w:bCs/>
          <w:color w:val="FF0000"/>
        </w:rPr>
      </w:pPr>
      <w:r w:rsidRPr="00C340E2">
        <w:rPr>
          <w:bCs/>
        </w:rPr>
        <w:t>Промежуточную аттестацию в обязательном порядке проходят все обучающиеся, осваивающие ООП начального общего образования, основного общего образован</w:t>
      </w:r>
      <w:r w:rsidR="00B723BD" w:rsidRPr="00C340E2">
        <w:rPr>
          <w:bCs/>
        </w:rPr>
        <w:t xml:space="preserve">ия </w:t>
      </w:r>
      <w:r w:rsidRPr="00C340E2">
        <w:rPr>
          <w:bCs/>
        </w:rPr>
        <w:t>во всех формах обучения. Конкретизация сроков осуществляется в рамках решений педагогического совета</w:t>
      </w:r>
      <w:r w:rsidR="00253B28" w:rsidRPr="00C340E2">
        <w:rPr>
          <w:bCs/>
        </w:rPr>
        <w:t>.</w:t>
      </w:r>
    </w:p>
    <w:p w:rsidR="00253B28" w:rsidRPr="00C340E2" w:rsidRDefault="00253B28" w:rsidP="003373CF">
      <w:pPr>
        <w:jc w:val="center"/>
        <w:rPr>
          <w:b/>
          <w:bCs/>
        </w:rPr>
      </w:pPr>
    </w:p>
    <w:p w:rsidR="003373CF" w:rsidRPr="00C340E2" w:rsidRDefault="003373CF" w:rsidP="003373CF">
      <w:pPr>
        <w:jc w:val="center"/>
        <w:rPr>
          <w:b/>
          <w:bCs/>
        </w:rPr>
      </w:pPr>
      <w:r w:rsidRPr="00C340E2">
        <w:rPr>
          <w:b/>
          <w:bCs/>
        </w:rPr>
        <w:t>РЕЖИМ ОБУЧЕНИЯ И УЧЕБНАЯ НАГРУЗКА ОБУЧАЮЩИХСЯ</w:t>
      </w:r>
    </w:p>
    <w:p w:rsidR="003373CF" w:rsidRPr="00C340E2" w:rsidRDefault="003373CF" w:rsidP="003373CF">
      <w:pPr>
        <w:jc w:val="center"/>
        <w:rPr>
          <w:b/>
          <w:bCs/>
        </w:rPr>
      </w:pPr>
    </w:p>
    <w:p w:rsidR="006A2190" w:rsidRPr="006A2190" w:rsidRDefault="006A2190" w:rsidP="006A2190">
      <w:r w:rsidRPr="006A2190">
        <w:rPr>
          <w:b/>
          <w:bCs/>
        </w:rPr>
        <w:t>Начало учебного года:</w:t>
      </w:r>
      <w:r w:rsidRPr="006A2190">
        <w:t xml:space="preserve"> 01.09.2022 года.</w:t>
      </w:r>
    </w:p>
    <w:p w:rsidR="006A2190" w:rsidRPr="006A2190" w:rsidRDefault="006A2190" w:rsidP="006A2190">
      <w:pPr>
        <w:ind w:firstLine="709"/>
        <w:rPr>
          <w:b/>
          <w:bCs/>
        </w:rPr>
      </w:pPr>
      <w:r w:rsidRPr="006A2190">
        <w:rPr>
          <w:b/>
          <w:bCs/>
        </w:rPr>
        <w:t>Окончание учебного года:</w:t>
      </w:r>
    </w:p>
    <w:p w:rsidR="006A2190" w:rsidRPr="006A2190" w:rsidRDefault="006A2190" w:rsidP="006A2190">
      <w:pPr>
        <w:pStyle w:val="af1"/>
        <w:numPr>
          <w:ilvl w:val="0"/>
          <w:numId w:val="30"/>
        </w:numPr>
        <w:spacing w:after="0" w:line="240" w:lineRule="auto"/>
        <w:rPr>
          <w:rFonts w:ascii="Times New Roman" w:hAnsi="Times New Roman"/>
          <w:sz w:val="24"/>
          <w:szCs w:val="24"/>
        </w:rPr>
      </w:pPr>
      <w:r w:rsidRPr="006A2190">
        <w:rPr>
          <w:rFonts w:ascii="Times New Roman" w:hAnsi="Times New Roman"/>
          <w:sz w:val="24"/>
          <w:szCs w:val="24"/>
        </w:rPr>
        <w:t>19.05.2023 года – для 1, 9 и 11 классов;</w:t>
      </w:r>
    </w:p>
    <w:p w:rsidR="006A2190" w:rsidRPr="006A2190" w:rsidRDefault="006A2190" w:rsidP="006A2190">
      <w:pPr>
        <w:pStyle w:val="af1"/>
        <w:numPr>
          <w:ilvl w:val="0"/>
          <w:numId w:val="30"/>
        </w:numPr>
        <w:spacing w:after="0" w:line="240" w:lineRule="auto"/>
        <w:rPr>
          <w:rFonts w:ascii="Times New Roman" w:hAnsi="Times New Roman"/>
          <w:sz w:val="24"/>
          <w:szCs w:val="24"/>
        </w:rPr>
      </w:pPr>
      <w:r w:rsidRPr="006A2190">
        <w:rPr>
          <w:rFonts w:ascii="Times New Roman" w:hAnsi="Times New Roman"/>
          <w:sz w:val="24"/>
          <w:szCs w:val="24"/>
        </w:rPr>
        <w:t>30.05.2023 года – для 2-8 и 10 классов.</w:t>
      </w:r>
    </w:p>
    <w:p w:rsidR="006A2190" w:rsidRPr="006A2190" w:rsidRDefault="006A2190" w:rsidP="006A2190">
      <w:pPr>
        <w:ind w:firstLine="709"/>
        <w:rPr>
          <w:b/>
          <w:bCs/>
        </w:rPr>
      </w:pPr>
      <w:r w:rsidRPr="006A2190">
        <w:rPr>
          <w:b/>
          <w:bCs/>
        </w:rPr>
        <w:t>Количество учебных недель в году:</w:t>
      </w:r>
    </w:p>
    <w:p w:rsidR="006A2190" w:rsidRPr="006A2190" w:rsidRDefault="006A2190" w:rsidP="006A2190">
      <w:pPr>
        <w:pStyle w:val="af1"/>
        <w:numPr>
          <w:ilvl w:val="0"/>
          <w:numId w:val="31"/>
        </w:numPr>
        <w:spacing w:after="0" w:line="240" w:lineRule="auto"/>
        <w:rPr>
          <w:rFonts w:ascii="Times New Roman" w:hAnsi="Times New Roman"/>
          <w:sz w:val="24"/>
          <w:szCs w:val="24"/>
        </w:rPr>
      </w:pPr>
      <w:r w:rsidRPr="006A2190">
        <w:rPr>
          <w:rFonts w:ascii="Times New Roman" w:hAnsi="Times New Roman"/>
          <w:sz w:val="24"/>
          <w:szCs w:val="24"/>
        </w:rPr>
        <w:t>33 учебные недели – для 1, 9 и 11 классов;</w:t>
      </w:r>
    </w:p>
    <w:p w:rsidR="006A2190" w:rsidRPr="006A2190" w:rsidRDefault="006A2190" w:rsidP="006A2190">
      <w:pPr>
        <w:pStyle w:val="af1"/>
        <w:numPr>
          <w:ilvl w:val="0"/>
          <w:numId w:val="31"/>
        </w:numPr>
        <w:spacing w:after="0" w:line="240" w:lineRule="auto"/>
        <w:rPr>
          <w:rFonts w:ascii="Times New Roman" w:hAnsi="Times New Roman"/>
          <w:sz w:val="24"/>
          <w:szCs w:val="24"/>
        </w:rPr>
      </w:pPr>
      <w:r w:rsidRPr="006A2190">
        <w:rPr>
          <w:rFonts w:ascii="Times New Roman" w:hAnsi="Times New Roman"/>
          <w:sz w:val="24"/>
          <w:szCs w:val="24"/>
        </w:rPr>
        <w:t>34 учебные недели – для 2-8 и 10 классов.</w:t>
      </w:r>
    </w:p>
    <w:p w:rsidR="006A2190" w:rsidRPr="006A2190" w:rsidRDefault="006A2190" w:rsidP="006A2190">
      <w:pPr>
        <w:ind w:firstLine="709"/>
        <w:rPr>
          <w:b/>
          <w:bCs/>
        </w:rPr>
      </w:pPr>
      <w:r w:rsidRPr="006A2190">
        <w:rPr>
          <w:b/>
          <w:bCs/>
        </w:rPr>
        <w:t>Продолжительность учебных четвертей:</w:t>
      </w:r>
    </w:p>
    <w:p w:rsidR="006A2190" w:rsidRPr="006A2190" w:rsidRDefault="006A2190" w:rsidP="006A2190">
      <w:pPr>
        <w:ind w:firstLine="709"/>
      </w:pPr>
      <w:r w:rsidRPr="006A2190">
        <w:t>1-я четверть</w:t>
      </w:r>
      <w:r w:rsidRPr="006A2190">
        <w:rPr>
          <w:i/>
          <w:iCs/>
        </w:rPr>
        <w:t>- 8</w:t>
      </w:r>
      <w:r w:rsidRPr="006A2190">
        <w:rPr>
          <w:b/>
          <w:bCs/>
          <w:i/>
          <w:iCs/>
        </w:rPr>
        <w:t xml:space="preserve"> учебных недель</w:t>
      </w:r>
      <w:r w:rsidRPr="006A2190">
        <w:t xml:space="preserve"> (для 1-11 классов);</w:t>
      </w:r>
    </w:p>
    <w:p w:rsidR="006A2190" w:rsidRPr="006A2190" w:rsidRDefault="006A2190" w:rsidP="006A2190">
      <w:pPr>
        <w:ind w:firstLine="709"/>
      </w:pPr>
      <w:r w:rsidRPr="006A2190">
        <w:t>2-я четверть-</w:t>
      </w:r>
      <w:r w:rsidRPr="006A2190">
        <w:rPr>
          <w:b/>
          <w:bCs/>
          <w:i/>
          <w:iCs/>
        </w:rPr>
        <w:t>7 учебных недель</w:t>
      </w:r>
      <w:r w:rsidRPr="006A2190">
        <w:t xml:space="preserve"> (для 1-11 классов);</w:t>
      </w:r>
    </w:p>
    <w:p w:rsidR="006A2190" w:rsidRPr="006A2190" w:rsidRDefault="006A2190" w:rsidP="006A2190">
      <w:pPr>
        <w:ind w:firstLine="709"/>
      </w:pPr>
      <w:r w:rsidRPr="006A2190">
        <w:t>3-я четверть – 11</w:t>
      </w:r>
      <w:r w:rsidRPr="006A2190">
        <w:rPr>
          <w:b/>
          <w:bCs/>
          <w:i/>
          <w:iCs/>
        </w:rPr>
        <w:t xml:space="preserve"> учебных недель</w:t>
      </w:r>
      <w:r w:rsidRPr="006A2190">
        <w:t xml:space="preserve"> (для 1 классов) и </w:t>
      </w:r>
      <w:r w:rsidRPr="006A2190">
        <w:rPr>
          <w:b/>
          <w:bCs/>
          <w:i/>
          <w:iCs/>
        </w:rPr>
        <w:t>10 учебных недель</w:t>
      </w:r>
      <w:r w:rsidRPr="006A2190">
        <w:t xml:space="preserve"> (для 2-11 классов);</w:t>
      </w:r>
    </w:p>
    <w:p w:rsidR="006A2190" w:rsidRPr="006A2190" w:rsidRDefault="006A2190" w:rsidP="006A2190">
      <w:pPr>
        <w:ind w:firstLine="709"/>
      </w:pPr>
      <w:r w:rsidRPr="006A2190">
        <w:t>4-я четверть- 8</w:t>
      </w:r>
      <w:r w:rsidRPr="006A2190">
        <w:rPr>
          <w:b/>
          <w:bCs/>
          <w:i/>
          <w:iCs/>
        </w:rPr>
        <w:t xml:space="preserve"> учебных недель</w:t>
      </w:r>
      <w:r w:rsidRPr="006A2190">
        <w:t xml:space="preserve">(для 2-8 и 10 классов) и </w:t>
      </w:r>
      <w:r w:rsidRPr="006A2190">
        <w:rPr>
          <w:b/>
          <w:bCs/>
          <w:i/>
          <w:iCs/>
        </w:rPr>
        <w:t>7 учебных недель</w:t>
      </w:r>
      <w:r w:rsidRPr="006A2190">
        <w:t xml:space="preserve"> (для1,  9 и 11 классов).</w:t>
      </w:r>
    </w:p>
    <w:p w:rsidR="006A2190" w:rsidRPr="006A2190" w:rsidRDefault="006A2190" w:rsidP="006A2190">
      <w:pPr>
        <w:ind w:firstLine="709"/>
      </w:pPr>
      <w:r w:rsidRPr="006A2190">
        <w:t>1-я четверть –</w:t>
      </w:r>
      <w:r w:rsidRPr="006A2190">
        <w:rPr>
          <w:b/>
          <w:bCs/>
          <w:i/>
          <w:iCs/>
        </w:rPr>
        <w:t>с 01.09 по 28.10.2022 года</w:t>
      </w:r>
      <w:r w:rsidRPr="006A2190">
        <w:rPr>
          <w:i/>
          <w:iCs/>
        </w:rPr>
        <w:t>;</w:t>
      </w:r>
    </w:p>
    <w:p w:rsidR="006A2190" w:rsidRPr="006A2190" w:rsidRDefault="006A2190" w:rsidP="006A2190">
      <w:pPr>
        <w:ind w:firstLine="709"/>
      </w:pPr>
      <w:r w:rsidRPr="006A2190">
        <w:t>2-я четверть–</w:t>
      </w:r>
      <w:r w:rsidRPr="006A2190">
        <w:rPr>
          <w:b/>
          <w:bCs/>
          <w:i/>
          <w:iCs/>
        </w:rPr>
        <w:t>с 07.11 по 28.12.2022 года;</w:t>
      </w:r>
    </w:p>
    <w:p w:rsidR="006A2190" w:rsidRPr="006A2190" w:rsidRDefault="006A2190" w:rsidP="006A2190">
      <w:pPr>
        <w:ind w:firstLine="709"/>
      </w:pPr>
      <w:r w:rsidRPr="006A2190">
        <w:t xml:space="preserve">3-я четверть – </w:t>
      </w:r>
      <w:r w:rsidRPr="006A2190">
        <w:rPr>
          <w:b/>
          <w:bCs/>
          <w:i/>
          <w:iCs/>
        </w:rPr>
        <w:t>с 11.01 по 24.03.2023 года</w:t>
      </w:r>
      <w:r w:rsidRPr="006A2190">
        <w:rPr>
          <w:i/>
          <w:iCs/>
        </w:rPr>
        <w:t>;</w:t>
      </w:r>
    </w:p>
    <w:p w:rsidR="006A2190" w:rsidRPr="006A2190" w:rsidRDefault="006A2190" w:rsidP="006A2190">
      <w:pPr>
        <w:ind w:firstLine="709"/>
      </w:pPr>
      <w:r w:rsidRPr="006A2190">
        <w:t>4-я четверть–</w:t>
      </w:r>
      <w:r w:rsidRPr="006A2190">
        <w:rPr>
          <w:b/>
          <w:bCs/>
          <w:i/>
          <w:iCs/>
        </w:rPr>
        <w:t>с 03.04 по 27.05.2023 года</w:t>
      </w:r>
      <w:r w:rsidRPr="006A2190">
        <w:t xml:space="preserve">  (для 1-8 и 10 классов)</w:t>
      </w:r>
      <w:r w:rsidRPr="006A2190">
        <w:rPr>
          <w:b/>
          <w:bCs/>
        </w:rPr>
        <w:t xml:space="preserve">, </w:t>
      </w:r>
      <w:r w:rsidRPr="006A2190">
        <w:rPr>
          <w:b/>
          <w:bCs/>
          <w:i/>
          <w:iCs/>
        </w:rPr>
        <w:t>с 03.04 по 20.05.2023 года</w:t>
      </w:r>
      <w:r w:rsidRPr="006A2190">
        <w:t xml:space="preserve"> (9 и 11 классы).</w:t>
      </w:r>
    </w:p>
    <w:p w:rsidR="006A2190" w:rsidRPr="006A2190" w:rsidRDefault="006A2190" w:rsidP="006A2190">
      <w:pPr>
        <w:ind w:firstLine="709"/>
        <w:rPr>
          <w:b/>
          <w:bCs/>
        </w:rPr>
      </w:pPr>
      <w:r w:rsidRPr="006A2190">
        <w:rPr>
          <w:b/>
          <w:bCs/>
        </w:rPr>
        <w:t>Форма организации образовательного процесса:</w:t>
      </w:r>
    </w:p>
    <w:p w:rsidR="006A2190" w:rsidRPr="006A2190" w:rsidRDefault="006A2190" w:rsidP="006A2190">
      <w:pPr>
        <w:pStyle w:val="af1"/>
        <w:numPr>
          <w:ilvl w:val="0"/>
          <w:numId w:val="32"/>
        </w:numPr>
        <w:spacing w:after="0" w:line="240" w:lineRule="auto"/>
        <w:rPr>
          <w:rFonts w:ascii="Times New Roman" w:hAnsi="Times New Roman"/>
          <w:sz w:val="24"/>
          <w:szCs w:val="24"/>
        </w:rPr>
      </w:pPr>
      <w:r w:rsidRPr="006A2190">
        <w:rPr>
          <w:rFonts w:ascii="Times New Roman" w:hAnsi="Times New Roman"/>
          <w:sz w:val="24"/>
          <w:szCs w:val="24"/>
        </w:rPr>
        <w:t>Четвертная в 1-9 классах;</w:t>
      </w:r>
    </w:p>
    <w:p w:rsidR="006A2190" w:rsidRPr="006A2190" w:rsidRDefault="006A2190" w:rsidP="006A2190">
      <w:pPr>
        <w:pStyle w:val="af1"/>
        <w:numPr>
          <w:ilvl w:val="0"/>
          <w:numId w:val="32"/>
        </w:numPr>
        <w:spacing w:after="0" w:line="240" w:lineRule="auto"/>
        <w:rPr>
          <w:rFonts w:ascii="Times New Roman" w:hAnsi="Times New Roman"/>
          <w:sz w:val="24"/>
          <w:szCs w:val="24"/>
        </w:rPr>
      </w:pPr>
      <w:r w:rsidRPr="006A2190">
        <w:rPr>
          <w:rFonts w:ascii="Times New Roman" w:hAnsi="Times New Roman"/>
          <w:sz w:val="24"/>
          <w:szCs w:val="24"/>
        </w:rPr>
        <w:t>Полугодовая в 10 и 11 классах.</w:t>
      </w:r>
    </w:p>
    <w:p w:rsidR="006A2190" w:rsidRPr="006A2190" w:rsidRDefault="006A2190" w:rsidP="006A2190">
      <w:pPr>
        <w:ind w:firstLine="709"/>
        <w:rPr>
          <w:b/>
          <w:bCs/>
        </w:rPr>
      </w:pPr>
      <w:r w:rsidRPr="006A2190">
        <w:rPr>
          <w:b/>
          <w:bCs/>
        </w:rPr>
        <w:t>Продолжительность каникул:</w:t>
      </w:r>
    </w:p>
    <w:p w:rsidR="006A2190" w:rsidRPr="006A2190" w:rsidRDefault="006A2190" w:rsidP="006A2190">
      <w:pPr>
        <w:pStyle w:val="af1"/>
        <w:numPr>
          <w:ilvl w:val="0"/>
          <w:numId w:val="33"/>
        </w:numPr>
        <w:spacing w:after="0" w:line="240" w:lineRule="auto"/>
        <w:rPr>
          <w:rFonts w:ascii="Times New Roman" w:hAnsi="Times New Roman"/>
          <w:sz w:val="24"/>
          <w:szCs w:val="24"/>
        </w:rPr>
      </w:pPr>
      <w:r w:rsidRPr="006A2190">
        <w:rPr>
          <w:rFonts w:ascii="Times New Roman" w:hAnsi="Times New Roman"/>
          <w:sz w:val="24"/>
          <w:szCs w:val="24"/>
        </w:rPr>
        <w:t xml:space="preserve">Осенние каникулы </w:t>
      </w:r>
      <w:r w:rsidRPr="006A2190">
        <w:rPr>
          <w:rFonts w:ascii="Times New Roman" w:hAnsi="Times New Roman"/>
          <w:b/>
          <w:bCs/>
          <w:i/>
          <w:iCs/>
          <w:sz w:val="24"/>
          <w:szCs w:val="24"/>
        </w:rPr>
        <w:t>с 29.10.2022 по 06.11.2022  года</w:t>
      </w:r>
      <w:r w:rsidRPr="006A2190">
        <w:rPr>
          <w:rFonts w:ascii="Times New Roman" w:hAnsi="Times New Roman"/>
          <w:sz w:val="24"/>
          <w:szCs w:val="24"/>
        </w:rPr>
        <w:t xml:space="preserve"> (9 дней);</w:t>
      </w:r>
    </w:p>
    <w:p w:rsidR="006A2190" w:rsidRPr="006A2190" w:rsidRDefault="006A2190" w:rsidP="006A2190">
      <w:pPr>
        <w:pStyle w:val="af1"/>
        <w:numPr>
          <w:ilvl w:val="0"/>
          <w:numId w:val="33"/>
        </w:numPr>
        <w:spacing w:after="0" w:line="240" w:lineRule="auto"/>
        <w:rPr>
          <w:rFonts w:ascii="Times New Roman" w:hAnsi="Times New Roman"/>
          <w:sz w:val="24"/>
          <w:szCs w:val="24"/>
        </w:rPr>
      </w:pPr>
      <w:r w:rsidRPr="006A2190">
        <w:rPr>
          <w:rFonts w:ascii="Times New Roman" w:hAnsi="Times New Roman"/>
          <w:sz w:val="24"/>
          <w:szCs w:val="24"/>
        </w:rPr>
        <w:t xml:space="preserve">Зимние каникулы </w:t>
      </w:r>
      <w:r w:rsidRPr="006A2190">
        <w:rPr>
          <w:rFonts w:ascii="Times New Roman" w:hAnsi="Times New Roman"/>
          <w:b/>
          <w:bCs/>
          <w:i/>
          <w:iCs/>
          <w:sz w:val="24"/>
          <w:szCs w:val="24"/>
        </w:rPr>
        <w:t>с 29.12.2022 по 10.01.2023 года</w:t>
      </w:r>
      <w:r w:rsidRPr="006A2190">
        <w:rPr>
          <w:rFonts w:ascii="Times New Roman" w:hAnsi="Times New Roman"/>
          <w:sz w:val="24"/>
          <w:szCs w:val="24"/>
        </w:rPr>
        <w:t xml:space="preserve"> (13 дней);</w:t>
      </w:r>
    </w:p>
    <w:p w:rsidR="006A2190" w:rsidRPr="006A2190" w:rsidRDefault="006A2190" w:rsidP="006A2190">
      <w:pPr>
        <w:pStyle w:val="af1"/>
        <w:numPr>
          <w:ilvl w:val="0"/>
          <w:numId w:val="33"/>
        </w:numPr>
        <w:spacing w:after="0" w:line="240" w:lineRule="auto"/>
        <w:rPr>
          <w:rFonts w:ascii="Times New Roman" w:hAnsi="Times New Roman"/>
          <w:sz w:val="24"/>
          <w:szCs w:val="24"/>
        </w:rPr>
      </w:pPr>
      <w:r w:rsidRPr="006A2190">
        <w:rPr>
          <w:rFonts w:ascii="Times New Roman" w:hAnsi="Times New Roman"/>
          <w:sz w:val="24"/>
          <w:szCs w:val="24"/>
        </w:rPr>
        <w:t xml:space="preserve">Весенние каникулы </w:t>
      </w:r>
      <w:r w:rsidRPr="006A2190">
        <w:rPr>
          <w:rFonts w:ascii="Times New Roman" w:hAnsi="Times New Roman"/>
          <w:b/>
          <w:bCs/>
          <w:i/>
          <w:iCs/>
          <w:sz w:val="24"/>
          <w:szCs w:val="24"/>
        </w:rPr>
        <w:t>с 25.03.2023 по 02.04.2023 года</w:t>
      </w:r>
      <w:r w:rsidRPr="006A2190">
        <w:rPr>
          <w:rFonts w:ascii="Times New Roman" w:hAnsi="Times New Roman"/>
          <w:sz w:val="24"/>
          <w:szCs w:val="24"/>
        </w:rPr>
        <w:t xml:space="preserve"> (9 дней);</w:t>
      </w:r>
    </w:p>
    <w:p w:rsidR="006A2190" w:rsidRPr="006A2190" w:rsidRDefault="006A2190" w:rsidP="006A2190">
      <w:pPr>
        <w:pStyle w:val="af1"/>
        <w:numPr>
          <w:ilvl w:val="0"/>
          <w:numId w:val="33"/>
        </w:numPr>
        <w:spacing w:after="0" w:line="240" w:lineRule="auto"/>
        <w:rPr>
          <w:rFonts w:ascii="Times New Roman" w:hAnsi="Times New Roman"/>
          <w:sz w:val="24"/>
          <w:szCs w:val="24"/>
        </w:rPr>
      </w:pPr>
      <w:r w:rsidRPr="006A2190">
        <w:rPr>
          <w:rFonts w:ascii="Times New Roman" w:hAnsi="Times New Roman"/>
          <w:sz w:val="24"/>
          <w:szCs w:val="24"/>
        </w:rPr>
        <w:lastRenderedPageBreak/>
        <w:t xml:space="preserve">Летние каникулы </w:t>
      </w:r>
      <w:r w:rsidRPr="006A2190">
        <w:rPr>
          <w:rFonts w:ascii="Times New Roman" w:hAnsi="Times New Roman"/>
          <w:b/>
          <w:bCs/>
          <w:i/>
          <w:iCs/>
          <w:sz w:val="24"/>
          <w:szCs w:val="24"/>
        </w:rPr>
        <w:t>с 21.05.2023 года</w:t>
      </w:r>
      <w:r w:rsidRPr="006A2190">
        <w:rPr>
          <w:rFonts w:ascii="Times New Roman" w:hAnsi="Times New Roman"/>
          <w:sz w:val="24"/>
          <w:szCs w:val="24"/>
        </w:rPr>
        <w:t xml:space="preserve"> для  9 и 11 классов, </w:t>
      </w:r>
      <w:r w:rsidRPr="006A2190">
        <w:rPr>
          <w:rFonts w:ascii="Times New Roman" w:hAnsi="Times New Roman"/>
          <w:b/>
          <w:bCs/>
          <w:i/>
          <w:iCs/>
          <w:sz w:val="24"/>
          <w:szCs w:val="24"/>
        </w:rPr>
        <w:t>с 28.05.2023 года</w:t>
      </w:r>
      <w:r w:rsidRPr="006A2190">
        <w:rPr>
          <w:rFonts w:ascii="Times New Roman" w:hAnsi="Times New Roman"/>
          <w:sz w:val="24"/>
          <w:szCs w:val="24"/>
        </w:rPr>
        <w:t xml:space="preserve"> для 1-8 и 10 классов.</w:t>
      </w:r>
    </w:p>
    <w:p w:rsidR="006A2190" w:rsidRPr="006A2190" w:rsidRDefault="006A2190" w:rsidP="006A2190">
      <w:pPr>
        <w:pStyle w:val="af1"/>
        <w:numPr>
          <w:ilvl w:val="0"/>
          <w:numId w:val="33"/>
        </w:numPr>
        <w:spacing w:after="0" w:line="240" w:lineRule="auto"/>
        <w:rPr>
          <w:rFonts w:ascii="Times New Roman" w:hAnsi="Times New Roman"/>
          <w:sz w:val="24"/>
          <w:szCs w:val="24"/>
        </w:rPr>
      </w:pPr>
      <w:r w:rsidRPr="006A2190">
        <w:rPr>
          <w:rFonts w:ascii="Times New Roman" w:hAnsi="Times New Roman"/>
          <w:sz w:val="24"/>
          <w:szCs w:val="24"/>
        </w:rPr>
        <w:t xml:space="preserve">Дополнительные каникулы для 1 класса </w:t>
      </w:r>
      <w:r w:rsidRPr="006A2190">
        <w:rPr>
          <w:rFonts w:ascii="Times New Roman" w:hAnsi="Times New Roman"/>
          <w:b/>
          <w:bCs/>
          <w:i/>
          <w:iCs/>
          <w:sz w:val="24"/>
          <w:szCs w:val="24"/>
        </w:rPr>
        <w:t>с 20.02 по 26.02.2023 года</w:t>
      </w:r>
      <w:r w:rsidRPr="006A2190">
        <w:rPr>
          <w:rFonts w:ascii="Times New Roman" w:hAnsi="Times New Roman"/>
          <w:sz w:val="24"/>
          <w:szCs w:val="24"/>
        </w:rPr>
        <w:t xml:space="preserve"> (7 дней).</w:t>
      </w:r>
    </w:p>
    <w:p w:rsidR="00B017AC" w:rsidRPr="004D1050" w:rsidRDefault="003373CF" w:rsidP="00FC79FC">
      <w:pPr>
        <w:pStyle w:val="32"/>
        <w:numPr>
          <w:ilvl w:val="0"/>
          <w:numId w:val="27"/>
        </w:numPr>
        <w:shd w:val="clear" w:color="auto" w:fill="auto"/>
        <w:spacing w:line="240" w:lineRule="auto"/>
        <w:ind w:left="0" w:firstLine="284"/>
        <w:jc w:val="both"/>
        <w:rPr>
          <w:color w:val="auto"/>
          <w:sz w:val="24"/>
          <w:szCs w:val="24"/>
        </w:rPr>
      </w:pPr>
      <w:r w:rsidRPr="004D1050">
        <w:rPr>
          <w:color w:val="auto"/>
          <w:sz w:val="24"/>
          <w:szCs w:val="24"/>
        </w:rPr>
        <w:t>Учебный план общео</w:t>
      </w:r>
      <w:r w:rsidR="007D02C9" w:rsidRPr="004D1050">
        <w:rPr>
          <w:color w:val="auto"/>
          <w:sz w:val="24"/>
          <w:szCs w:val="24"/>
        </w:rPr>
        <w:t>бразовательных учреждений обеспечивает</w:t>
      </w:r>
      <w:r w:rsidRPr="004D1050">
        <w:rPr>
          <w:color w:val="auto"/>
          <w:sz w:val="24"/>
          <w:szCs w:val="24"/>
        </w:rPr>
        <w:t xml:space="preserve"> выполнение гигиенических требований к режиму образовательного процесса, установленных </w:t>
      </w:r>
      <w:bookmarkStart w:id="1" w:name="_Hlk486428605"/>
      <w:r w:rsidR="0069677B" w:rsidRPr="004D1050">
        <w:rPr>
          <w:color w:val="auto"/>
          <w:sz w:val="24"/>
          <w:szCs w:val="24"/>
        </w:rPr>
        <w:t>СП 2.4.3648-20 «Санитарно-эпидемиологические требования к организациям воспитания и обучения, отдыха и оздоровления детей и молодежи», утвержденные постановлением Главного государственного санитарного врача Российской Федерации от 28.09.2020 № 28</w:t>
      </w:r>
      <w:r w:rsidR="00B017AC" w:rsidRPr="004D1050">
        <w:rPr>
          <w:color w:val="auto"/>
          <w:sz w:val="24"/>
          <w:szCs w:val="24"/>
        </w:rPr>
        <w:t>, утвержденные постановлением Главного государственного санитарного врача Российской Федерации от 2</w:t>
      </w:r>
      <w:r w:rsidR="004D1050" w:rsidRPr="004D1050">
        <w:rPr>
          <w:color w:val="auto"/>
          <w:sz w:val="24"/>
          <w:szCs w:val="24"/>
        </w:rPr>
        <w:t>8.09</w:t>
      </w:r>
      <w:r w:rsidR="00B017AC" w:rsidRPr="004D1050">
        <w:rPr>
          <w:color w:val="auto"/>
          <w:sz w:val="24"/>
          <w:szCs w:val="24"/>
        </w:rPr>
        <w:t>.20</w:t>
      </w:r>
      <w:r w:rsidR="004D1050" w:rsidRPr="004D1050">
        <w:rPr>
          <w:color w:val="auto"/>
          <w:sz w:val="24"/>
          <w:szCs w:val="24"/>
        </w:rPr>
        <w:t>20</w:t>
      </w:r>
      <w:r w:rsidR="00B017AC" w:rsidRPr="004D1050">
        <w:rPr>
          <w:color w:val="auto"/>
          <w:sz w:val="24"/>
          <w:szCs w:val="24"/>
        </w:rPr>
        <w:t xml:space="preserve"> №</w:t>
      </w:r>
      <w:r w:rsidR="00FC79FC" w:rsidRPr="004D1050">
        <w:rPr>
          <w:color w:val="auto"/>
          <w:sz w:val="24"/>
          <w:szCs w:val="24"/>
        </w:rPr>
        <w:t xml:space="preserve"> </w:t>
      </w:r>
      <w:r w:rsidR="004D1050" w:rsidRPr="004D1050">
        <w:rPr>
          <w:color w:val="auto"/>
          <w:sz w:val="24"/>
          <w:szCs w:val="24"/>
        </w:rPr>
        <w:t>28</w:t>
      </w:r>
      <w:r w:rsidR="00B017AC" w:rsidRPr="004D1050">
        <w:rPr>
          <w:color w:val="auto"/>
          <w:sz w:val="24"/>
          <w:szCs w:val="24"/>
        </w:rPr>
        <w:t xml:space="preserve"> </w:t>
      </w:r>
      <w:bookmarkEnd w:id="1"/>
      <w:r w:rsidR="004D1050" w:rsidRPr="004D1050">
        <w:rPr>
          <w:color w:val="auto"/>
          <w:sz w:val="24"/>
          <w:szCs w:val="24"/>
        </w:rPr>
        <w:t>;</w:t>
      </w:r>
    </w:p>
    <w:p w:rsidR="00B017AC" w:rsidRPr="00F95C03" w:rsidRDefault="00B017AC" w:rsidP="00FC79FC">
      <w:pPr>
        <w:pStyle w:val="32"/>
        <w:numPr>
          <w:ilvl w:val="0"/>
          <w:numId w:val="27"/>
        </w:numPr>
        <w:shd w:val="clear" w:color="auto" w:fill="auto"/>
        <w:spacing w:line="240" w:lineRule="auto"/>
        <w:ind w:left="0" w:firstLine="284"/>
        <w:jc w:val="both"/>
        <w:rPr>
          <w:color w:val="auto"/>
          <w:sz w:val="24"/>
          <w:szCs w:val="24"/>
        </w:rPr>
      </w:pPr>
      <w:r w:rsidRPr="00F95C03">
        <w:rPr>
          <w:color w:val="auto"/>
          <w:sz w:val="24"/>
          <w:szCs w:val="24"/>
        </w:rPr>
        <w:t xml:space="preserve">СанПиН </w:t>
      </w:r>
      <w:r w:rsidR="00E21989" w:rsidRPr="00F95C03">
        <w:rPr>
          <w:color w:val="auto"/>
          <w:sz w:val="24"/>
          <w:szCs w:val="24"/>
        </w:rPr>
        <w:t>1</w:t>
      </w:r>
      <w:r w:rsidRPr="00F95C03">
        <w:rPr>
          <w:color w:val="auto"/>
          <w:sz w:val="24"/>
          <w:szCs w:val="24"/>
        </w:rPr>
        <w:t>.</w:t>
      </w:r>
      <w:r w:rsidR="00E21989" w:rsidRPr="00F95C03">
        <w:rPr>
          <w:color w:val="auto"/>
          <w:sz w:val="24"/>
          <w:szCs w:val="24"/>
        </w:rPr>
        <w:t>2</w:t>
      </w:r>
      <w:r w:rsidRPr="00F95C03">
        <w:rPr>
          <w:color w:val="auto"/>
          <w:sz w:val="24"/>
          <w:szCs w:val="24"/>
        </w:rPr>
        <w:t>.3</w:t>
      </w:r>
      <w:r w:rsidR="00E21989" w:rsidRPr="00F95C03">
        <w:rPr>
          <w:color w:val="auto"/>
          <w:sz w:val="24"/>
          <w:szCs w:val="24"/>
        </w:rPr>
        <w:t>6</w:t>
      </w:r>
      <w:r w:rsidRPr="00F95C03">
        <w:rPr>
          <w:color w:val="auto"/>
          <w:sz w:val="24"/>
          <w:szCs w:val="24"/>
        </w:rPr>
        <w:t>8</w:t>
      </w:r>
      <w:r w:rsidR="00E21989" w:rsidRPr="00F95C03">
        <w:rPr>
          <w:color w:val="auto"/>
          <w:sz w:val="24"/>
          <w:szCs w:val="24"/>
        </w:rPr>
        <w:t>5</w:t>
      </w:r>
      <w:r w:rsidR="00C00CD5" w:rsidRPr="00F95C03">
        <w:rPr>
          <w:color w:val="auto"/>
          <w:sz w:val="24"/>
          <w:szCs w:val="24"/>
        </w:rPr>
        <w:t>-</w:t>
      </w:r>
      <w:r w:rsidR="00E21989" w:rsidRPr="00F95C03">
        <w:rPr>
          <w:color w:val="auto"/>
          <w:sz w:val="24"/>
          <w:szCs w:val="24"/>
        </w:rPr>
        <w:t>21</w:t>
      </w:r>
      <w:r w:rsidRPr="00F95C03">
        <w:rPr>
          <w:color w:val="auto"/>
          <w:sz w:val="24"/>
          <w:szCs w:val="24"/>
        </w:rPr>
        <w:t xml:space="preserve"> «</w:t>
      </w:r>
      <w:r w:rsidR="00E21989" w:rsidRPr="00F95C03">
        <w:rPr>
          <w:color w:val="auto"/>
          <w:sz w:val="24"/>
          <w:szCs w:val="24"/>
        </w:rPr>
        <w:t>Гигиенические нормы и</w:t>
      </w:r>
      <w:r w:rsidRPr="00F95C03">
        <w:rPr>
          <w:color w:val="auto"/>
          <w:sz w:val="24"/>
          <w:szCs w:val="24"/>
        </w:rPr>
        <w:t xml:space="preserve"> требования к </w:t>
      </w:r>
      <w:r w:rsidR="00E21989" w:rsidRPr="00F95C03">
        <w:rPr>
          <w:color w:val="auto"/>
          <w:sz w:val="24"/>
          <w:szCs w:val="24"/>
        </w:rPr>
        <w:t>обеспечению безопасности и(или) безвредности для человека факторов среды обитания</w:t>
      </w:r>
      <w:r w:rsidRPr="00F95C03">
        <w:rPr>
          <w:color w:val="auto"/>
          <w:sz w:val="24"/>
          <w:szCs w:val="24"/>
        </w:rPr>
        <w:t>», утвержденные постановлением Главного государственного санитарного врача Российской Федераци</w:t>
      </w:r>
      <w:r w:rsidR="00F95C03" w:rsidRPr="00F95C03">
        <w:rPr>
          <w:color w:val="auto"/>
          <w:sz w:val="24"/>
          <w:szCs w:val="24"/>
        </w:rPr>
        <w:t>и от 28</w:t>
      </w:r>
      <w:r w:rsidRPr="00F95C03">
        <w:rPr>
          <w:color w:val="auto"/>
          <w:sz w:val="24"/>
          <w:szCs w:val="24"/>
        </w:rPr>
        <w:t xml:space="preserve"> </w:t>
      </w:r>
      <w:r w:rsidR="00F95C03" w:rsidRPr="00F95C03">
        <w:rPr>
          <w:color w:val="auto"/>
          <w:sz w:val="24"/>
          <w:szCs w:val="24"/>
        </w:rPr>
        <w:t>января 2021</w:t>
      </w:r>
      <w:r w:rsidRPr="00F95C03">
        <w:rPr>
          <w:color w:val="auto"/>
          <w:sz w:val="24"/>
          <w:szCs w:val="24"/>
        </w:rPr>
        <w:t xml:space="preserve"> года №</w:t>
      </w:r>
      <w:r w:rsidR="00FC79FC" w:rsidRPr="00F95C03">
        <w:rPr>
          <w:color w:val="auto"/>
          <w:sz w:val="24"/>
          <w:szCs w:val="24"/>
        </w:rPr>
        <w:t xml:space="preserve"> </w:t>
      </w:r>
      <w:r w:rsidRPr="00F95C03">
        <w:rPr>
          <w:color w:val="auto"/>
          <w:sz w:val="24"/>
          <w:szCs w:val="24"/>
        </w:rPr>
        <w:t>2.</w:t>
      </w:r>
    </w:p>
    <w:p w:rsidR="003373CF" w:rsidRPr="00C340E2" w:rsidRDefault="003373CF" w:rsidP="00FC79FC">
      <w:pPr>
        <w:ind w:firstLine="284"/>
        <w:jc w:val="both"/>
      </w:pPr>
      <w:r w:rsidRPr="00F95C03">
        <w:t>При формировании учебного плана</w:t>
      </w:r>
      <w:r w:rsidRPr="00C340E2">
        <w:t xml:space="preserve"> особое внимание </w:t>
      </w:r>
      <w:r w:rsidR="00054033" w:rsidRPr="00C340E2">
        <w:t>обращается</w:t>
      </w:r>
      <w:r w:rsidRPr="00C340E2">
        <w:t xml:space="preserve"> на организацию режима обучения и нагрузки обучающихся.</w:t>
      </w:r>
    </w:p>
    <w:p w:rsidR="003373CF" w:rsidRPr="00C340E2" w:rsidRDefault="003373CF" w:rsidP="00FC79FC">
      <w:pPr>
        <w:ind w:firstLine="284"/>
        <w:jc w:val="both"/>
      </w:pPr>
      <w:r w:rsidRPr="00C340E2">
        <w:t xml:space="preserve">Аудиторная учебная нагрузка обучающегося, т.е. объем учебной нагрузки, состоит из часов, отведенных на базовый компонент и из часов школьного компонента учебного плана. В сумме она не </w:t>
      </w:r>
      <w:r w:rsidR="00054033" w:rsidRPr="00C340E2">
        <w:t>превышает</w:t>
      </w:r>
      <w:r w:rsidRPr="00C340E2">
        <w:t xml:space="preserve"> для школьника максимальный объем обязательной аудиторной нагрузки. </w:t>
      </w:r>
    </w:p>
    <w:p w:rsidR="003373CF" w:rsidRPr="00C340E2" w:rsidRDefault="003373CF" w:rsidP="00FC79FC">
      <w:pPr>
        <w:ind w:firstLine="284"/>
        <w:jc w:val="both"/>
      </w:pPr>
      <w:r w:rsidRPr="00C340E2">
        <w:t>С целью предотвращения</w:t>
      </w:r>
      <w:r w:rsidR="00FC79FC" w:rsidRPr="00C340E2">
        <w:t xml:space="preserve"> </w:t>
      </w:r>
      <w:r w:rsidRPr="00C340E2">
        <w:t>психофизиологическ</w:t>
      </w:r>
      <w:r w:rsidR="00054033" w:rsidRPr="00C340E2">
        <w:t>ой перегрузки обучающихся</w:t>
      </w:r>
      <w:r w:rsidR="00FC79FC" w:rsidRPr="00C340E2">
        <w:t>,</w:t>
      </w:r>
      <w:r w:rsidR="00054033" w:rsidRPr="00C340E2">
        <w:t xml:space="preserve"> не допускается превышение</w:t>
      </w:r>
      <w:r w:rsidRPr="00C340E2">
        <w:t xml:space="preserve"> объема времени на выполнение обязательной части домашнего задания (не более 50% объема аудиторной нагрузки по соответствующему предмету). Домашнее задание большего объема (домашние сочинения, рефераты, тренировочные контрольные работы и др. аналогичные задания) в качестве обязательных заданий учитыва</w:t>
      </w:r>
      <w:r w:rsidR="00054033" w:rsidRPr="00C340E2">
        <w:t>ют</w:t>
      </w:r>
      <w:r w:rsidRPr="00C340E2">
        <w:t>ся всеми педагогами и на период их выполнения объем домашнего задания по другим предметам подлежит сокращению. Продолжит</w:t>
      </w:r>
      <w:r w:rsidR="00054033" w:rsidRPr="00C340E2">
        <w:t>е</w:t>
      </w:r>
      <w:r w:rsidR="002D1E76" w:rsidRPr="00C340E2">
        <w:t>льность урока</w:t>
      </w:r>
      <w:r w:rsidR="00054033" w:rsidRPr="00C340E2">
        <w:t xml:space="preserve"> составляет</w:t>
      </w:r>
      <w:r w:rsidR="002D1E76" w:rsidRPr="00C340E2">
        <w:t>: 1 класс – 40 мин</w:t>
      </w:r>
      <w:r w:rsidR="00CD07E6" w:rsidRPr="00C340E2">
        <w:t xml:space="preserve"> (ступенчатый режим)</w:t>
      </w:r>
      <w:r w:rsidR="00DB5BF1" w:rsidRPr="00C340E2">
        <w:t>, 2-9</w:t>
      </w:r>
      <w:r w:rsidR="002D1E76" w:rsidRPr="00C340E2">
        <w:t xml:space="preserve"> классы- </w:t>
      </w:r>
      <w:r w:rsidRPr="00C340E2">
        <w:t>45 минут.</w:t>
      </w:r>
    </w:p>
    <w:p w:rsidR="00381E54" w:rsidRPr="00C340E2" w:rsidRDefault="003373CF" w:rsidP="00FC79FC">
      <w:pPr>
        <w:ind w:firstLine="284"/>
        <w:jc w:val="both"/>
      </w:pPr>
      <w:r w:rsidRPr="00C340E2">
        <w:t>Учебный план является нормативной основой для составления расписания учебных занятий и тарификации педагогического состава.</w:t>
      </w:r>
    </w:p>
    <w:p w:rsidR="00E062AF" w:rsidRPr="00C340E2" w:rsidRDefault="00E062AF" w:rsidP="00FD6D25">
      <w:pPr>
        <w:jc w:val="center"/>
        <w:rPr>
          <w:b/>
        </w:rPr>
      </w:pPr>
    </w:p>
    <w:p w:rsidR="004678BE" w:rsidRPr="00C340E2" w:rsidRDefault="004678BE" w:rsidP="00DB5BF1">
      <w:pPr>
        <w:jc w:val="center"/>
        <w:rPr>
          <w:b/>
        </w:rPr>
      </w:pPr>
    </w:p>
    <w:p w:rsidR="00FC79FC" w:rsidRPr="00C340E2" w:rsidRDefault="00FC79FC" w:rsidP="00DB5BF1">
      <w:pPr>
        <w:jc w:val="center"/>
        <w:rPr>
          <w:b/>
        </w:rPr>
      </w:pPr>
    </w:p>
    <w:p w:rsidR="00FC79FC" w:rsidRPr="00C340E2" w:rsidRDefault="00FC79FC" w:rsidP="00DB5BF1">
      <w:pPr>
        <w:jc w:val="center"/>
        <w:rPr>
          <w:b/>
        </w:rPr>
      </w:pPr>
    </w:p>
    <w:p w:rsidR="00FC79FC" w:rsidRPr="00C340E2" w:rsidRDefault="00FC79FC" w:rsidP="00DB5BF1">
      <w:pPr>
        <w:jc w:val="center"/>
        <w:rPr>
          <w:b/>
        </w:rPr>
      </w:pPr>
    </w:p>
    <w:p w:rsidR="00FC79FC" w:rsidRPr="00C340E2" w:rsidRDefault="00FC79FC" w:rsidP="00DB5BF1">
      <w:pPr>
        <w:jc w:val="center"/>
        <w:rPr>
          <w:b/>
        </w:rPr>
      </w:pPr>
    </w:p>
    <w:p w:rsidR="00FC79FC" w:rsidRPr="00C340E2" w:rsidRDefault="00FC79FC" w:rsidP="00DB5BF1">
      <w:pPr>
        <w:jc w:val="center"/>
        <w:rPr>
          <w:b/>
        </w:rPr>
      </w:pPr>
    </w:p>
    <w:p w:rsidR="00FC79FC" w:rsidRPr="00C340E2" w:rsidRDefault="00FC79FC" w:rsidP="00DB5BF1">
      <w:pPr>
        <w:jc w:val="center"/>
        <w:rPr>
          <w:b/>
        </w:rPr>
      </w:pPr>
    </w:p>
    <w:p w:rsidR="00FC79FC" w:rsidRPr="00C340E2" w:rsidRDefault="00FC79FC" w:rsidP="00DB5BF1">
      <w:pPr>
        <w:jc w:val="center"/>
        <w:rPr>
          <w:b/>
        </w:rPr>
      </w:pPr>
    </w:p>
    <w:p w:rsidR="00FC79FC" w:rsidRPr="00C340E2" w:rsidRDefault="00FC79FC" w:rsidP="00DB5BF1">
      <w:pPr>
        <w:jc w:val="center"/>
        <w:rPr>
          <w:b/>
        </w:rPr>
      </w:pPr>
    </w:p>
    <w:p w:rsidR="00FC79FC" w:rsidRPr="00C340E2" w:rsidRDefault="00FC79FC" w:rsidP="00DB5BF1">
      <w:pPr>
        <w:jc w:val="center"/>
        <w:rPr>
          <w:b/>
        </w:rPr>
      </w:pPr>
    </w:p>
    <w:p w:rsidR="00FC79FC" w:rsidRPr="00C340E2" w:rsidRDefault="00FC79FC" w:rsidP="00DB5BF1">
      <w:pPr>
        <w:jc w:val="center"/>
        <w:rPr>
          <w:b/>
        </w:rPr>
      </w:pPr>
    </w:p>
    <w:p w:rsidR="00FC79FC" w:rsidRPr="00C340E2" w:rsidRDefault="00FC79FC" w:rsidP="00DB5BF1">
      <w:pPr>
        <w:jc w:val="center"/>
        <w:rPr>
          <w:b/>
        </w:rPr>
      </w:pPr>
    </w:p>
    <w:p w:rsidR="00FC79FC" w:rsidRPr="00C340E2" w:rsidRDefault="00FC79FC" w:rsidP="00DB5BF1">
      <w:pPr>
        <w:jc w:val="center"/>
        <w:rPr>
          <w:b/>
        </w:rPr>
      </w:pPr>
    </w:p>
    <w:p w:rsidR="00FC79FC" w:rsidRPr="00C340E2" w:rsidRDefault="00FC79FC" w:rsidP="00DB5BF1">
      <w:pPr>
        <w:jc w:val="center"/>
        <w:rPr>
          <w:b/>
        </w:rPr>
      </w:pPr>
    </w:p>
    <w:p w:rsidR="00FC79FC" w:rsidRDefault="00FC79FC" w:rsidP="00DB5BF1">
      <w:pPr>
        <w:jc w:val="center"/>
        <w:rPr>
          <w:b/>
        </w:rPr>
      </w:pPr>
    </w:p>
    <w:p w:rsidR="00F81CF9" w:rsidRDefault="00F81CF9" w:rsidP="00DB5BF1">
      <w:pPr>
        <w:jc w:val="center"/>
        <w:rPr>
          <w:b/>
        </w:rPr>
      </w:pPr>
    </w:p>
    <w:p w:rsidR="00F81CF9" w:rsidRDefault="00F81CF9" w:rsidP="00DB5BF1">
      <w:pPr>
        <w:jc w:val="center"/>
        <w:rPr>
          <w:b/>
        </w:rPr>
      </w:pPr>
    </w:p>
    <w:p w:rsidR="00F81CF9" w:rsidRDefault="00F81CF9" w:rsidP="00DB5BF1">
      <w:pPr>
        <w:jc w:val="center"/>
        <w:rPr>
          <w:b/>
        </w:rPr>
      </w:pPr>
    </w:p>
    <w:p w:rsidR="00FC79FC" w:rsidRPr="00C340E2" w:rsidRDefault="00FC79FC" w:rsidP="006A2190">
      <w:pPr>
        <w:rPr>
          <w:b/>
        </w:rPr>
      </w:pPr>
    </w:p>
    <w:p w:rsidR="00FC79FC" w:rsidRPr="00C340E2" w:rsidRDefault="00FC79FC" w:rsidP="00DB5BF1">
      <w:pPr>
        <w:jc w:val="center"/>
        <w:rPr>
          <w:b/>
        </w:rPr>
      </w:pPr>
    </w:p>
    <w:p w:rsidR="00FC79FC" w:rsidRPr="00C340E2" w:rsidRDefault="00FC79FC" w:rsidP="00DB5BF1">
      <w:pPr>
        <w:jc w:val="center"/>
        <w:rPr>
          <w:b/>
        </w:rPr>
      </w:pPr>
    </w:p>
    <w:p w:rsidR="00FC79FC" w:rsidRPr="00C340E2" w:rsidRDefault="00FC79FC" w:rsidP="00DB5BF1">
      <w:pPr>
        <w:jc w:val="center"/>
        <w:rPr>
          <w:b/>
        </w:rPr>
      </w:pPr>
    </w:p>
    <w:tbl>
      <w:tblPr>
        <w:tblW w:w="0" w:type="auto"/>
        <w:tblLook w:val="04A0" w:firstRow="1" w:lastRow="0" w:firstColumn="1" w:lastColumn="0" w:noHBand="0" w:noVBand="1"/>
      </w:tblPr>
      <w:tblGrid>
        <w:gridCol w:w="5070"/>
        <w:gridCol w:w="4501"/>
      </w:tblGrid>
      <w:tr w:rsidR="00FC79FC" w:rsidRPr="00C340E2" w:rsidTr="00FC79FC">
        <w:trPr>
          <w:trHeight w:val="1656"/>
        </w:trPr>
        <w:tc>
          <w:tcPr>
            <w:tcW w:w="5070" w:type="dxa"/>
            <w:hideMark/>
          </w:tcPr>
          <w:p w:rsidR="00FC79FC" w:rsidRPr="00C340E2" w:rsidRDefault="00FC79FC" w:rsidP="00FC79FC">
            <w:pPr>
              <w:jc w:val="both"/>
            </w:pPr>
            <w:r w:rsidRPr="00C340E2">
              <w:t>Рассмотрен на педагогическом совете</w:t>
            </w:r>
          </w:p>
          <w:p w:rsidR="00942A83" w:rsidRDefault="00942A83" w:rsidP="00FC79FC">
            <w:r w:rsidRPr="00942A83">
              <w:t>«Осинниковской ООШ» - филиал</w:t>
            </w:r>
            <w:r w:rsidRPr="00C340E2">
              <w:t xml:space="preserve"> </w:t>
            </w:r>
          </w:p>
          <w:p w:rsidR="00FC79FC" w:rsidRPr="00C340E2" w:rsidRDefault="00FC79FC" w:rsidP="00FC79FC">
            <w:r w:rsidRPr="00C340E2">
              <w:t>МАОУ «Демьянская СОШ им.</w:t>
            </w:r>
          </w:p>
          <w:p w:rsidR="00FC79FC" w:rsidRPr="00C340E2" w:rsidRDefault="00FC79FC" w:rsidP="00FC79FC">
            <w:r w:rsidRPr="00C340E2">
              <w:t>гвардии матроса А. Копотилова»</w:t>
            </w:r>
          </w:p>
          <w:p w:rsidR="00FC79FC" w:rsidRPr="00C340E2" w:rsidRDefault="00FC79FC" w:rsidP="00FC79FC">
            <w:r w:rsidRPr="00C340E2">
              <w:t>Уватского муниципального района</w:t>
            </w:r>
          </w:p>
          <w:p w:rsidR="00FC79FC" w:rsidRPr="00C340E2" w:rsidRDefault="00FC79FC" w:rsidP="00FC79FC">
            <w:pPr>
              <w:tabs>
                <w:tab w:val="left" w:pos="5220"/>
              </w:tabs>
              <w:ind w:left="5040" w:hanging="5040"/>
            </w:pPr>
            <w:r w:rsidRPr="00C340E2">
              <w:t>«_____»____________ 202</w:t>
            </w:r>
            <w:r w:rsidR="006A2190">
              <w:t>2</w:t>
            </w:r>
            <w:r w:rsidRPr="00C340E2">
              <w:t xml:space="preserve"> г.</w:t>
            </w:r>
          </w:p>
          <w:p w:rsidR="00FC79FC" w:rsidRPr="00C340E2" w:rsidRDefault="00FC79FC" w:rsidP="00FC79FC">
            <w:r w:rsidRPr="00C340E2">
              <w:t>Протокол №______________</w:t>
            </w:r>
          </w:p>
        </w:tc>
        <w:tc>
          <w:tcPr>
            <w:tcW w:w="4501" w:type="dxa"/>
            <w:hideMark/>
          </w:tcPr>
          <w:p w:rsidR="00FC79FC" w:rsidRPr="00C340E2" w:rsidRDefault="00FC79FC" w:rsidP="00FC79FC">
            <w:pPr>
              <w:jc w:val="both"/>
            </w:pPr>
            <w:r w:rsidRPr="00C340E2">
              <w:t>Утвержден</w:t>
            </w:r>
          </w:p>
          <w:p w:rsidR="00FC79FC" w:rsidRPr="00C340E2" w:rsidRDefault="00FC79FC" w:rsidP="00FC79FC">
            <w:pPr>
              <w:jc w:val="both"/>
            </w:pPr>
            <w:r w:rsidRPr="00C340E2">
              <w:t>приказом директора школы</w:t>
            </w:r>
          </w:p>
          <w:p w:rsidR="00FC79FC" w:rsidRPr="00C340E2" w:rsidRDefault="00FC79FC" w:rsidP="00FC79FC">
            <w:pPr>
              <w:ind w:right="-30"/>
            </w:pPr>
            <w:r w:rsidRPr="00C340E2">
              <w:t>№ ____ от «____» ____________202</w:t>
            </w:r>
            <w:r w:rsidR="006A2190">
              <w:t>2</w:t>
            </w:r>
            <w:r w:rsidRPr="00C340E2">
              <w:t xml:space="preserve"> г.</w:t>
            </w:r>
          </w:p>
          <w:p w:rsidR="00FC79FC" w:rsidRPr="00C340E2" w:rsidRDefault="00FC79FC" w:rsidP="006A2190">
            <w:pPr>
              <w:tabs>
                <w:tab w:val="left" w:pos="5220"/>
              </w:tabs>
              <w:ind w:left="5040" w:hanging="5040"/>
            </w:pPr>
            <w:r w:rsidRPr="00C340E2">
              <w:t xml:space="preserve">____________________ </w:t>
            </w:r>
            <w:r w:rsidR="006A2190">
              <w:t>И.Г. Пережогина</w:t>
            </w:r>
          </w:p>
        </w:tc>
      </w:tr>
      <w:tr w:rsidR="00FC79FC" w:rsidRPr="00C340E2" w:rsidTr="00FC79FC">
        <w:trPr>
          <w:trHeight w:val="451"/>
        </w:trPr>
        <w:tc>
          <w:tcPr>
            <w:tcW w:w="5070" w:type="dxa"/>
          </w:tcPr>
          <w:p w:rsidR="00FC79FC" w:rsidRPr="00C340E2" w:rsidRDefault="00FC79FC" w:rsidP="00FC79FC">
            <w:pPr>
              <w:jc w:val="both"/>
            </w:pPr>
          </w:p>
        </w:tc>
        <w:tc>
          <w:tcPr>
            <w:tcW w:w="4501" w:type="dxa"/>
          </w:tcPr>
          <w:p w:rsidR="00FC79FC" w:rsidRPr="00C340E2" w:rsidRDefault="00FC79FC" w:rsidP="00FC79FC">
            <w:pPr>
              <w:jc w:val="both"/>
            </w:pPr>
          </w:p>
        </w:tc>
      </w:tr>
      <w:tr w:rsidR="00FC79FC" w:rsidRPr="00C340E2" w:rsidTr="00FC79FC">
        <w:tc>
          <w:tcPr>
            <w:tcW w:w="5070" w:type="dxa"/>
            <w:vMerge w:val="restart"/>
          </w:tcPr>
          <w:p w:rsidR="00FC79FC" w:rsidRPr="00C340E2" w:rsidRDefault="00FC79FC" w:rsidP="00FC79FC">
            <w:r w:rsidRPr="00C340E2">
              <w:t>Согласовано:</w:t>
            </w:r>
          </w:p>
          <w:p w:rsidR="00FC79FC" w:rsidRPr="00C340E2" w:rsidRDefault="00FC79FC" w:rsidP="00FC79FC">
            <w:r w:rsidRPr="00C340E2">
              <w:t>с Управляющим советом школы</w:t>
            </w:r>
          </w:p>
          <w:p w:rsidR="00FC79FC" w:rsidRPr="00C340E2" w:rsidRDefault="00FC79FC" w:rsidP="00FC79FC">
            <w:r w:rsidRPr="00C340E2">
              <w:t>Протокол №______________</w:t>
            </w:r>
          </w:p>
          <w:p w:rsidR="00FC79FC" w:rsidRPr="00C340E2" w:rsidRDefault="00FC79FC" w:rsidP="00FC79FC">
            <w:pPr>
              <w:ind w:right="-30"/>
            </w:pPr>
            <w:r w:rsidRPr="00C340E2">
              <w:t>«_____»____________ 202</w:t>
            </w:r>
            <w:r w:rsidR="006A2190">
              <w:t>2</w:t>
            </w:r>
            <w:r w:rsidRPr="00C340E2">
              <w:t xml:space="preserve"> г.</w:t>
            </w:r>
          </w:p>
          <w:p w:rsidR="00FC79FC" w:rsidRPr="00C340E2" w:rsidRDefault="00FC79FC" w:rsidP="00FC79FC">
            <w:r w:rsidRPr="00C340E2">
              <w:t xml:space="preserve"> __________________ И.А. Жданова</w:t>
            </w:r>
          </w:p>
        </w:tc>
        <w:tc>
          <w:tcPr>
            <w:tcW w:w="4501" w:type="dxa"/>
          </w:tcPr>
          <w:p w:rsidR="00FC79FC" w:rsidRPr="00C340E2" w:rsidRDefault="00FC79FC" w:rsidP="00FC79FC">
            <w:pPr>
              <w:ind w:right="-30"/>
            </w:pPr>
          </w:p>
        </w:tc>
      </w:tr>
      <w:tr w:rsidR="00FC79FC" w:rsidRPr="00C340E2" w:rsidTr="00FC79FC">
        <w:tc>
          <w:tcPr>
            <w:tcW w:w="5070" w:type="dxa"/>
            <w:vMerge/>
            <w:hideMark/>
          </w:tcPr>
          <w:p w:rsidR="00FC79FC" w:rsidRPr="00C340E2" w:rsidRDefault="00FC79FC" w:rsidP="00FC79FC"/>
        </w:tc>
        <w:tc>
          <w:tcPr>
            <w:tcW w:w="4501" w:type="dxa"/>
          </w:tcPr>
          <w:p w:rsidR="00FC79FC" w:rsidRPr="00C340E2" w:rsidRDefault="00FC79FC" w:rsidP="00FC79FC">
            <w:pPr>
              <w:ind w:right="-30"/>
            </w:pPr>
          </w:p>
        </w:tc>
      </w:tr>
      <w:tr w:rsidR="00FC79FC" w:rsidRPr="00C340E2" w:rsidTr="00FC79FC">
        <w:tc>
          <w:tcPr>
            <w:tcW w:w="5070" w:type="dxa"/>
            <w:vMerge/>
            <w:hideMark/>
          </w:tcPr>
          <w:p w:rsidR="00FC79FC" w:rsidRPr="00C340E2" w:rsidRDefault="00FC79FC" w:rsidP="00FC79FC"/>
        </w:tc>
        <w:tc>
          <w:tcPr>
            <w:tcW w:w="4501" w:type="dxa"/>
          </w:tcPr>
          <w:p w:rsidR="00FC79FC" w:rsidRPr="00C340E2" w:rsidRDefault="00FC79FC" w:rsidP="00FC79FC">
            <w:pPr>
              <w:ind w:right="-30"/>
            </w:pPr>
          </w:p>
        </w:tc>
      </w:tr>
      <w:tr w:rsidR="00FC79FC" w:rsidRPr="00C340E2" w:rsidTr="00FC79FC">
        <w:tc>
          <w:tcPr>
            <w:tcW w:w="5070" w:type="dxa"/>
            <w:vMerge/>
            <w:hideMark/>
          </w:tcPr>
          <w:p w:rsidR="00FC79FC" w:rsidRPr="00C340E2" w:rsidRDefault="00FC79FC" w:rsidP="00FC79FC"/>
        </w:tc>
        <w:tc>
          <w:tcPr>
            <w:tcW w:w="4501" w:type="dxa"/>
          </w:tcPr>
          <w:p w:rsidR="00FC79FC" w:rsidRPr="00C340E2" w:rsidRDefault="00FC79FC" w:rsidP="00FC79FC">
            <w:pPr>
              <w:ind w:right="-30"/>
            </w:pPr>
          </w:p>
        </w:tc>
      </w:tr>
      <w:tr w:rsidR="00FC79FC" w:rsidRPr="00C340E2" w:rsidTr="00FC79FC">
        <w:tc>
          <w:tcPr>
            <w:tcW w:w="5070" w:type="dxa"/>
            <w:vMerge/>
            <w:hideMark/>
          </w:tcPr>
          <w:p w:rsidR="00FC79FC" w:rsidRPr="00C340E2" w:rsidRDefault="00FC79FC" w:rsidP="00FC79FC"/>
        </w:tc>
        <w:tc>
          <w:tcPr>
            <w:tcW w:w="4501" w:type="dxa"/>
          </w:tcPr>
          <w:p w:rsidR="00FC79FC" w:rsidRPr="00C340E2" w:rsidRDefault="00FC79FC" w:rsidP="00FC79FC">
            <w:pPr>
              <w:ind w:right="-30"/>
            </w:pPr>
          </w:p>
        </w:tc>
      </w:tr>
      <w:tr w:rsidR="00FC79FC" w:rsidRPr="00C340E2" w:rsidTr="00FC79FC">
        <w:tc>
          <w:tcPr>
            <w:tcW w:w="5070" w:type="dxa"/>
            <w:vMerge/>
            <w:hideMark/>
          </w:tcPr>
          <w:p w:rsidR="00FC79FC" w:rsidRPr="00C340E2" w:rsidRDefault="00FC79FC" w:rsidP="00FC79FC"/>
        </w:tc>
        <w:tc>
          <w:tcPr>
            <w:tcW w:w="4501" w:type="dxa"/>
          </w:tcPr>
          <w:p w:rsidR="00FC79FC" w:rsidRPr="00C340E2" w:rsidRDefault="00FC79FC" w:rsidP="00FC79FC">
            <w:pPr>
              <w:ind w:right="-30"/>
            </w:pPr>
          </w:p>
        </w:tc>
      </w:tr>
    </w:tbl>
    <w:p w:rsidR="006A2190" w:rsidRDefault="006A2190" w:rsidP="00DB5BF1">
      <w:pPr>
        <w:jc w:val="center"/>
        <w:rPr>
          <w:b/>
        </w:rPr>
      </w:pPr>
    </w:p>
    <w:p w:rsidR="001E1525" w:rsidRDefault="008356E8" w:rsidP="00DB5BF1">
      <w:pPr>
        <w:jc w:val="center"/>
        <w:rPr>
          <w:b/>
        </w:rPr>
      </w:pPr>
      <w:r>
        <w:rPr>
          <w:b/>
        </w:rPr>
        <w:t>Пояснительная записка</w:t>
      </w:r>
    </w:p>
    <w:p w:rsidR="00C975B2" w:rsidRPr="00C340E2" w:rsidRDefault="00C975B2" w:rsidP="00DB5BF1">
      <w:pPr>
        <w:jc w:val="center"/>
        <w:rPr>
          <w:b/>
        </w:rPr>
      </w:pPr>
      <w:r w:rsidRPr="00C340E2">
        <w:rPr>
          <w:b/>
        </w:rPr>
        <w:t xml:space="preserve">к учебному </w:t>
      </w:r>
      <w:r w:rsidR="006A2190">
        <w:rPr>
          <w:rFonts w:eastAsia="Calibri"/>
          <w:b/>
        </w:rPr>
        <w:t>начального общего образования</w:t>
      </w:r>
    </w:p>
    <w:p w:rsidR="00B746F5" w:rsidRDefault="00DB5BF1" w:rsidP="00DB5BF1">
      <w:pPr>
        <w:jc w:val="center"/>
        <w:rPr>
          <w:b/>
        </w:rPr>
      </w:pPr>
      <w:r w:rsidRPr="00C340E2">
        <w:rPr>
          <w:b/>
        </w:rPr>
        <w:t>«Осинниковск</w:t>
      </w:r>
      <w:r w:rsidR="00FC79FC" w:rsidRPr="00C340E2">
        <w:rPr>
          <w:b/>
        </w:rPr>
        <w:t>ой</w:t>
      </w:r>
      <w:r w:rsidRPr="00C340E2">
        <w:rPr>
          <w:b/>
        </w:rPr>
        <w:t xml:space="preserve"> ООШ» - филиал </w:t>
      </w:r>
      <w:r w:rsidR="00C975B2" w:rsidRPr="00C340E2">
        <w:rPr>
          <w:b/>
        </w:rPr>
        <w:t>МАОУ «Демьянская СОШ им</w:t>
      </w:r>
      <w:r w:rsidR="00345157">
        <w:rPr>
          <w:b/>
        </w:rPr>
        <w:t>.</w:t>
      </w:r>
      <w:r w:rsidR="00C975B2" w:rsidRPr="00C340E2">
        <w:rPr>
          <w:b/>
        </w:rPr>
        <w:t xml:space="preserve"> гвардии матроса </w:t>
      </w:r>
    </w:p>
    <w:p w:rsidR="00C975B2" w:rsidRPr="00C340E2" w:rsidRDefault="00C975B2" w:rsidP="00DB5BF1">
      <w:pPr>
        <w:jc w:val="center"/>
        <w:rPr>
          <w:b/>
        </w:rPr>
      </w:pPr>
      <w:r w:rsidRPr="00C340E2">
        <w:rPr>
          <w:b/>
        </w:rPr>
        <w:t>А</w:t>
      </w:r>
      <w:r w:rsidR="00345157">
        <w:rPr>
          <w:b/>
        </w:rPr>
        <w:t>.</w:t>
      </w:r>
      <w:r w:rsidR="00FC79FC" w:rsidRPr="00C340E2">
        <w:rPr>
          <w:b/>
        </w:rPr>
        <w:t xml:space="preserve"> </w:t>
      </w:r>
      <w:r w:rsidRPr="00C340E2">
        <w:rPr>
          <w:b/>
        </w:rPr>
        <w:t>Копотилова»</w:t>
      </w:r>
      <w:r w:rsidR="00FC79FC" w:rsidRPr="00C340E2">
        <w:rPr>
          <w:b/>
        </w:rPr>
        <w:t xml:space="preserve"> </w:t>
      </w:r>
      <w:r w:rsidRPr="00C340E2">
        <w:rPr>
          <w:b/>
        </w:rPr>
        <w:t>на 20</w:t>
      </w:r>
      <w:r w:rsidR="00641F24" w:rsidRPr="00C340E2">
        <w:rPr>
          <w:b/>
        </w:rPr>
        <w:t>2</w:t>
      </w:r>
      <w:r w:rsidR="006A2190">
        <w:rPr>
          <w:b/>
        </w:rPr>
        <w:t>2</w:t>
      </w:r>
      <w:r w:rsidRPr="00C340E2">
        <w:rPr>
          <w:b/>
        </w:rPr>
        <w:t>-20</w:t>
      </w:r>
      <w:r w:rsidR="00F74375" w:rsidRPr="00C340E2">
        <w:rPr>
          <w:b/>
        </w:rPr>
        <w:t>2</w:t>
      </w:r>
      <w:r w:rsidR="006A2190">
        <w:rPr>
          <w:b/>
        </w:rPr>
        <w:t>3</w:t>
      </w:r>
      <w:r w:rsidRPr="00C340E2">
        <w:rPr>
          <w:b/>
        </w:rPr>
        <w:t xml:space="preserve"> учебный год</w:t>
      </w:r>
    </w:p>
    <w:p w:rsidR="003373CF" w:rsidRPr="00C340E2" w:rsidRDefault="003373CF" w:rsidP="003373CF">
      <w:pPr>
        <w:jc w:val="center"/>
        <w:rPr>
          <w:b/>
          <w:i/>
          <w:u w:val="single"/>
        </w:rPr>
      </w:pPr>
    </w:p>
    <w:p w:rsidR="006A2190" w:rsidRDefault="006A2190" w:rsidP="006A2190">
      <w:pPr>
        <w:ind w:firstLine="567"/>
        <w:jc w:val="both"/>
        <w:rPr>
          <w:rFonts w:eastAsia="Calibri"/>
          <w:spacing w:val="-2"/>
        </w:rPr>
      </w:pPr>
      <w:r>
        <w:rPr>
          <w:rFonts w:eastAsia="Calibri"/>
          <w:spacing w:val="-2"/>
        </w:rPr>
        <w:t>Учебный план</w:t>
      </w:r>
      <w:r>
        <w:t xml:space="preserve"> МАОУ «Демьянская СОШ им. гвардии матроса А. Копотилова» Уватского муниципального района</w:t>
      </w:r>
      <w:r>
        <w:rPr>
          <w:rFonts w:eastAsia="Calibri"/>
          <w:spacing w:val="-2"/>
        </w:rPr>
        <w:t xml:space="preserve"> </w:t>
      </w:r>
      <w:r>
        <w:t xml:space="preserve">(далее Школа) </w:t>
      </w:r>
      <w:r>
        <w:rPr>
          <w:rFonts w:eastAsia="Calibri"/>
          <w:spacing w:val="-2"/>
        </w:rPr>
        <w:t>начального общего образования (далее – учебный план) обеспечивает:</w:t>
      </w:r>
    </w:p>
    <w:p w:rsidR="006A2190" w:rsidRDefault="006A2190" w:rsidP="006A2190">
      <w:pPr>
        <w:numPr>
          <w:ilvl w:val="0"/>
          <w:numId w:val="35"/>
        </w:numPr>
        <w:ind w:left="0" w:firstLine="567"/>
        <w:jc w:val="both"/>
        <w:rPr>
          <w:rFonts w:eastAsia="Calibri"/>
          <w:spacing w:val="-2"/>
        </w:rPr>
      </w:pPr>
      <w:r>
        <w:rPr>
          <w:rFonts w:eastAsia="Calibri"/>
          <w:spacing w:val="-2"/>
        </w:rPr>
        <w:t xml:space="preserve"> введение в действие и реализацию требований Федерального государственного образовательного стандарта начального общего образования (далее – Стандарт); </w:t>
      </w:r>
    </w:p>
    <w:p w:rsidR="006A2190" w:rsidRDefault="006A2190" w:rsidP="006A2190">
      <w:pPr>
        <w:numPr>
          <w:ilvl w:val="0"/>
          <w:numId w:val="35"/>
        </w:numPr>
        <w:ind w:left="0" w:firstLine="567"/>
        <w:jc w:val="both"/>
        <w:rPr>
          <w:rFonts w:eastAsia="Calibri"/>
          <w:spacing w:val="-2"/>
        </w:rPr>
      </w:pPr>
      <w:r>
        <w:rPr>
          <w:rFonts w:eastAsia="Calibri"/>
          <w:spacing w:val="-2"/>
        </w:rPr>
        <w:t xml:space="preserve"> определяет общий объем нагрузки и максимальный объем аудиторной нагрузки обучающихся; </w:t>
      </w:r>
    </w:p>
    <w:p w:rsidR="006A2190" w:rsidRDefault="006A2190" w:rsidP="006A2190">
      <w:pPr>
        <w:numPr>
          <w:ilvl w:val="0"/>
          <w:numId w:val="35"/>
        </w:numPr>
        <w:ind w:left="0" w:firstLine="567"/>
        <w:jc w:val="both"/>
        <w:rPr>
          <w:rFonts w:eastAsia="Calibri"/>
          <w:spacing w:val="-2"/>
        </w:rPr>
      </w:pPr>
      <w:r>
        <w:rPr>
          <w:rFonts w:eastAsia="Calibri"/>
          <w:spacing w:val="-2"/>
        </w:rPr>
        <w:t xml:space="preserve"> состав и структуру обязательных предметных областей по классам (годам обучения). </w:t>
      </w:r>
    </w:p>
    <w:p w:rsidR="006A2190" w:rsidRDefault="006A2190" w:rsidP="006A2190">
      <w:pPr>
        <w:ind w:left="567"/>
        <w:jc w:val="both"/>
        <w:rPr>
          <w:rFonts w:eastAsia="Calibri"/>
          <w:spacing w:val="-2"/>
        </w:rPr>
      </w:pPr>
    </w:p>
    <w:p w:rsidR="006A2190" w:rsidRDefault="006A2190" w:rsidP="006A2190">
      <w:pPr>
        <w:ind w:firstLine="567"/>
        <w:jc w:val="both"/>
        <w:rPr>
          <w:rFonts w:eastAsia="Calibri"/>
          <w:spacing w:val="-2"/>
        </w:rPr>
      </w:pPr>
      <w:r>
        <w:rPr>
          <w:rFonts w:eastAsia="Calibri"/>
        </w:rPr>
        <w:t>Учебный план разработан в соответствии с требованиями нормативно-правовых актов и документов Школы:</w:t>
      </w:r>
    </w:p>
    <w:p w:rsidR="006A2190" w:rsidRDefault="006A2190" w:rsidP="006A2190">
      <w:pPr>
        <w:numPr>
          <w:ilvl w:val="0"/>
          <w:numId w:val="36"/>
        </w:numPr>
        <w:tabs>
          <w:tab w:val="left" w:pos="710"/>
        </w:tabs>
        <w:spacing w:line="276" w:lineRule="auto"/>
        <w:ind w:left="567" w:hanging="425"/>
        <w:contextualSpacing/>
        <w:jc w:val="both"/>
        <w:rPr>
          <w:rFonts w:eastAsia="Calibri"/>
        </w:rPr>
      </w:pPr>
      <w:r>
        <w:rPr>
          <w:rFonts w:eastAsia="Calibri"/>
        </w:rPr>
        <w:t>Федеральный закон от 29 декабря 2012 г. № 273-ФЗ «Об образовании в Российской Федерации»;</w:t>
      </w:r>
    </w:p>
    <w:p w:rsidR="006A2190" w:rsidRDefault="006A2190" w:rsidP="006A2190">
      <w:pPr>
        <w:numPr>
          <w:ilvl w:val="0"/>
          <w:numId w:val="36"/>
        </w:numPr>
        <w:tabs>
          <w:tab w:val="left" w:pos="710"/>
        </w:tabs>
        <w:spacing w:line="276" w:lineRule="auto"/>
        <w:ind w:left="567" w:hanging="425"/>
        <w:contextualSpacing/>
        <w:jc w:val="both"/>
        <w:rPr>
          <w:rFonts w:eastAsia="Calibri"/>
        </w:rPr>
      </w:pPr>
      <w:r>
        <w:rPr>
          <w:rFonts w:eastAsia="Calibri"/>
        </w:rPr>
        <w:t>Федеральный государственный образовательный стандарт начального общего образования (приказ от 31.05.2021 № 286 Министерства просвещения Российской Федерации «Об утверждении федерального государственного образовательного стандарта начального общего образования», зарегистрированный в Минюсте России 05.07.2021, регистрационный номер 64100);</w:t>
      </w:r>
    </w:p>
    <w:p w:rsidR="006A2190" w:rsidRPr="00BD7BDE" w:rsidRDefault="006A2190" w:rsidP="006A2190">
      <w:pPr>
        <w:numPr>
          <w:ilvl w:val="0"/>
          <w:numId w:val="36"/>
        </w:numPr>
        <w:tabs>
          <w:tab w:val="left" w:pos="710"/>
        </w:tabs>
        <w:spacing w:line="276" w:lineRule="auto"/>
        <w:ind w:left="567" w:hanging="425"/>
        <w:contextualSpacing/>
        <w:jc w:val="both"/>
        <w:rPr>
          <w:rFonts w:eastAsia="Calibri"/>
        </w:rPr>
      </w:pPr>
      <w:r w:rsidRPr="00806536">
        <w:rPr>
          <w:rFonts w:eastAsia="Calibri"/>
        </w:rPr>
        <w:t xml:space="preserve">Приказ </w:t>
      </w:r>
      <w:proofErr w:type="spellStart"/>
      <w:r w:rsidRPr="00806536">
        <w:rPr>
          <w:rFonts w:eastAsia="Calibri"/>
        </w:rPr>
        <w:t>Минпросвещения</w:t>
      </w:r>
      <w:proofErr w:type="spellEnd"/>
      <w:r w:rsidRPr="00806536">
        <w:rPr>
          <w:rFonts w:eastAsia="Calibri"/>
        </w:rPr>
        <w:t xml:space="preserve"> России от 22.03.2021 </w:t>
      </w:r>
      <w:r>
        <w:rPr>
          <w:rFonts w:eastAsia="Calibri"/>
        </w:rPr>
        <w:t>№</w:t>
      </w:r>
      <w:r w:rsidRPr="00806536">
        <w:rPr>
          <w:rFonts w:eastAsia="Calibri"/>
        </w:rPr>
        <w:t xml:space="preserve"> 115</w:t>
      </w:r>
      <w:r w:rsidRPr="00806536">
        <w:rPr>
          <w:rFonts w:eastAsia="Calibri"/>
        </w:rPr>
        <w:br/>
        <w:t>"Об утверждении Порядка организации и осуществления образовательной деятельности по основным общеобразовательным программам - образовательным программам начального общего, основного общего и среднего общего образования"</w:t>
      </w:r>
      <w:r w:rsidRPr="00806536">
        <w:rPr>
          <w:rFonts w:eastAsia="Calibri"/>
        </w:rPr>
        <w:br/>
        <w:t xml:space="preserve">(Зарегистрировано в Минюсте России 20.04.2021 </w:t>
      </w:r>
      <w:r>
        <w:rPr>
          <w:rFonts w:eastAsia="Calibri"/>
        </w:rPr>
        <w:t xml:space="preserve">№ </w:t>
      </w:r>
      <w:r w:rsidRPr="00806536">
        <w:rPr>
          <w:rFonts w:eastAsia="Calibri"/>
        </w:rPr>
        <w:t xml:space="preserve"> 63180)</w:t>
      </w:r>
      <w:r>
        <w:rPr>
          <w:rFonts w:eastAsia="Calibri"/>
        </w:rPr>
        <w:t>;</w:t>
      </w:r>
    </w:p>
    <w:p w:rsidR="006A2190" w:rsidRDefault="006A2190" w:rsidP="006A2190">
      <w:pPr>
        <w:widowControl w:val="0"/>
        <w:numPr>
          <w:ilvl w:val="0"/>
          <w:numId w:val="36"/>
        </w:numPr>
        <w:tabs>
          <w:tab w:val="left" w:pos="710"/>
        </w:tabs>
        <w:spacing w:line="276" w:lineRule="auto"/>
        <w:ind w:left="567" w:hanging="425"/>
        <w:contextualSpacing/>
        <w:jc w:val="both"/>
        <w:rPr>
          <w:rFonts w:eastAsia="Calibri"/>
          <w:color w:val="000000"/>
        </w:rPr>
      </w:pPr>
      <w:r>
        <w:rPr>
          <w:rFonts w:eastAsia="Calibri"/>
          <w:color w:val="000000"/>
        </w:rPr>
        <w:t>Постановление Главного государственного санитарного врача Российской Федерации от 28 сентября 2020 г. № 28 «Об утверждении санитарных правил СП 2.4.3648-20 «Санитарно-эпидемиологические требования к организациям воспитания и обучения, отдыха и оздоровления детей и молодежи»»</w:t>
      </w:r>
      <w:r>
        <w:t xml:space="preserve"> (</w:t>
      </w:r>
      <w:hyperlink r:id="rId9" w:anchor="/document/99/566085656/XA00MBC2MT/" w:tgtFrame="_blank" w:history="1">
        <w:r>
          <w:rPr>
            <w:u w:val="single"/>
          </w:rPr>
          <w:t>П. 3.4.16 СП 2.4.3648–20</w:t>
        </w:r>
      </w:hyperlink>
      <w:r>
        <w:rPr>
          <w:u w:val="single"/>
        </w:rPr>
        <w:t>)</w:t>
      </w:r>
      <w:r>
        <w:rPr>
          <w:rFonts w:eastAsia="Calibri"/>
          <w:color w:val="000000"/>
        </w:rPr>
        <w:t>;</w:t>
      </w:r>
    </w:p>
    <w:p w:rsidR="006A2190" w:rsidRDefault="006A2190" w:rsidP="006A2190">
      <w:pPr>
        <w:numPr>
          <w:ilvl w:val="0"/>
          <w:numId w:val="36"/>
        </w:numPr>
        <w:tabs>
          <w:tab w:val="left" w:pos="710"/>
        </w:tabs>
        <w:ind w:left="567" w:hanging="425"/>
        <w:contextualSpacing/>
        <w:jc w:val="both"/>
        <w:rPr>
          <w:b/>
        </w:rPr>
      </w:pPr>
      <w:r>
        <w:rPr>
          <w:rFonts w:eastAsia="Calibri"/>
          <w:color w:val="000000"/>
        </w:rPr>
        <w:lastRenderedPageBreak/>
        <w:t>Постановление Главного государственного санитарного врача Российской Федерации от 28 января 2021 г. № 2 «Об утверждении санитарных правил и норм СанПиН 1.2.3685-21 «Гигиенические нормативы и требования к обеспечению безопасности и (или) безвредности для человека факторов среды обитания»</w:t>
      </w:r>
      <w:r>
        <w:t xml:space="preserve"> </w:t>
      </w:r>
      <w:hyperlink r:id="rId10" w:anchor="/document/99/573500115/XA00M1K2LS/" w:tgtFrame="_blank" w:history="1">
        <w:r>
          <w:rPr>
            <w:u w:val="single"/>
          </w:rPr>
          <w:t>Таблица 6.6 СанПиН 1.2.3685–21</w:t>
        </w:r>
      </w:hyperlink>
      <w:r>
        <w:rPr>
          <w:rFonts w:eastAsia="Calibri"/>
          <w:color w:val="000000"/>
        </w:rPr>
        <w:t xml:space="preserve"> ;</w:t>
      </w:r>
    </w:p>
    <w:p w:rsidR="006A2190" w:rsidRDefault="006A2190" w:rsidP="006A2190">
      <w:pPr>
        <w:numPr>
          <w:ilvl w:val="0"/>
          <w:numId w:val="36"/>
        </w:numPr>
        <w:tabs>
          <w:tab w:val="left" w:pos="710"/>
        </w:tabs>
        <w:spacing w:after="160" w:line="259" w:lineRule="auto"/>
        <w:ind w:left="567" w:hanging="425"/>
        <w:contextualSpacing/>
        <w:rPr>
          <w:bCs/>
        </w:rPr>
      </w:pPr>
      <w:r>
        <w:rPr>
          <w:bCs/>
        </w:rPr>
        <w:t>Примерная основная образовательная программа начального общего образования</w:t>
      </w:r>
    </w:p>
    <w:p w:rsidR="006A2190" w:rsidRDefault="006A2190" w:rsidP="006A2190">
      <w:pPr>
        <w:numPr>
          <w:ilvl w:val="0"/>
          <w:numId w:val="36"/>
        </w:numPr>
        <w:tabs>
          <w:tab w:val="left" w:pos="710"/>
        </w:tabs>
        <w:spacing w:after="160" w:line="259" w:lineRule="auto"/>
        <w:ind w:left="567" w:hanging="425"/>
        <w:contextualSpacing/>
        <w:jc w:val="both"/>
        <w:rPr>
          <w:bCs/>
        </w:rPr>
      </w:pPr>
      <w:r>
        <w:rPr>
          <w:rFonts w:eastAsia="Calibri"/>
          <w:color w:val="000000"/>
        </w:rPr>
        <w:t xml:space="preserve">Устав </w:t>
      </w:r>
      <w:r>
        <w:t>МАОУ «Демьянская СОШ им. гвардии матроса А. Копотилова» Уватского муниципального района</w:t>
      </w:r>
      <w:r>
        <w:rPr>
          <w:rFonts w:eastAsia="Calibri"/>
          <w:color w:val="000000"/>
        </w:rPr>
        <w:t>;</w:t>
      </w:r>
    </w:p>
    <w:p w:rsidR="006A2190" w:rsidRDefault="006A2190" w:rsidP="006A2190">
      <w:pPr>
        <w:numPr>
          <w:ilvl w:val="0"/>
          <w:numId w:val="36"/>
        </w:numPr>
        <w:tabs>
          <w:tab w:val="left" w:pos="710"/>
        </w:tabs>
        <w:spacing w:after="160" w:line="259" w:lineRule="auto"/>
        <w:ind w:left="567" w:hanging="425"/>
        <w:contextualSpacing/>
        <w:jc w:val="both"/>
        <w:rPr>
          <w:bCs/>
        </w:rPr>
      </w:pPr>
      <w:r>
        <w:rPr>
          <w:rFonts w:eastAsia="Calibri"/>
          <w:color w:val="000000"/>
        </w:rPr>
        <w:t xml:space="preserve">Основная образовательная программа начального общего образования </w:t>
      </w:r>
      <w:r>
        <w:t>МАОУ «Демьянская СОШ им. гвардии матроса А. Копотилова» Уватского муниципального района.</w:t>
      </w:r>
    </w:p>
    <w:p w:rsidR="006A2190" w:rsidRDefault="006A2190" w:rsidP="006A2190">
      <w:pPr>
        <w:tabs>
          <w:tab w:val="left" w:pos="710"/>
        </w:tabs>
        <w:ind w:left="567"/>
        <w:contextualSpacing/>
        <w:jc w:val="both"/>
        <w:rPr>
          <w:bCs/>
        </w:rPr>
      </w:pPr>
    </w:p>
    <w:p w:rsidR="006A2190" w:rsidRDefault="006A2190" w:rsidP="006A2190">
      <w:pPr>
        <w:autoSpaceDE w:val="0"/>
        <w:autoSpaceDN w:val="0"/>
        <w:ind w:firstLine="397"/>
        <w:jc w:val="both"/>
        <w:rPr>
          <w:iCs/>
          <w:color w:val="000000"/>
        </w:rPr>
      </w:pPr>
      <w:r>
        <w:rPr>
          <w:iCs/>
          <w:color w:val="000000"/>
        </w:rPr>
        <w:t xml:space="preserve">Учебный план </w:t>
      </w:r>
      <w:bookmarkStart w:id="2" w:name="_Hlk107753157"/>
      <w:r>
        <w:t>Школы</w:t>
      </w:r>
      <w:r>
        <w:rPr>
          <w:iCs/>
          <w:color w:val="000000"/>
        </w:rPr>
        <w:t xml:space="preserve"> </w:t>
      </w:r>
      <w:bookmarkEnd w:id="2"/>
      <w:r>
        <w:rPr>
          <w:iCs/>
          <w:color w:val="000000"/>
        </w:rPr>
        <w:t>состоит из двух частей: обязательной части и части, формируемой участниками образовательных отношений.</w:t>
      </w:r>
    </w:p>
    <w:p w:rsidR="006A2190" w:rsidRDefault="006A2190" w:rsidP="006A2190">
      <w:pPr>
        <w:autoSpaceDE w:val="0"/>
        <w:autoSpaceDN w:val="0"/>
        <w:ind w:firstLine="397"/>
        <w:jc w:val="both"/>
        <w:rPr>
          <w:iCs/>
          <w:color w:val="000000"/>
        </w:rPr>
      </w:pPr>
      <w:r>
        <w:rPr>
          <w:iCs/>
          <w:color w:val="000000"/>
        </w:rPr>
        <w:t xml:space="preserve">Обязательная часть учебного плана </w:t>
      </w:r>
      <w:r>
        <w:t>Школы</w:t>
      </w:r>
      <w:r>
        <w:rPr>
          <w:iCs/>
          <w:color w:val="000000"/>
        </w:rPr>
        <w:t xml:space="preserve"> определяет состав обязательных предметных областей и учебных предметов на уровне начального общего образования, и учебное время, отводимое на их изучение по годам обучения (классам). </w:t>
      </w:r>
    </w:p>
    <w:p w:rsidR="006A2190" w:rsidRDefault="006A2190" w:rsidP="006A2190">
      <w:pPr>
        <w:autoSpaceDE w:val="0"/>
        <w:autoSpaceDN w:val="0"/>
        <w:ind w:firstLine="397"/>
        <w:jc w:val="both"/>
        <w:rPr>
          <w:iCs/>
          <w:color w:val="000000"/>
        </w:rPr>
      </w:pPr>
      <w:r>
        <w:rPr>
          <w:iCs/>
          <w:color w:val="000000"/>
        </w:rPr>
        <w:t>Часть учебного плана, формируемая участниками образовательных отношений, определяет время, отводимое на изучение содержания образования, обеспечивающего реализацию интересов и потребностей обучающихся, их родителей (законных представителей), педагогического коллектива образовательной организации.</w:t>
      </w:r>
    </w:p>
    <w:p w:rsidR="006A2190" w:rsidRDefault="006A2190" w:rsidP="006A2190">
      <w:pPr>
        <w:autoSpaceDE w:val="0"/>
        <w:autoSpaceDN w:val="0"/>
        <w:ind w:firstLine="397"/>
        <w:jc w:val="both"/>
        <w:rPr>
          <w:iCs/>
          <w:color w:val="000000"/>
        </w:rPr>
      </w:pPr>
      <w:r>
        <w:rPr>
          <w:iCs/>
          <w:color w:val="000000"/>
        </w:rPr>
        <w:t>Учебный план определяет общий объем нагрузки и максимальный объем аудиторной нагрузки обучающихся.</w:t>
      </w:r>
    </w:p>
    <w:p w:rsidR="006A2190" w:rsidRDefault="006A2190" w:rsidP="006A2190">
      <w:pPr>
        <w:autoSpaceDE w:val="0"/>
        <w:autoSpaceDN w:val="0"/>
        <w:ind w:firstLine="397"/>
        <w:jc w:val="both"/>
        <w:rPr>
          <w:iCs/>
          <w:color w:val="000000"/>
        </w:rPr>
      </w:pPr>
    </w:p>
    <w:p w:rsidR="006A2190" w:rsidRDefault="006A2190" w:rsidP="006A2190">
      <w:pPr>
        <w:tabs>
          <w:tab w:val="left" w:pos="4500"/>
          <w:tab w:val="left" w:pos="9180"/>
          <w:tab w:val="left" w:pos="9360"/>
        </w:tabs>
        <w:ind w:firstLine="397"/>
        <w:jc w:val="both"/>
        <w:rPr>
          <w:rFonts w:eastAsia="Calibri"/>
        </w:rPr>
      </w:pPr>
      <w:r>
        <w:rPr>
          <w:rFonts w:eastAsia="Calibri"/>
        </w:rPr>
        <w:t xml:space="preserve">В учебный план </w:t>
      </w:r>
      <w:r>
        <w:t>Школы</w:t>
      </w:r>
      <w:r>
        <w:rPr>
          <w:rFonts w:eastAsia="Calibri"/>
        </w:rPr>
        <w:t xml:space="preserve"> входят следующие обязательные предметные области и учебные предметы: </w:t>
      </w:r>
    </w:p>
    <w:tbl>
      <w:tblPr>
        <w:tblW w:w="9209" w:type="dxa"/>
        <w:tblInd w:w="267" w:type="dxa"/>
        <w:tblLayout w:type="fixed"/>
        <w:tblCellMar>
          <w:top w:w="102" w:type="dxa"/>
          <w:left w:w="62" w:type="dxa"/>
          <w:bottom w:w="102" w:type="dxa"/>
          <w:right w:w="62" w:type="dxa"/>
        </w:tblCellMar>
        <w:tblLook w:val="0000" w:firstRow="0" w:lastRow="0" w:firstColumn="0" w:lastColumn="0" w:noHBand="0" w:noVBand="0"/>
      </w:tblPr>
      <w:tblGrid>
        <w:gridCol w:w="3254"/>
        <w:gridCol w:w="5955"/>
      </w:tblGrid>
      <w:tr w:rsidR="006A2190" w:rsidTr="00C15584">
        <w:trPr>
          <w:trHeight w:val="51"/>
        </w:trPr>
        <w:tc>
          <w:tcPr>
            <w:tcW w:w="3254" w:type="dxa"/>
            <w:tcBorders>
              <w:top w:val="single" w:sz="4" w:space="0" w:color="auto"/>
              <w:left w:val="single" w:sz="4" w:space="0" w:color="auto"/>
              <w:bottom w:val="single" w:sz="4" w:space="0" w:color="auto"/>
              <w:right w:val="single" w:sz="4" w:space="0" w:color="auto"/>
            </w:tcBorders>
          </w:tcPr>
          <w:p w:rsidR="006A2190" w:rsidRDefault="006A2190" w:rsidP="00C15584">
            <w:pPr>
              <w:widowControl w:val="0"/>
              <w:autoSpaceDE w:val="0"/>
              <w:autoSpaceDN w:val="0"/>
              <w:jc w:val="center"/>
            </w:pPr>
            <w:r>
              <w:t>Предметные области</w:t>
            </w:r>
          </w:p>
        </w:tc>
        <w:tc>
          <w:tcPr>
            <w:tcW w:w="5955" w:type="dxa"/>
            <w:tcBorders>
              <w:top w:val="single" w:sz="4" w:space="0" w:color="auto"/>
              <w:left w:val="single" w:sz="4" w:space="0" w:color="auto"/>
              <w:bottom w:val="single" w:sz="4" w:space="0" w:color="auto"/>
              <w:right w:val="single" w:sz="4" w:space="0" w:color="auto"/>
            </w:tcBorders>
          </w:tcPr>
          <w:p w:rsidR="006A2190" w:rsidRDefault="006A2190" w:rsidP="00C15584">
            <w:pPr>
              <w:widowControl w:val="0"/>
              <w:autoSpaceDE w:val="0"/>
              <w:autoSpaceDN w:val="0"/>
            </w:pPr>
            <w:r>
              <w:t>Учебные предметы (учебные модули)</w:t>
            </w:r>
          </w:p>
        </w:tc>
      </w:tr>
      <w:tr w:rsidR="006A2190" w:rsidTr="00C15584">
        <w:trPr>
          <w:trHeight w:val="100"/>
        </w:trPr>
        <w:tc>
          <w:tcPr>
            <w:tcW w:w="3254" w:type="dxa"/>
            <w:tcBorders>
              <w:top w:val="single" w:sz="4" w:space="0" w:color="auto"/>
              <w:left w:val="single" w:sz="4" w:space="0" w:color="auto"/>
              <w:bottom w:val="single" w:sz="4" w:space="0" w:color="auto"/>
              <w:right w:val="single" w:sz="4" w:space="0" w:color="auto"/>
            </w:tcBorders>
          </w:tcPr>
          <w:p w:rsidR="006A2190" w:rsidRDefault="006A2190" w:rsidP="00C15584">
            <w:pPr>
              <w:widowControl w:val="0"/>
              <w:autoSpaceDE w:val="0"/>
              <w:autoSpaceDN w:val="0"/>
              <w:jc w:val="both"/>
            </w:pPr>
            <w:r>
              <w:t>Русский язык и литературное чтение</w:t>
            </w:r>
          </w:p>
        </w:tc>
        <w:tc>
          <w:tcPr>
            <w:tcW w:w="5955" w:type="dxa"/>
            <w:tcBorders>
              <w:top w:val="single" w:sz="4" w:space="0" w:color="auto"/>
              <w:left w:val="single" w:sz="4" w:space="0" w:color="auto"/>
              <w:bottom w:val="single" w:sz="4" w:space="0" w:color="auto"/>
              <w:right w:val="single" w:sz="4" w:space="0" w:color="auto"/>
            </w:tcBorders>
          </w:tcPr>
          <w:p w:rsidR="006A2190" w:rsidRDefault="006A2190" w:rsidP="00C15584">
            <w:pPr>
              <w:widowControl w:val="0"/>
              <w:autoSpaceDE w:val="0"/>
              <w:autoSpaceDN w:val="0"/>
            </w:pPr>
            <w:r>
              <w:t>Русский язык,</w:t>
            </w:r>
          </w:p>
          <w:p w:rsidR="006A2190" w:rsidRDefault="006A2190" w:rsidP="00C15584">
            <w:pPr>
              <w:widowControl w:val="0"/>
              <w:autoSpaceDE w:val="0"/>
              <w:autoSpaceDN w:val="0"/>
            </w:pPr>
            <w:r>
              <w:t>Литературное чтение</w:t>
            </w:r>
          </w:p>
        </w:tc>
      </w:tr>
      <w:tr w:rsidR="006A2190" w:rsidTr="00C15584">
        <w:trPr>
          <w:trHeight w:val="100"/>
        </w:trPr>
        <w:tc>
          <w:tcPr>
            <w:tcW w:w="3254" w:type="dxa"/>
            <w:tcBorders>
              <w:top w:val="single" w:sz="4" w:space="0" w:color="auto"/>
              <w:left w:val="single" w:sz="4" w:space="0" w:color="auto"/>
              <w:bottom w:val="single" w:sz="4" w:space="0" w:color="auto"/>
              <w:right w:val="single" w:sz="4" w:space="0" w:color="auto"/>
            </w:tcBorders>
          </w:tcPr>
          <w:p w:rsidR="006A2190" w:rsidRDefault="006A2190" w:rsidP="00C15584">
            <w:pPr>
              <w:widowControl w:val="0"/>
              <w:autoSpaceDE w:val="0"/>
              <w:autoSpaceDN w:val="0"/>
            </w:pPr>
            <w:r>
              <w:t>Родной язык и литературное чтение на родном языке</w:t>
            </w:r>
          </w:p>
        </w:tc>
        <w:tc>
          <w:tcPr>
            <w:tcW w:w="5955" w:type="dxa"/>
            <w:tcBorders>
              <w:top w:val="single" w:sz="4" w:space="0" w:color="auto"/>
              <w:left w:val="single" w:sz="4" w:space="0" w:color="auto"/>
              <w:bottom w:val="single" w:sz="4" w:space="0" w:color="auto"/>
              <w:right w:val="single" w:sz="4" w:space="0" w:color="auto"/>
            </w:tcBorders>
          </w:tcPr>
          <w:p w:rsidR="006A2190" w:rsidRDefault="006A2190" w:rsidP="00C15584">
            <w:pPr>
              <w:widowControl w:val="0"/>
              <w:autoSpaceDE w:val="0"/>
              <w:autoSpaceDN w:val="0"/>
            </w:pPr>
            <w:r>
              <w:t xml:space="preserve">Родной язык </w:t>
            </w:r>
          </w:p>
          <w:p w:rsidR="006A2190" w:rsidRDefault="006A2190" w:rsidP="00C15584">
            <w:pPr>
              <w:widowControl w:val="0"/>
              <w:autoSpaceDE w:val="0"/>
              <w:autoSpaceDN w:val="0"/>
            </w:pPr>
            <w:r>
              <w:t>Литературное чтение на родном языке (русском)</w:t>
            </w:r>
          </w:p>
        </w:tc>
      </w:tr>
      <w:tr w:rsidR="006A2190" w:rsidTr="00C15584">
        <w:trPr>
          <w:trHeight w:val="48"/>
        </w:trPr>
        <w:tc>
          <w:tcPr>
            <w:tcW w:w="3254" w:type="dxa"/>
            <w:tcBorders>
              <w:top w:val="single" w:sz="4" w:space="0" w:color="auto"/>
              <w:left w:val="single" w:sz="4" w:space="0" w:color="auto"/>
              <w:bottom w:val="single" w:sz="4" w:space="0" w:color="auto"/>
              <w:right w:val="single" w:sz="4" w:space="0" w:color="auto"/>
            </w:tcBorders>
          </w:tcPr>
          <w:p w:rsidR="006A2190" w:rsidRDefault="006A2190" w:rsidP="00C15584">
            <w:pPr>
              <w:widowControl w:val="0"/>
              <w:autoSpaceDE w:val="0"/>
              <w:autoSpaceDN w:val="0"/>
            </w:pPr>
            <w:r>
              <w:t>Иностранный язык</w:t>
            </w:r>
          </w:p>
        </w:tc>
        <w:tc>
          <w:tcPr>
            <w:tcW w:w="5955" w:type="dxa"/>
            <w:tcBorders>
              <w:top w:val="single" w:sz="4" w:space="0" w:color="auto"/>
              <w:left w:val="single" w:sz="4" w:space="0" w:color="auto"/>
              <w:bottom w:val="single" w:sz="4" w:space="0" w:color="auto"/>
              <w:right w:val="single" w:sz="4" w:space="0" w:color="auto"/>
            </w:tcBorders>
          </w:tcPr>
          <w:p w:rsidR="006A2190" w:rsidRDefault="006A2190" w:rsidP="00C15584">
            <w:pPr>
              <w:widowControl w:val="0"/>
              <w:autoSpaceDE w:val="0"/>
              <w:autoSpaceDN w:val="0"/>
            </w:pPr>
            <w:r>
              <w:t>Иностранный язык (английский)</w:t>
            </w:r>
          </w:p>
        </w:tc>
      </w:tr>
      <w:tr w:rsidR="006A2190" w:rsidTr="00C15584">
        <w:trPr>
          <w:trHeight w:val="51"/>
        </w:trPr>
        <w:tc>
          <w:tcPr>
            <w:tcW w:w="3254" w:type="dxa"/>
            <w:tcBorders>
              <w:top w:val="single" w:sz="4" w:space="0" w:color="auto"/>
              <w:left w:val="single" w:sz="4" w:space="0" w:color="auto"/>
              <w:bottom w:val="single" w:sz="4" w:space="0" w:color="auto"/>
              <w:right w:val="single" w:sz="4" w:space="0" w:color="auto"/>
            </w:tcBorders>
          </w:tcPr>
          <w:p w:rsidR="006A2190" w:rsidRDefault="006A2190" w:rsidP="00C15584">
            <w:pPr>
              <w:widowControl w:val="0"/>
              <w:autoSpaceDE w:val="0"/>
              <w:autoSpaceDN w:val="0"/>
            </w:pPr>
            <w:r>
              <w:t>Математика и информатика</w:t>
            </w:r>
          </w:p>
        </w:tc>
        <w:tc>
          <w:tcPr>
            <w:tcW w:w="5955" w:type="dxa"/>
            <w:tcBorders>
              <w:top w:val="single" w:sz="4" w:space="0" w:color="auto"/>
              <w:left w:val="single" w:sz="4" w:space="0" w:color="auto"/>
              <w:bottom w:val="single" w:sz="4" w:space="0" w:color="auto"/>
              <w:right w:val="single" w:sz="4" w:space="0" w:color="auto"/>
            </w:tcBorders>
          </w:tcPr>
          <w:p w:rsidR="006A2190" w:rsidRDefault="006A2190" w:rsidP="00C15584">
            <w:pPr>
              <w:widowControl w:val="0"/>
              <w:autoSpaceDE w:val="0"/>
              <w:autoSpaceDN w:val="0"/>
            </w:pPr>
            <w:r>
              <w:t>Математика</w:t>
            </w:r>
          </w:p>
        </w:tc>
      </w:tr>
      <w:tr w:rsidR="006A2190" w:rsidTr="00C15584">
        <w:trPr>
          <w:trHeight w:val="103"/>
        </w:trPr>
        <w:tc>
          <w:tcPr>
            <w:tcW w:w="3254" w:type="dxa"/>
            <w:tcBorders>
              <w:top w:val="single" w:sz="4" w:space="0" w:color="auto"/>
              <w:left w:val="single" w:sz="4" w:space="0" w:color="auto"/>
              <w:bottom w:val="single" w:sz="4" w:space="0" w:color="auto"/>
              <w:right w:val="single" w:sz="4" w:space="0" w:color="auto"/>
            </w:tcBorders>
          </w:tcPr>
          <w:p w:rsidR="006A2190" w:rsidRDefault="006A2190" w:rsidP="00C15584">
            <w:pPr>
              <w:widowControl w:val="0"/>
              <w:autoSpaceDE w:val="0"/>
              <w:autoSpaceDN w:val="0"/>
            </w:pPr>
            <w:r>
              <w:t>Обществознание и естествознание ("окружающий мир")</w:t>
            </w:r>
          </w:p>
        </w:tc>
        <w:tc>
          <w:tcPr>
            <w:tcW w:w="5955" w:type="dxa"/>
            <w:tcBorders>
              <w:top w:val="single" w:sz="4" w:space="0" w:color="auto"/>
              <w:left w:val="single" w:sz="4" w:space="0" w:color="auto"/>
              <w:bottom w:val="single" w:sz="4" w:space="0" w:color="auto"/>
              <w:right w:val="single" w:sz="4" w:space="0" w:color="auto"/>
            </w:tcBorders>
          </w:tcPr>
          <w:p w:rsidR="006A2190" w:rsidRDefault="006A2190" w:rsidP="00C15584">
            <w:pPr>
              <w:widowControl w:val="0"/>
              <w:autoSpaceDE w:val="0"/>
              <w:autoSpaceDN w:val="0"/>
            </w:pPr>
            <w:r>
              <w:t>Окружающий мир</w:t>
            </w:r>
          </w:p>
        </w:tc>
      </w:tr>
      <w:tr w:rsidR="006A2190" w:rsidTr="00C15584">
        <w:trPr>
          <w:trHeight w:val="100"/>
        </w:trPr>
        <w:tc>
          <w:tcPr>
            <w:tcW w:w="3254" w:type="dxa"/>
            <w:tcBorders>
              <w:top w:val="single" w:sz="4" w:space="0" w:color="auto"/>
              <w:left w:val="single" w:sz="4" w:space="0" w:color="auto"/>
              <w:bottom w:val="single" w:sz="4" w:space="0" w:color="auto"/>
              <w:right w:val="single" w:sz="4" w:space="0" w:color="auto"/>
            </w:tcBorders>
          </w:tcPr>
          <w:p w:rsidR="006A2190" w:rsidRDefault="006A2190" w:rsidP="00C15584">
            <w:pPr>
              <w:widowControl w:val="0"/>
              <w:autoSpaceDE w:val="0"/>
              <w:autoSpaceDN w:val="0"/>
            </w:pPr>
            <w:r>
              <w:t>Основы религиозных культур и светской этики</w:t>
            </w:r>
          </w:p>
        </w:tc>
        <w:tc>
          <w:tcPr>
            <w:tcW w:w="5955" w:type="dxa"/>
            <w:tcBorders>
              <w:top w:val="single" w:sz="4" w:space="0" w:color="auto"/>
              <w:left w:val="single" w:sz="4" w:space="0" w:color="auto"/>
              <w:bottom w:val="single" w:sz="4" w:space="0" w:color="auto"/>
              <w:right w:val="single" w:sz="4" w:space="0" w:color="auto"/>
            </w:tcBorders>
          </w:tcPr>
          <w:p w:rsidR="006A2190" w:rsidRDefault="006A2190" w:rsidP="00C15584">
            <w:pPr>
              <w:widowControl w:val="0"/>
              <w:autoSpaceDE w:val="0"/>
              <w:autoSpaceDN w:val="0"/>
            </w:pPr>
            <w:r>
              <w:t>Основы религиозных культур и светской этики:</w:t>
            </w:r>
          </w:p>
          <w:p w:rsidR="006A2190" w:rsidRDefault="006A2190" w:rsidP="00C15584">
            <w:pPr>
              <w:widowControl w:val="0"/>
              <w:autoSpaceDE w:val="0"/>
              <w:autoSpaceDN w:val="0"/>
            </w:pPr>
            <w:r>
              <w:t>учебный модуль: "Основы светской этики"</w:t>
            </w:r>
          </w:p>
        </w:tc>
      </w:tr>
      <w:tr w:rsidR="006A2190" w:rsidTr="00C15584">
        <w:trPr>
          <w:trHeight w:val="51"/>
        </w:trPr>
        <w:tc>
          <w:tcPr>
            <w:tcW w:w="3254" w:type="dxa"/>
            <w:tcBorders>
              <w:top w:val="single" w:sz="4" w:space="0" w:color="auto"/>
              <w:left w:val="single" w:sz="4" w:space="0" w:color="auto"/>
              <w:bottom w:val="single" w:sz="4" w:space="0" w:color="auto"/>
              <w:right w:val="single" w:sz="4" w:space="0" w:color="auto"/>
            </w:tcBorders>
          </w:tcPr>
          <w:p w:rsidR="006A2190" w:rsidRDefault="006A2190" w:rsidP="00C15584">
            <w:pPr>
              <w:widowControl w:val="0"/>
              <w:autoSpaceDE w:val="0"/>
              <w:autoSpaceDN w:val="0"/>
            </w:pPr>
            <w:r>
              <w:t>Искусство</w:t>
            </w:r>
          </w:p>
        </w:tc>
        <w:tc>
          <w:tcPr>
            <w:tcW w:w="5955" w:type="dxa"/>
            <w:tcBorders>
              <w:top w:val="single" w:sz="4" w:space="0" w:color="auto"/>
              <w:left w:val="single" w:sz="4" w:space="0" w:color="auto"/>
              <w:bottom w:val="single" w:sz="4" w:space="0" w:color="auto"/>
              <w:right w:val="single" w:sz="4" w:space="0" w:color="auto"/>
            </w:tcBorders>
          </w:tcPr>
          <w:p w:rsidR="006A2190" w:rsidRDefault="006A2190" w:rsidP="00C15584">
            <w:pPr>
              <w:widowControl w:val="0"/>
              <w:autoSpaceDE w:val="0"/>
              <w:autoSpaceDN w:val="0"/>
            </w:pPr>
            <w:r>
              <w:t>Изобразительное искусство, Музыка</w:t>
            </w:r>
          </w:p>
        </w:tc>
      </w:tr>
      <w:tr w:rsidR="006A2190" w:rsidTr="00C15584">
        <w:trPr>
          <w:trHeight w:val="48"/>
        </w:trPr>
        <w:tc>
          <w:tcPr>
            <w:tcW w:w="3254" w:type="dxa"/>
            <w:tcBorders>
              <w:top w:val="single" w:sz="4" w:space="0" w:color="auto"/>
              <w:left w:val="single" w:sz="4" w:space="0" w:color="auto"/>
              <w:bottom w:val="single" w:sz="4" w:space="0" w:color="auto"/>
              <w:right w:val="single" w:sz="4" w:space="0" w:color="auto"/>
            </w:tcBorders>
          </w:tcPr>
          <w:p w:rsidR="006A2190" w:rsidRDefault="006A2190" w:rsidP="00C15584">
            <w:pPr>
              <w:widowControl w:val="0"/>
              <w:autoSpaceDE w:val="0"/>
              <w:autoSpaceDN w:val="0"/>
            </w:pPr>
            <w:r>
              <w:t>Технология</w:t>
            </w:r>
          </w:p>
        </w:tc>
        <w:tc>
          <w:tcPr>
            <w:tcW w:w="5955" w:type="dxa"/>
            <w:tcBorders>
              <w:top w:val="single" w:sz="4" w:space="0" w:color="auto"/>
              <w:left w:val="single" w:sz="4" w:space="0" w:color="auto"/>
              <w:bottom w:val="single" w:sz="4" w:space="0" w:color="auto"/>
              <w:right w:val="single" w:sz="4" w:space="0" w:color="auto"/>
            </w:tcBorders>
          </w:tcPr>
          <w:p w:rsidR="006A2190" w:rsidRDefault="006A2190" w:rsidP="00C15584">
            <w:pPr>
              <w:widowControl w:val="0"/>
              <w:autoSpaceDE w:val="0"/>
              <w:autoSpaceDN w:val="0"/>
            </w:pPr>
            <w:r>
              <w:t>Технология</w:t>
            </w:r>
          </w:p>
        </w:tc>
      </w:tr>
      <w:tr w:rsidR="006A2190" w:rsidTr="00C15584">
        <w:trPr>
          <w:trHeight w:val="53"/>
        </w:trPr>
        <w:tc>
          <w:tcPr>
            <w:tcW w:w="3254" w:type="dxa"/>
            <w:tcBorders>
              <w:top w:val="single" w:sz="4" w:space="0" w:color="auto"/>
              <w:left w:val="single" w:sz="4" w:space="0" w:color="auto"/>
              <w:bottom w:val="single" w:sz="4" w:space="0" w:color="auto"/>
              <w:right w:val="single" w:sz="4" w:space="0" w:color="auto"/>
            </w:tcBorders>
          </w:tcPr>
          <w:p w:rsidR="006A2190" w:rsidRDefault="006A2190" w:rsidP="00C15584">
            <w:pPr>
              <w:widowControl w:val="0"/>
              <w:autoSpaceDE w:val="0"/>
              <w:autoSpaceDN w:val="0"/>
            </w:pPr>
            <w:r>
              <w:t>Физическая культура</w:t>
            </w:r>
          </w:p>
        </w:tc>
        <w:tc>
          <w:tcPr>
            <w:tcW w:w="5955" w:type="dxa"/>
            <w:tcBorders>
              <w:top w:val="single" w:sz="4" w:space="0" w:color="auto"/>
              <w:left w:val="single" w:sz="4" w:space="0" w:color="auto"/>
              <w:bottom w:val="single" w:sz="4" w:space="0" w:color="auto"/>
              <w:right w:val="single" w:sz="4" w:space="0" w:color="auto"/>
            </w:tcBorders>
          </w:tcPr>
          <w:p w:rsidR="006A2190" w:rsidRDefault="006A2190" w:rsidP="00C15584">
            <w:pPr>
              <w:widowControl w:val="0"/>
              <w:autoSpaceDE w:val="0"/>
              <w:autoSpaceDN w:val="0"/>
            </w:pPr>
            <w:r>
              <w:t>Физическая культура</w:t>
            </w:r>
          </w:p>
        </w:tc>
      </w:tr>
    </w:tbl>
    <w:p w:rsidR="006A2190" w:rsidRDefault="006A2190" w:rsidP="006A2190">
      <w:pPr>
        <w:ind w:firstLine="567"/>
        <w:jc w:val="both"/>
        <w:rPr>
          <w:lang w:bidi="en-US"/>
        </w:rPr>
      </w:pPr>
    </w:p>
    <w:p w:rsidR="006A2190" w:rsidRDefault="006A2190" w:rsidP="006A2190">
      <w:pPr>
        <w:ind w:firstLine="567"/>
        <w:jc w:val="both"/>
        <w:rPr>
          <w:lang w:bidi="en-US"/>
        </w:rPr>
      </w:pPr>
      <w:r>
        <w:rPr>
          <w:lang w:bidi="en-US"/>
        </w:rPr>
        <w:lastRenderedPageBreak/>
        <w:t xml:space="preserve">В учебном плане Школы обязательная часть реализуется полностью, с соблюдением учебной нагрузки по всем образовательным предметам. Перечень образовательных областей и предметов соответствует ФГОС НОО. </w:t>
      </w:r>
    </w:p>
    <w:p w:rsidR="006A2190" w:rsidRDefault="006A2190" w:rsidP="006A2190">
      <w:pPr>
        <w:ind w:firstLine="567"/>
        <w:jc w:val="both"/>
        <w:rPr>
          <w:rFonts w:eastAsia="Calibri"/>
        </w:rPr>
      </w:pPr>
      <w:r>
        <w:rPr>
          <w:rFonts w:eastAsia="Calibri"/>
        </w:rPr>
        <w:t>Предмет «Русский язык» с 1 по 4 класс изучается  5 часов в неделю, по предмету «Литературное чтение» обучение организовано в 1 классе - 4 часа, во 2 - 4 классах – 3 часа.</w:t>
      </w:r>
    </w:p>
    <w:p w:rsidR="006A2190" w:rsidRDefault="006A2190" w:rsidP="006A2190">
      <w:pPr>
        <w:widowControl w:val="0"/>
        <w:autoSpaceDE w:val="0"/>
        <w:autoSpaceDN w:val="0"/>
        <w:ind w:firstLine="567"/>
        <w:jc w:val="both"/>
      </w:pPr>
      <w:r>
        <w:rPr>
          <w:lang w:bidi="en-US"/>
        </w:rPr>
        <w:t>С целью расширения речевых навыков, удовлетворения потребностей   обучающихся на изучение родного языка,  как   инструмента    познания    национальной    культуры    и   самореализации в ней,  развитие познавательного интереса к родному языку,   а через него к родной культуре в предметной области «</w:t>
      </w:r>
      <w:r>
        <w:t xml:space="preserve">Родной язык и Литературное чтение на родном языке» </w:t>
      </w:r>
      <w:r>
        <w:rPr>
          <w:lang w:bidi="en-US"/>
        </w:rPr>
        <w:t>выделено</w:t>
      </w:r>
      <w:r>
        <w:t xml:space="preserve"> на предмет </w:t>
      </w:r>
      <w:r>
        <w:rPr>
          <w:lang w:bidi="en-US"/>
        </w:rPr>
        <w:t>«</w:t>
      </w:r>
      <w:r>
        <w:t xml:space="preserve">Родной язык (русский)» и Литературное чтение на родном языке (русском)» </w:t>
      </w:r>
      <w:r>
        <w:rPr>
          <w:lang w:bidi="en-US"/>
        </w:rPr>
        <w:t xml:space="preserve"> по 0,5 часа в неделю во 2, 3 и 4 классах. </w:t>
      </w:r>
      <w:r>
        <w:t xml:space="preserve"> Изучение родного языка и литературного чтения на родном языке осуществляется по заявлению родителей (законных представителей) несовершеннолетних обучающихся.</w:t>
      </w:r>
    </w:p>
    <w:p w:rsidR="006A2190" w:rsidRDefault="006A2190" w:rsidP="006A2190">
      <w:pPr>
        <w:ind w:firstLine="567"/>
        <w:jc w:val="both"/>
        <w:rPr>
          <w:rFonts w:eastAsia="Calibri"/>
        </w:rPr>
      </w:pPr>
      <w:r>
        <w:t xml:space="preserve">Изучение предмета «Иностранный язык (английский язык)» организовано по 2-х часовой программе.  При проведении занятий во 2-4 классах осуществляется деление на 2 группы. </w:t>
      </w:r>
    </w:p>
    <w:p w:rsidR="006A2190" w:rsidRDefault="006A2190" w:rsidP="006A2190">
      <w:pPr>
        <w:ind w:firstLine="567"/>
        <w:jc w:val="both"/>
      </w:pPr>
      <w:r>
        <w:t>С переходом на ФГОС начальной школы вопросы, связанные с приобретением обучающимися первоначальных представлений о компьютерной грамотности в 3-4 классах, отнесены к предмету «Математика и Информатика» (согласно реализуемой образовательной программе по соответствующему предмету).</w:t>
      </w:r>
    </w:p>
    <w:p w:rsidR="006A2190" w:rsidRDefault="006A2190" w:rsidP="006A2190">
      <w:pPr>
        <w:ind w:firstLine="567"/>
        <w:jc w:val="both"/>
      </w:pPr>
      <w:r>
        <w:rPr>
          <w:lang w:bidi="en-US"/>
        </w:rPr>
        <w:t>Учебный предмет «Окружающий мир» является интегрированным. В его содержание дополнительно</w:t>
      </w:r>
      <w:r>
        <w:t xml:space="preserve"> введены развивающие модули и разделы социально-гуманитарной направленности, а также элементы основ безопасности жизнедеятельности, где особое внимание уделяется формированию у младших школьников здорового образа жизни, элементарных знаний поведения в экстремальных ситуациях, и, прежде всего, знаний правил дорожного движения.</w:t>
      </w:r>
    </w:p>
    <w:p w:rsidR="006A2190" w:rsidRDefault="006A2190" w:rsidP="006A2190">
      <w:pPr>
        <w:widowControl w:val="0"/>
        <w:shd w:val="clear" w:color="auto" w:fill="FFFFFF"/>
        <w:tabs>
          <w:tab w:val="left" w:pos="1022"/>
        </w:tabs>
        <w:autoSpaceDE w:val="0"/>
        <w:autoSpaceDN w:val="0"/>
        <w:ind w:firstLine="567"/>
        <w:jc w:val="both"/>
      </w:pPr>
      <w:r>
        <w:t>Комплексный учебный курс «Основы религиозных культур и светской этики» в 4 классе реализуется через модуль «Основы светской этики» в количестве 1 часа в неделю по заявлению родителей (законных представителей) в соответствии с выбором модуля.</w:t>
      </w:r>
    </w:p>
    <w:p w:rsidR="006A2190" w:rsidRDefault="006A2190" w:rsidP="006A2190">
      <w:pPr>
        <w:widowControl w:val="0"/>
        <w:shd w:val="clear" w:color="auto" w:fill="FFFFFF"/>
        <w:tabs>
          <w:tab w:val="left" w:pos="1022"/>
        </w:tabs>
        <w:autoSpaceDE w:val="0"/>
        <w:autoSpaceDN w:val="0"/>
        <w:ind w:firstLine="567"/>
        <w:jc w:val="both"/>
        <w:rPr>
          <w:iCs/>
        </w:rPr>
      </w:pPr>
      <w:r>
        <w:rPr>
          <w:iCs/>
        </w:rPr>
        <w:t>Два часа образовательной области «Искусство» в 1–4 классах распределены соответственно по 1 часу в неделю на учебный предмет «Музыка» и учебный предмет «Изобразительное искусство».</w:t>
      </w:r>
    </w:p>
    <w:p w:rsidR="006A2190" w:rsidRDefault="006A2190" w:rsidP="006A2190">
      <w:pPr>
        <w:ind w:firstLine="567"/>
        <w:jc w:val="both"/>
      </w:pPr>
      <w:r>
        <w:rPr>
          <w:bCs/>
        </w:rPr>
        <w:t xml:space="preserve">На изучение предмета «Физическая культура» выделено три часа занятий. Третий час направлен на увеличение двигательной активности и развитие физических качеств обучающихся с целью укрепления здоровья, привития навыков здорового образа жизни, профилактику заболеваний опорно-двигательной системы, осанки. </w:t>
      </w:r>
      <w:r>
        <w:rPr>
          <w:szCs w:val="28"/>
        </w:rPr>
        <w:t xml:space="preserve">В целях недопущения перегрузки 1 час физической культуры в 4 классе вынесен на вторую половину дня в рамках курса внеурочной деятельности «ОФП».  В 1-3 классе третий час изучается в части учебного плана, формируемой участниками образовательных отношений. </w:t>
      </w:r>
    </w:p>
    <w:p w:rsidR="006A2190" w:rsidRDefault="006A2190" w:rsidP="006A2190">
      <w:pPr>
        <w:autoSpaceDE w:val="0"/>
        <w:autoSpaceDN w:val="0"/>
        <w:ind w:firstLine="709"/>
        <w:jc w:val="both"/>
      </w:pPr>
      <w:r>
        <w:t xml:space="preserve">Учебный план НОО сформирован с учетом штатного режима ФГОС начального общего образования, ориентирован на 4-летний нормативный срок освоения образовательных программ начального общего образования и является частью образовательной программы. </w:t>
      </w:r>
    </w:p>
    <w:p w:rsidR="006A2190" w:rsidRDefault="006A2190" w:rsidP="006A2190">
      <w:pPr>
        <w:widowControl w:val="0"/>
        <w:autoSpaceDE w:val="0"/>
        <w:autoSpaceDN w:val="0"/>
        <w:ind w:firstLine="709"/>
        <w:jc w:val="both"/>
      </w:pPr>
      <w:r>
        <w:t>Общий объем аудиторной работы обучающихся за четыре учебных года составляет 3039 академических часов при 5-дневной учебной неделе, предусмотренными Гигиеническими нормативами и Санитарно-эпидемиологическими требованиями.</w:t>
      </w:r>
    </w:p>
    <w:p w:rsidR="006A2190" w:rsidRDefault="006A2190" w:rsidP="006A2190">
      <w:pPr>
        <w:tabs>
          <w:tab w:val="left" w:pos="745"/>
        </w:tabs>
        <w:ind w:firstLine="709"/>
        <w:jc w:val="both"/>
        <w:rPr>
          <w:rFonts w:eastAsia="Calibri"/>
          <w:spacing w:val="3"/>
        </w:rPr>
      </w:pPr>
      <w:r>
        <w:rPr>
          <w:rFonts w:eastAsia="Calibri"/>
          <w:spacing w:val="3"/>
        </w:rPr>
        <w:t xml:space="preserve">В Школе на уровне </w:t>
      </w:r>
      <w:r>
        <w:rPr>
          <w:iCs/>
          <w:color w:val="000000"/>
        </w:rPr>
        <w:t>начального общего образования</w:t>
      </w:r>
      <w:r>
        <w:rPr>
          <w:rFonts w:eastAsia="Calibri"/>
          <w:spacing w:val="3"/>
        </w:rPr>
        <w:t xml:space="preserve"> учебный год делится на 4 четверти. Устанавливается следующая продолжительность учебного года:</w:t>
      </w:r>
    </w:p>
    <w:p w:rsidR="006A2190" w:rsidRDefault="006A2190" w:rsidP="006A2190">
      <w:pPr>
        <w:numPr>
          <w:ilvl w:val="0"/>
          <w:numId w:val="2"/>
        </w:numPr>
        <w:tabs>
          <w:tab w:val="left" w:pos="734"/>
        </w:tabs>
        <w:ind w:firstLine="709"/>
        <w:jc w:val="both"/>
        <w:rPr>
          <w:rFonts w:eastAsia="Calibri"/>
          <w:spacing w:val="3"/>
        </w:rPr>
      </w:pPr>
      <w:r>
        <w:rPr>
          <w:rFonts w:eastAsia="Calibri"/>
          <w:spacing w:val="3"/>
        </w:rPr>
        <w:t>I класс - 33 учебные недели;</w:t>
      </w:r>
    </w:p>
    <w:p w:rsidR="006A2190" w:rsidRDefault="006A2190" w:rsidP="006A2190">
      <w:pPr>
        <w:numPr>
          <w:ilvl w:val="0"/>
          <w:numId w:val="2"/>
        </w:numPr>
        <w:tabs>
          <w:tab w:val="left" w:pos="745"/>
        </w:tabs>
        <w:ind w:firstLine="709"/>
        <w:jc w:val="both"/>
        <w:rPr>
          <w:rFonts w:eastAsia="Calibri"/>
          <w:spacing w:val="3"/>
        </w:rPr>
      </w:pPr>
      <w:r>
        <w:rPr>
          <w:rFonts w:eastAsia="Calibri"/>
          <w:spacing w:val="3"/>
          <w:lang w:val="en-US"/>
        </w:rPr>
        <w:t>II</w:t>
      </w:r>
      <w:r>
        <w:rPr>
          <w:rFonts w:eastAsia="Calibri"/>
          <w:spacing w:val="3"/>
        </w:rPr>
        <w:t>-</w:t>
      </w:r>
      <w:r>
        <w:rPr>
          <w:rFonts w:eastAsia="Calibri"/>
          <w:spacing w:val="3"/>
          <w:lang w:val="en-US"/>
        </w:rPr>
        <w:t>IV</w:t>
      </w:r>
      <w:r>
        <w:rPr>
          <w:rFonts w:eastAsia="Calibri"/>
          <w:spacing w:val="3"/>
        </w:rPr>
        <w:t xml:space="preserve"> классы - 34 учебных недели.</w:t>
      </w:r>
    </w:p>
    <w:p w:rsidR="006A2190" w:rsidRDefault="006A2190" w:rsidP="006A2190">
      <w:pPr>
        <w:ind w:firstLine="709"/>
        <w:jc w:val="both"/>
        <w:rPr>
          <w:bCs/>
        </w:rPr>
      </w:pPr>
      <w:r>
        <w:lastRenderedPageBreak/>
        <w:t>При формировании учебного плана особое внимание обращается на организацию режима обучения и нагрузки обучающихся.</w:t>
      </w:r>
    </w:p>
    <w:p w:rsidR="006A2190" w:rsidRDefault="006A2190" w:rsidP="006A2190">
      <w:pPr>
        <w:ind w:firstLine="709"/>
        <w:jc w:val="both"/>
      </w:pPr>
      <w:r>
        <w:t xml:space="preserve">С целью предотвращения психофизиологической перегрузки обучающихся не допускается превышение объема времени на выполнение обязательной части домашнего задания: в 1 классе- не более 1 часа, во 2-3 классах- не более 1,5 часа, в 4 классе - не более 2 часов. Домашнее задание большего объема (проекты, домашние сочинения, рефераты, тренировочные контрольные работы и др. аналогичные задания) в качестве обязательных заданий учитываются всеми педагогами и на период их выполнения объем домашнего задания по другим предметам подлежит сокращению. </w:t>
      </w:r>
    </w:p>
    <w:p w:rsidR="006A2190" w:rsidRDefault="006A2190" w:rsidP="006A2190">
      <w:pPr>
        <w:ind w:firstLine="709"/>
        <w:jc w:val="both"/>
      </w:pPr>
      <w:r>
        <w:rPr>
          <w:iCs/>
        </w:rPr>
        <w:t xml:space="preserve">Классы осваивают ООП НОО. </w:t>
      </w:r>
      <w:r>
        <w:t>Учебный план является нормативной основой для составления расписания учебных занятий и тарификации педагогического состава.</w:t>
      </w:r>
    </w:p>
    <w:p w:rsidR="006A2190" w:rsidRDefault="006A2190" w:rsidP="006A2190">
      <w:pPr>
        <w:widowControl w:val="0"/>
        <w:shd w:val="clear" w:color="auto" w:fill="FFFFFF"/>
        <w:tabs>
          <w:tab w:val="left" w:pos="1022"/>
        </w:tabs>
        <w:autoSpaceDE w:val="0"/>
        <w:autoSpaceDN w:val="0"/>
        <w:ind w:firstLine="567"/>
        <w:jc w:val="both"/>
        <w:rPr>
          <w:iCs/>
        </w:rPr>
      </w:pPr>
      <w:r>
        <w:rPr>
          <w:iCs/>
        </w:rPr>
        <w:t>Осуществляется интегрированное обучение обучающихся по адаптированным образовательным программам в условиях общеобразовательного класса в соответствии с рекомендациями заключений ПМПК.</w:t>
      </w:r>
    </w:p>
    <w:p w:rsidR="006A2190" w:rsidRDefault="006A2190" w:rsidP="006A2190">
      <w:pPr>
        <w:ind w:firstLine="567"/>
        <w:jc w:val="both"/>
        <w:rPr>
          <w:b/>
          <w:strike/>
        </w:rPr>
      </w:pPr>
      <w:r>
        <w:rPr>
          <w:szCs w:val="28"/>
        </w:rPr>
        <w:t xml:space="preserve">В целях контроля достижения образовательных результатов в соответствии с требованиями ФГОС во 2-4 классах предусмотрено оценивание </w:t>
      </w:r>
      <w:r>
        <w:t>количественной отметкой</w:t>
      </w:r>
      <w:r>
        <w:rPr>
          <w:szCs w:val="28"/>
        </w:rPr>
        <w:t xml:space="preserve"> по всем предметам учебного плана </w:t>
      </w:r>
      <w:r>
        <w:t>за исключением предметов ИЗО, музыка, ОРКСЭ.</w:t>
      </w:r>
    </w:p>
    <w:p w:rsidR="006A2190" w:rsidRDefault="006A2190" w:rsidP="006A2190">
      <w:pPr>
        <w:ind w:firstLine="567"/>
        <w:jc w:val="both"/>
      </w:pPr>
      <w:r>
        <w:rPr>
          <w:b/>
        </w:rPr>
        <w:t>Текущий поурочный контроль</w:t>
      </w:r>
      <w:r>
        <w:t xml:space="preserve"> проводится во всех классах в виде устного опроса либо письменной проверки знаний. Письменная проверка знаний может осуществляться в следующих формах: учебной задачи, практической, самостоятельной, сочинения, изложения, теста, зачета, работы с контурной картой, проекта, реферата, доклада, творческой работы и т.д. По иностранному языку: </w:t>
      </w:r>
      <w:proofErr w:type="spellStart"/>
      <w:r>
        <w:t>аудирование</w:t>
      </w:r>
      <w:proofErr w:type="spellEnd"/>
      <w:r>
        <w:t xml:space="preserve">, говорение, чтение, письмо. Работа с информацией, представленной в разном виде и формах, в том числе графических (таблицы, диаграммы, </w:t>
      </w:r>
      <w:proofErr w:type="spellStart"/>
      <w:r>
        <w:t>инфограммы</w:t>
      </w:r>
      <w:proofErr w:type="spellEnd"/>
      <w:r>
        <w:t xml:space="preserve">, схемы). </w:t>
      </w:r>
    </w:p>
    <w:p w:rsidR="006A2190" w:rsidRDefault="006A2190" w:rsidP="006A2190">
      <w:pPr>
        <w:shd w:val="clear" w:color="auto" w:fill="FFFFFF"/>
        <w:ind w:firstLine="567"/>
        <w:jc w:val="both"/>
      </w:pPr>
      <w:r>
        <w:rPr>
          <w:b/>
        </w:rPr>
        <w:t>Текущий тематический контроль</w:t>
      </w:r>
      <w:r>
        <w:t xml:space="preserve"> проводится в формах:</w:t>
      </w:r>
    </w:p>
    <w:p w:rsidR="006A2190" w:rsidRDefault="006A2190" w:rsidP="006A2190">
      <w:pPr>
        <w:shd w:val="clear" w:color="auto" w:fill="FFFFFF"/>
        <w:ind w:firstLine="567"/>
        <w:jc w:val="both"/>
      </w:pPr>
      <w:r>
        <w:t>- комплексная контрольная работа на основе текста;</w:t>
      </w:r>
    </w:p>
    <w:p w:rsidR="006A2190" w:rsidRDefault="006A2190" w:rsidP="006A2190">
      <w:pPr>
        <w:shd w:val="clear" w:color="auto" w:fill="FFFFFF"/>
        <w:ind w:firstLine="567"/>
        <w:jc w:val="both"/>
      </w:pPr>
      <w:r>
        <w:t>- диктант с грамматическим заданием;</w:t>
      </w:r>
    </w:p>
    <w:p w:rsidR="006A2190" w:rsidRDefault="006A2190" w:rsidP="006A2190">
      <w:pPr>
        <w:shd w:val="clear" w:color="auto" w:fill="FFFFFF"/>
        <w:ind w:firstLine="567"/>
        <w:jc w:val="both"/>
      </w:pPr>
      <w:r>
        <w:t>- решение задач;</w:t>
      </w:r>
    </w:p>
    <w:p w:rsidR="006A2190" w:rsidRDefault="006A2190" w:rsidP="006A2190">
      <w:pPr>
        <w:shd w:val="clear" w:color="auto" w:fill="FFFFFF"/>
        <w:ind w:firstLine="567"/>
        <w:jc w:val="both"/>
        <w:rPr>
          <w:strike/>
        </w:rPr>
      </w:pPr>
      <w:r>
        <w:t xml:space="preserve">- выполнение творческой работы; </w:t>
      </w:r>
    </w:p>
    <w:p w:rsidR="006A2190" w:rsidRDefault="006A2190" w:rsidP="006A2190">
      <w:pPr>
        <w:shd w:val="clear" w:color="auto" w:fill="FFFFFF"/>
        <w:ind w:firstLine="567"/>
        <w:jc w:val="both"/>
        <w:rPr>
          <w:strike/>
        </w:rPr>
      </w:pPr>
      <w:r>
        <w:t>сдача нормативов физической подготовки.</w:t>
      </w:r>
    </w:p>
    <w:p w:rsidR="006A2190" w:rsidRDefault="006A2190" w:rsidP="006A2190">
      <w:pPr>
        <w:ind w:firstLine="567"/>
        <w:jc w:val="both"/>
        <w:rPr>
          <w:szCs w:val="28"/>
        </w:rPr>
      </w:pPr>
      <w:r>
        <w:rPr>
          <w:szCs w:val="28"/>
        </w:rPr>
        <w:t>На административный контроль по окончании учебного года выносятся русский язык, математика, литературное чтение, окружающий мир.</w:t>
      </w:r>
    </w:p>
    <w:p w:rsidR="006A2190" w:rsidRDefault="006A2190" w:rsidP="006A2190">
      <w:pPr>
        <w:jc w:val="both"/>
      </w:pPr>
      <w:r>
        <w:rPr>
          <w:b/>
          <w:bCs/>
        </w:rPr>
        <w:t>Промежуточная аттестация</w:t>
      </w:r>
      <w:r>
        <w:t xml:space="preserve"> обучающихся регулируется «Положением о формах, периодичности и порядке текущего контроля успеваемости и промежуточной аттестации обучающихся МАОУ «Демьянская СОШ им. гвардии матроса А. Копотилова» Уватского муниципального района.</w:t>
      </w:r>
    </w:p>
    <w:p w:rsidR="006A2190" w:rsidRDefault="006A2190" w:rsidP="006A2190">
      <w:pPr>
        <w:jc w:val="both"/>
      </w:pPr>
      <w:r>
        <w:t>Промежуточная аттестация проводится по всем предметам, курсам, дисциплинам (модулям) учебного плана ООП НОО в форме учета успеваемости по четвертям (2-4 классы). Отметка за промежуточную аттестацию выводится как среднее арифметическое отметок текущего контроля успеваемости за 1, 2, 3 и 4 четверти, округленное по законам математики до целого числа.</w:t>
      </w:r>
    </w:p>
    <w:p w:rsidR="006A2190" w:rsidRDefault="006A2190" w:rsidP="006A2190">
      <w:pPr>
        <w:jc w:val="both"/>
      </w:pPr>
      <w:r>
        <w:t>Фиксация результатов промежуточной аттестации обучающихся 1-х классов, а также промежуточная аттестация по предметам ИЗО, музыка, ОРКСЭ осуществляется по дихотомической системе (зачтено/</w:t>
      </w:r>
      <w:proofErr w:type="spellStart"/>
      <w:r>
        <w:t>незачтено</w:t>
      </w:r>
      <w:proofErr w:type="spellEnd"/>
      <w:r>
        <w:t xml:space="preserve">). </w:t>
      </w:r>
    </w:p>
    <w:p w:rsidR="005F209F" w:rsidRDefault="005F209F" w:rsidP="002052EB">
      <w:pPr>
        <w:jc w:val="center"/>
        <w:rPr>
          <w:b/>
        </w:rPr>
      </w:pPr>
    </w:p>
    <w:p w:rsidR="005F209F" w:rsidRDefault="005F209F" w:rsidP="002052EB">
      <w:pPr>
        <w:jc w:val="center"/>
        <w:rPr>
          <w:b/>
        </w:rPr>
      </w:pPr>
    </w:p>
    <w:p w:rsidR="005F209F" w:rsidRDefault="005F209F" w:rsidP="002052EB">
      <w:pPr>
        <w:jc w:val="center"/>
        <w:rPr>
          <w:b/>
        </w:rPr>
      </w:pPr>
    </w:p>
    <w:p w:rsidR="005F209F" w:rsidRDefault="005F209F" w:rsidP="002052EB">
      <w:pPr>
        <w:jc w:val="center"/>
        <w:rPr>
          <w:b/>
        </w:rPr>
      </w:pPr>
    </w:p>
    <w:p w:rsidR="005F209F" w:rsidRDefault="005F209F" w:rsidP="002052EB">
      <w:pPr>
        <w:jc w:val="center"/>
        <w:rPr>
          <w:b/>
        </w:rPr>
      </w:pPr>
    </w:p>
    <w:p w:rsidR="005F209F" w:rsidRDefault="005F209F" w:rsidP="006A2190">
      <w:pPr>
        <w:rPr>
          <w:b/>
        </w:rPr>
      </w:pPr>
    </w:p>
    <w:p w:rsidR="006A2190" w:rsidRDefault="006A2190" w:rsidP="006A2190">
      <w:pPr>
        <w:rPr>
          <w:b/>
        </w:rPr>
      </w:pPr>
    </w:p>
    <w:p w:rsidR="006A2190" w:rsidRDefault="006A2190" w:rsidP="006A2190">
      <w:pPr>
        <w:rPr>
          <w:b/>
        </w:rPr>
      </w:pPr>
    </w:p>
    <w:p w:rsidR="00767255" w:rsidRDefault="00913321" w:rsidP="002052EB">
      <w:pPr>
        <w:jc w:val="center"/>
        <w:rPr>
          <w:b/>
        </w:rPr>
      </w:pPr>
      <w:r w:rsidRPr="00C340E2">
        <w:rPr>
          <w:b/>
        </w:rPr>
        <w:lastRenderedPageBreak/>
        <w:t>У</w:t>
      </w:r>
      <w:r w:rsidR="00C273CB" w:rsidRPr="00C340E2">
        <w:rPr>
          <w:b/>
        </w:rPr>
        <w:t>чебный план</w:t>
      </w:r>
      <w:r w:rsidR="00E53E5B" w:rsidRPr="00C340E2">
        <w:rPr>
          <w:b/>
        </w:rPr>
        <w:t xml:space="preserve"> </w:t>
      </w:r>
    </w:p>
    <w:p w:rsidR="00C273CB" w:rsidRPr="00C340E2" w:rsidRDefault="00E53E5B" w:rsidP="002052EB">
      <w:pPr>
        <w:jc w:val="center"/>
        <w:rPr>
          <w:b/>
        </w:rPr>
      </w:pPr>
      <w:r w:rsidRPr="00C340E2">
        <w:rPr>
          <w:b/>
        </w:rPr>
        <w:t>начального общего образования (5-дневная неделя)</w:t>
      </w:r>
    </w:p>
    <w:p w:rsidR="00767255" w:rsidRDefault="00B334B1" w:rsidP="00913321">
      <w:pPr>
        <w:ind w:right="-248"/>
        <w:jc w:val="center"/>
        <w:rPr>
          <w:b/>
        </w:rPr>
      </w:pPr>
      <w:r w:rsidRPr="00C340E2">
        <w:rPr>
          <w:b/>
        </w:rPr>
        <w:t>«Осинниковск</w:t>
      </w:r>
      <w:r w:rsidR="00253E43" w:rsidRPr="00C340E2">
        <w:rPr>
          <w:b/>
        </w:rPr>
        <w:t>ой</w:t>
      </w:r>
      <w:r w:rsidRPr="00C340E2">
        <w:rPr>
          <w:b/>
        </w:rPr>
        <w:t xml:space="preserve"> ООШ» - филиал </w:t>
      </w:r>
      <w:r w:rsidR="00913321" w:rsidRPr="00C340E2">
        <w:rPr>
          <w:b/>
        </w:rPr>
        <w:t>МАОУ «Демьянская СОШ им</w:t>
      </w:r>
      <w:r w:rsidR="00767255">
        <w:rPr>
          <w:b/>
        </w:rPr>
        <w:t>.</w:t>
      </w:r>
      <w:r w:rsidR="00774CB0" w:rsidRPr="00C340E2">
        <w:rPr>
          <w:b/>
        </w:rPr>
        <w:t xml:space="preserve"> гвардии матроса </w:t>
      </w:r>
    </w:p>
    <w:p w:rsidR="00913321" w:rsidRPr="00C340E2" w:rsidRDefault="00774CB0" w:rsidP="00913321">
      <w:pPr>
        <w:ind w:right="-248"/>
        <w:jc w:val="center"/>
        <w:rPr>
          <w:b/>
        </w:rPr>
      </w:pPr>
      <w:r w:rsidRPr="00C340E2">
        <w:rPr>
          <w:b/>
        </w:rPr>
        <w:t>А</w:t>
      </w:r>
      <w:r w:rsidR="00767255">
        <w:rPr>
          <w:b/>
        </w:rPr>
        <w:t>.</w:t>
      </w:r>
      <w:r w:rsidR="00253E43" w:rsidRPr="00C340E2">
        <w:rPr>
          <w:b/>
        </w:rPr>
        <w:t xml:space="preserve"> </w:t>
      </w:r>
      <w:r w:rsidR="00913321" w:rsidRPr="00C340E2">
        <w:rPr>
          <w:b/>
        </w:rPr>
        <w:t>Копотилова»</w:t>
      </w:r>
      <w:r w:rsidR="00253E43" w:rsidRPr="00C340E2">
        <w:rPr>
          <w:b/>
        </w:rPr>
        <w:t xml:space="preserve"> </w:t>
      </w:r>
      <w:r w:rsidR="00913321" w:rsidRPr="00C340E2">
        <w:rPr>
          <w:b/>
        </w:rPr>
        <w:t>на 20</w:t>
      </w:r>
      <w:r w:rsidR="00253E43" w:rsidRPr="00C340E2">
        <w:rPr>
          <w:b/>
        </w:rPr>
        <w:t>2</w:t>
      </w:r>
      <w:r w:rsidR="006A2190">
        <w:rPr>
          <w:b/>
        </w:rPr>
        <w:t>2</w:t>
      </w:r>
      <w:r w:rsidR="00913321" w:rsidRPr="00C340E2">
        <w:rPr>
          <w:b/>
        </w:rPr>
        <w:t>-20</w:t>
      </w:r>
      <w:r w:rsidR="00EB28EA" w:rsidRPr="00C340E2">
        <w:rPr>
          <w:b/>
        </w:rPr>
        <w:t>2</w:t>
      </w:r>
      <w:r w:rsidR="006A2190">
        <w:rPr>
          <w:b/>
        </w:rPr>
        <w:t>3</w:t>
      </w:r>
      <w:r w:rsidR="00913321" w:rsidRPr="00C340E2">
        <w:rPr>
          <w:b/>
        </w:rPr>
        <w:t xml:space="preserve"> учебный год</w:t>
      </w:r>
    </w:p>
    <w:p w:rsidR="00913321" w:rsidRPr="00C340E2" w:rsidRDefault="00913321" w:rsidP="003001F2">
      <w:pPr>
        <w:ind w:right="-248"/>
        <w:jc w:val="center"/>
        <w:rPr>
          <w:b/>
        </w:rPr>
      </w:pPr>
      <w:r w:rsidRPr="00C340E2">
        <w:rPr>
          <w:b/>
        </w:rPr>
        <w:t>1</w:t>
      </w:r>
      <w:r w:rsidR="00253E43" w:rsidRPr="00C340E2">
        <w:rPr>
          <w:b/>
        </w:rPr>
        <w:t xml:space="preserve"> </w:t>
      </w:r>
      <w:r w:rsidRPr="00C340E2">
        <w:rPr>
          <w:b/>
        </w:rPr>
        <w:t>-</w:t>
      </w:r>
      <w:r w:rsidR="00253E43" w:rsidRPr="00C340E2">
        <w:rPr>
          <w:b/>
        </w:rPr>
        <w:t xml:space="preserve"> </w:t>
      </w:r>
      <w:r w:rsidR="00B334B1" w:rsidRPr="00C340E2">
        <w:rPr>
          <w:b/>
        </w:rPr>
        <w:t>4 классы</w:t>
      </w:r>
    </w:p>
    <w:p w:rsidR="00FE5C05" w:rsidRPr="00C340E2" w:rsidRDefault="00FE5C05" w:rsidP="00FE5C05">
      <w:pPr>
        <w:contextualSpacing/>
        <w:jc w:val="center"/>
        <w:rPr>
          <w:b/>
          <w:i/>
        </w:rPr>
      </w:pPr>
      <w:r w:rsidRPr="00C340E2">
        <w:rPr>
          <w:b/>
          <w:i/>
        </w:rPr>
        <w:t>(ФГОС НОО - штатный режим)</w:t>
      </w:r>
    </w:p>
    <w:p w:rsidR="00B334B1" w:rsidRPr="00C340E2" w:rsidRDefault="00B334B1" w:rsidP="003001F2">
      <w:pPr>
        <w:ind w:right="-248"/>
        <w:jc w:val="center"/>
        <w:rPr>
          <w:b/>
        </w:rPr>
      </w:pPr>
    </w:p>
    <w:tbl>
      <w:tblPr>
        <w:tblStyle w:val="ae"/>
        <w:tblW w:w="9923" w:type="dxa"/>
        <w:tblInd w:w="-289" w:type="dxa"/>
        <w:tblLayout w:type="fixed"/>
        <w:tblLook w:val="04A0" w:firstRow="1" w:lastRow="0" w:firstColumn="1" w:lastColumn="0" w:noHBand="0" w:noVBand="1"/>
      </w:tblPr>
      <w:tblGrid>
        <w:gridCol w:w="1985"/>
        <w:gridCol w:w="1560"/>
        <w:gridCol w:w="567"/>
        <w:gridCol w:w="708"/>
        <w:gridCol w:w="567"/>
        <w:gridCol w:w="709"/>
        <w:gridCol w:w="567"/>
        <w:gridCol w:w="709"/>
        <w:gridCol w:w="709"/>
        <w:gridCol w:w="558"/>
        <w:gridCol w:w="543"/>
        <w:gridCol w:w="12"/>
        <w:gridCol w:w="729"/>
      </w:tblGrid>
      <w:tr w:rsidR="006A2190" w:rsidRPr="00BD7BDE" w:rsidTr="00C15584">
        <w:trPr>
          <w:trHeight w:val="192"/>
        </w:trPr>
        <w:tc>
          <w:tcPr>
            <w:tcW w:w="1985" w:type="dxa"/>
            <w:vMerge w:val="restart"/>
            <w:hideMark/>
          </w:tcPr>
          <w:p w:rsidR="006A2190" w:rsidRPr="00BD7BDE" w:rsidRDefault="006A2190" w:rsidP="00C15584">
            <w:pPr>
              <w:spacing w:after="160" w:line="259" w:lineRule="auto"/>
              <w:jc w:val="both"/>
              <w:rPr>
                <w:b/>
                <w:bCs/>
                <w:sz w:val="20"/>
                <w:szCs w:val="20"/>
              </w:rPr>
            </w:pPr>
            <w:r w:rsidRPr="00BD7BDE">
              <w:rPr>
                <w:b/>
                <w:bCs/>
                <w:sz w:val="20"/>
                <w:szCs w:val="20"/>
              </w:rPr>
              <w:t>Предметные области</w:t>
            </w:r>
          </w:p>
          <w:p w:rsidR="006A2190" w:rsidRPr="00BD7BDE" w:rsidRDefault="006A2190" w:rsidP="00C15584">
            <w:pPr>
              <w:jc w:val="both"/>
              <w:rPr>
                <w:b/>
                <w:bCs/>
                <w:sz w:val="20"/>
                <w:szCs w:val="20"/>
              </w:rPr>
            </w:pPr>
            <w:r w:rsidRPr="00BD7BDE">
              <w:rPr>
                <w:i/>
                <w:iCs/>
                <w:sz w:val="20"/>
                <w:szCs w:val="20"/>
              </w:rPr>
              <w:t> </w:t>
            </w:r>
          </w:p>
        </w:tc>
        <w:tc>
          <w:tcPr>
            <w:tcW w:w="1560" w:type="dxa"/>
            <w:vMerge w:val="restart"/>
            <w:hideMark/>
          </w:tcPr>
          <w:p w:rsidR="006A2190" w:rsidRPr="00BD7BDE" w:rsidRDefault="006A2190" w:rsidP="00C15584">
            <w:pPr>
              <w:spacing w:after="160" w:line="259" w:lineRule="auto"/>
              <w:jc w:val="both"/>
              <w:rPr>
                <w:b/>
                <w:bCs/>
                <w:sz w:val="20"/>
                <w:szCs w:val="20"/>
              </w:rPr>
            </w:pPr>
            <w:r w:rsidRPr="00BD7BDE">
              <w:rPr>
                <w:b/>
                <w:bCs/>
                <w:sz w:val="20"/>
                <w:szCs w:val="20"/>
              </w:rPr>
              <w:t>Учебные предметы</w:t>
            </w:r>
          </w:p>
        </w:tc>
        <w:tc>
          <w:tcPr>
            <w:tcW w:w="5094" w:type="dxa"/>
            <w:gridSpan w:val="8"/>
          </w:tcPr>
          <w:p w:rsidR="006A2190" w:rsidRPr="00BD7BDE" w:rsidRDefault="006A2190" w:rsidP="00C15584">
            <w:pPr>
              <w:spacing w:after="160" w:line="259" w:lineRule="auto"/>
              <w:jc w:val="both"/>
              <w:rPr>
                <w:b/>
                <w:bCs/>
                <w:sz w:val="20"/>
                <w:szCs w:val="20"/>
              </w:rPr>
            </w:pPr>
            <w:r w:rsidRPr="00BD7BDE">
              <w:rPr>
                <w:b/>
                <w:bCs/>
                <w:sz w:val="20"/>
                <w:szCs w:val="20"/>
              </w:rPr>
              <w:t>Количество часов (в неделю/в год)</w:t>
            </w:r>
          </w:p>
        </w:tc>
        <w:tc>
          <w:tcPr>
            <w:tcW w:w="1284" w:type="dxa"/>
            <w:gridSpan w:val="3"/>
            <w:vMerge w:val="restart"/>
            <w:hideMark/>
          </w:tcPr>
          <w:p w:rsidR="006A2190" w:rsidRPr="00BD7BDE" w:rsidRDefault="006A2190" w:rsidP="00C15584">
            <w:pPr>
              <w:spacing w:after="160" w:line="259" w:lineRule="auto"/>
              <w:jc w:val="both"/>
              <w:rPr>
                <w:b/>
                <w:bCs/>
                <w:sz w:val="20"/>
                <w:szCs w:val="20"/>
              </w:rPr>
            </w:pPr>
            <w:r w:rsidRPr="00BD7BDE">
              <w:rPr>
                <w:b/>
                <w:bCs/>
                <w:sz w:val="20"/>
                <w:szCs w:val="20"/>
              </w:rPr>
              <w:t>Всего, часов</w:t>
            </w:r>
            <w:r w:rsidRPr="00BD7BDE">
              <w:rPr>
                <w:b/>
                <w:bCs/>
                <w:sz w:val="20"/>
                <w:szCs w:val="20"/>
              </w:rPr>
              <w:br/>
              <w:t xml:space="preserve">I-IV </w:t>
            </w:r>
          </w:p>
          <w:p w:rsidR="006A2190" w:rsidRPr="00BD7BDE" w:rsidRDefault="006A2190" w:rsidP="00C15584">
            <w:pPr>
              <w:spacing w:after="160" w:line="259" w:lineRule="auto"/>
              <w:ind w:left="113" w:right="113"/>
              <w:jc w:val="both"/>
              <w:rPr>
                <w:i/>
                <w:iCs/>
                <w:sz w:val="20"/>
                <w:szCs w:val="20"/>
              </w:rPr>
            </w:pPr>
            <w:r w:rsidRPr="00BD7BDE">
              <w:rPr>
                <w:i/>
                <w:iCs/>
                <w:sz w:val="20"/>
                <w:szCs w:val="20"/>
              </w:rPr>
              <w:t> </w:t>
            </w:r>
          </w:p>
          <w:p w:rsidR="006A2190" w:rsidRPr="00BD7BDE" w:rsidRDefault="006A2190" w:rsidP="00C15584">
            <w:pPr>
              <w:spacing w:after="160" w:line="259" w:lineRule="auto"/>
              <w:ind w:left="113" w:right="113"/>
              <w:jc w:val="both"/>
              <w:rPr>
                <w:b/>
                <w:bCs/>
                <w:sz w:val="20"/>
                <w:szCs w:val="20"/>
              </w:rPr>
            </w:pPr>
            <w:r w:rsidRPr="00BD7BDE">
              <w:rPr>
                <w:i/>
                <w:iCs/>
                <w:sz w:val="20"/>
                <w:szCs w:val="20"/>
              </w:rPr>
              <w:t> </w:t>
            </w:r>
          </w:p>
        </w:tc>
      </w:tr>
      <w:tr w:rsidR="006A2190" w:rsidRPr="00BD7BDE" w:rsidTr="00C15584">
        <w:trPr>
          <w:trHeight w:val="96"/>
        </w:trPr>
        <w:tc>
          <w:tcPr>
            <w:tcW w:w="1985" w:type="dxa"/>
            <w:vMerge/>
            <w:hideMark/>
          </w:tcPr>
          <w:p w:rsidR="006A2190" w:rsidRPr="00BD7BDE" w:rsidRDefault="006A2190" w:rsidP="00C15584">
            <w:pPr>
              <w:jc w:val="both"/>
              <w:rPr>
                <w:b/>
                <w:bCs/>
                <w:sz w:val="20"/>
                <w:szCs w:val="20"/>
              </w:rPr>
            </w:pPr>
          </w:p>
        </w:tc>
        <w:tc>
          <w:tcPr>
            <w:tcW w:w="1560" w:type="dxa"/>
            <w:vMerge/>
            <w:hideMark/>
          </w:tcPr>
          <w:p w:rsidR="006A2190" w:rsidRPr="00BD7BDE" w:rsidRDefault="006A2190" w:rsidP="00C15584">
            <w:pPr>
              <w:spacing w:after="160" w:line="259" w:lineRule="auto"/>
              <w:jc w:val="both"/>
              <w:rPr>
                <w:b/>
                <w:bCs/>
                <w:sz w:val="20"/>
                <w:szCs w:val="20"/>
              </w:rPr>
            </w:pPr>
          </w:p>
        </w:tc>
        <w:tc>
          <w:tcPr>
            <w:tcW w:w="1275" w:type="dxa"/>
            <w:gridSpan w:val="2"/>
          </w:tcPr>
          <w:p w:rsidR="006A2190" w:rsidRPr="00BD7BDE" w:rsidRDefault="006A2190" w:rsidP="00C15584">
            <w:pPr>
              <w:spacing w:after="160" w:line="259" w:lineRule="auto"/>
              <w:jc w:val="both"/>
              <w:rPr>
                <w:b/>
                <w:bCs/>
                <w:sz w:val="20"/>
                <w:szCs w:val="20"/>
              </w:rPr>
            </w:pPr>
            <w:r w:rsidRPr="00BD7BDE">
              <w:rPr>
                <w:b/>
                <w:bCs/>
                <w:sz w:val="20"/>
                <w:szCs w:val="20"/>
              </w:rPr>
              <w:t>I</w:t>
            </w:r>
          </w:p>
        </w:tc>
        <w:tc>
          <w:tcPr>
            <w:tcW w:w="1276" w:type="dxa"/>
            <w:gridSpan w:val="2"/>
            <w:hideMark/>
          </w:tcPr>
          <w:p w:rsidR="006A2190" w:rsidRPr="00BD7BDE" w:rsidRDefault="006A2190" w:rsidP="00C15584">
            <w:pPr>
              <w:spacing w:after="160" w:line="259" w:lineRule="auto"/>
              <w:jc w:val="both"/>
              <w:rPr>
                <w:b/>
                <w:bCs/>
                <w:sz w:val="20"/>
                <w:szCs w:val="20"/>
              </w:rPr>
            </w:pPr>
            <w:r w:rsidRPr="00BD7BDE">
              <w:rPr>
                <w:b/>
                <w:bCs/>
                <w:sz w:val="20"/>
                <w:szCs w:val="20"/>
              </w:rPr>
              <w:t>II</w:t>
            </w:r>
          </w:p>
        </w:tc>
        <w:tc>
          <w:tcPr>
            <w:tcW w:w="1276" w:type="dxa"/>
            <w:gridSpan w:val="2"/>
            <w:hideMark/>
          </w:tcPr>
          <w:p w:rsidR="006A2190" w:rsidRPr="00BD7BDE" w:rsidRDefault="006A2190" w:rsidP="00C15584">
            <w:pPr>
              <w:spacing w:after="160" w:line="259" w:lineRule="auto"/>
              <w:jc w:val="both"/>
              <w:rPr>
                <w:b/>
                <w:bCs/>
                <w:sz w:val="20"/>
                <w:szCs w:val="20"/>
              </w:rPr>
            </w:pPr>
            <w:r w:rsidRPr="00BD7BDE">
              <w:rPr>
                <w:b/>
                <w:bCs/>
                <w:sz w:val="20"/>
                <w:szCs w:val="20"/>
              </w:rPr>
              <w:t>III</w:t>
            </w:r>
          </w:p>
        </w:tc>
        <w:tc>
          <w:tcPr>
            <w:tcW w:w="1267" w:type="dxa"/>
            <w:gridSpan w:val="2"/>
          </w:tcPr>
          <w:p w:rsidR="006A2190" w:rsidRPr="00BD7BDE" w:rsidRDefault="006A2190" w:rsidP="00C15584">
            <w:pPr>
              <w:spacing w:after="160" w:line="259" w:lineRule="auto"/>
              <w:jc w:val="both"/>
              <w:rPr>
                <w:b/>
                <w:bCs/>
                <w:sz w:val="20"/>
                <w:szCs w:val="20"/>
              </w:rPr>
            </w:pPr>
            <w:r w:rsidRPr="00BD7BDE">
              <w:rPr>
                <w:b/>
                <w:bCs/>
                <w:sz w:val="20"/>
                <w:szCs w:val="20"/>
              </w:rPr>
              <w:t>IV</w:t>
            </w:r>
          </w:p>
        </w:tc>
        <w:tc>
          <w:tcPr>
            <w:tcW w:w="1284" w:type="dxa"/>
            <w:gridSpan w:val="3"/>
            <w:vMerge/>
            <w:hideMark/>
          </w:tcPr>
          <w:p w:rsidR="006A2190" w:rsidRPr="00BD7BDE" w:rsidRDefault="006A2190" w:rsidP="00C15584">
            <w:pPr>
              <w:spacing w:after="160" w:line="259" w:lineRule="auto"/>
              <w:ind w:left="113" w:right="113"/>
              <w:jc w:val="both"/>
              <w:rPr>
                <w:b/>
                <w:bCs/>
                <w:sz w:val="20"/>
                <w:szCs w:val="20"/>
              </w:rPr>
            </w:pPr>
          </w:p>
        </w:tc>
      </w:tr>
      <w:tr w:rsidR="006A2190" w:rsidRPr="00BD7BDE" w:rsidTr="00C15584">
        <w:trPr>
          <w:cantSplit/>
          <w:trHeight w:val="807"/>
        </w:trPr>
        <w:tc>
          <w:tcPr>
            <w:tcW w:w="1985" w:type="dxa"/>
            <w:vMerge/>
            <w:hideMark/>
          </w:tcPr>
          <w:p w:rsidR="006A2190" w:rsidRPr="00BD7BDE" w:rsidRDefault="006A2190" w:rsidP="00C15584">
            <w:pPr>
              <w:jc w:val="both"/>
              <w:rPr>
                <w:i/>
                <w:iCs/>
                <w:sz w:val="20"/>
                <w:szCs w:val="20"/>
              </w:rPr>
            </w:pPr>
          </w:p>
        </w:tc>
        <w:tc>
          <w:tcPr>
            <w:tcW w:w="1560" w:type="dxa"/>
            <w:vMerge/>
          </w:tcPr>
          <w:p w:rsidR="006A2190" w:rsidRPr="00BD7BDE" w:rsidRDefault="006A2190" w:rsidP="00C15584">
            <w:pPr>
              <w:spacing w:after="160" w:line="259" w:lineRule="auto"/>
              <w:jc w:val="both"/>
              <w:rPr>
                <w:i/>
                <w:iCs/>
                <w:sz w:val="20"/>
                <w:szCs w:val="20"/>
              </w:rPr>
            </w:pPr>
          </w:p>
        </w:tc>
        <w:tc>
          <w:tcPr>
            <w:tcW w:w="567" w:type="dxa"/>
            <w:textDirection w:val="btLr"/>
          </w:tcPr>
          <w:p w:rsidR="006A2190" w:rsidRPr="00BD7BDE" w:rsidRDefault="006A2190" w:rsidP="00C15584">
            <w:pPr>
              <w:spacing w:after="160" w:line="259" w:lineRule="auto"/>
              <w:ind w:left="113" w:right="113"/>
              <w:jc w:val="both"/>
              <w:rPr>
                <w:i/>
                <w:iCs/>
                <w:sz w:val="20"/>
                <w:szCs w:val="20"/>
              </w:rPr>
            </w:pPr>
            <w:r w:rsidRPr="00BD7BDE">
              <w:rPr>
                <w:i/>
                <w:iCs/>
                <w:sz w:val="20"/>
                <w:szCs w:val="20"/>
              </w:rPr>
              <w:t>Неделя</w:t>
            </w:r>
          </w:p>
        </w:tc>
        <w:tc>
          <w:tcPr>
            <w:tcW w:w="708" w:type="dxa"/>
            <w:textDirection w:val="btLr"/>
            <w:hideMark/>
          </w:tcPr>
          <w:p w:rsidR="006A2190" w:rsidRPr="00BD7BDE" w:rsidRDefault="006A2190" w:rsidP="00C15584">
            <w:pPr>
              <w:spacing w:after="160" w:line="259" w:lineRule="auto"/>
              <w:ind w:left="113" w:right="113"/>
              <w:jc w:val="both"/>
              <w:rPr>
                <w:i/>
                <w:iCs/>
                <w:sz w:val="20"/>
                <w:szCs w:val="20"/>
              </w:rPr>
            </w:pPr>
            <w:r w:rsidRPr="00BD7BDE">
              <w:rPr>
                <w:i/>
                <w:iCs/>
                <w:sz w:val="20"/>
                <w:szCs w:val="20"/>
              </w:rPr>
              <w:t>Год</w:t>
            </w:r>
          </w:p>
        </w:tc>
        <w:tc>
          <w:tcPr>
            <w:tcW w:w="567" w:type="dxa"/>
            <w:textDirection w:val="btLr"/>
            <w:hideMark/>
          </w:tcPr>
          <w:p w:rsidR="006A2190" w:rsidRPr="00BD7BDE" w:rsidRDefault="006A2190" w:rsidP="00C15584">
            <w:pPr>
              <w:spacing w:after="160" w:line="259" w:lineRule="auto"/>
              <w:ind w:left="113" w:right="113"/>
              <w:jc w:val="both"/>
              <w:rPr>
                <w:i/>
                <w:iCs/>
                <w:sz w:val="20"/>
                <w:szCs w:val="20"/>
              </w:rPr>
            </w:pPr>
            <w:r w:rsidRPr="00BD7BDE">
              <w:rPr>
                <w:i/>
                <w:iCs/>
                <w:sz w:val="20"/>
                <w:szCs w:val="20"/>
              </w:rPr>
              <w:t>Неделя</w:t>
            </w:r>
          </w:p>
        </w:tc>
        <w:tc>
          <w:tcPr>
            <w:tcW w:w="709" w:type="dxa"/>
            <w:textDirection w:val="btLr"/>
            <w:hideMark/>
          </w:tcPr>
          <w:p w:rsidR="006A2190" w:rsidRPr="00BD7BDE" w:rsidRDefault="006A2190" w:rsidP="00C15584">
            <w:pPr>
              <w:spacing w:after="160" w:line="259" w:lineRule="auto"/>
              <w:ind w:left="113" w:right="113"/>
              <w:jc w:val="both"/>
              <w:rPr>
                <w:i/>
                <w:iCs/>
                <w:sz w:val="20"/>
                <w:szCs w:val="20"/>
              </w:rPr>
            </w:pPr>
            <w:r w:rsidRPr="00BD7BDE">
              <w:rPr>
                <w:i/>
                <w:iCs/>
                <w:sz w:val="20"/>
                <w:szCs w:val="20"/>
              </w:rPr>
              <w:t>Год</w:t>
            </w:r>
          </w:p>
        </w:tc>
        <w:tc>
          <w:tcPr>
            <w:tcW w:w="567" w:type="dxa"/>
            <w:textDirection w:val="btLr"/>
            <w:hideMark/>
          </w:tcPr>
          <w:p w:rsidR="006A2190" w:rsidRPr="00BD7BDE" w:rsidRDefault="006A2190" w:rsidP="00C15584">
            <w:pPr>
              <w:spacing w:after="160" w:line="259" w:lineRule="auto"/>
              <w:ind w:left="113" w:right="113"/>
              <w:jc w:val="both"/>
              <w:rPr>
                <w:i/>
                <w:iCs/>
                <w:sz w:val="20"/>
                <w:szCs w:val="20"/>
              </w:rPr>
            </w:pPr>
            <w:r w:rsidRPr="00BD7BDE">
              <w:rPr>
                <w:i/>
                <w:iCs/>
                <w:sz w:val="20"/>
                <w:szCs w:val="20"/>
              </w:rPr>
              <w:t>Неделя</w:t>
            </w:r>
          </w:p>
        </w:tc>
        <w:tc>
          <w:tcPr>
            <w:tcW w:w="709" w:type="dxa"/>
            <w:textDirection w:val="btLr"/>
            <w:hideMark/>
          </w:tcPr>
          <w:p w:rsidR="006A2190" w:rsidRPr="00BD7BDE" w:rsidRDefault="006A2190" w:rsidP="00C15584">
            <w:pPr>
              <w:spacing w:after="160" w:line="259" w:lineRule="auto"/>
              <w:ind w:left="113" w:right="113"/>
              <w:jc w:val="both"/>
              <w:rPr>
                <w:i/>
                <w:iCs/>
                <w:sz w:val="20"/>
                <w:szCs w:val="20"/>
              </w:rPr>
            </w:pPr>
            <w:r w:rsidRPr="00BD7BDE">
              <w:rPr>
                <w:i/>
                <w:iCs/>
                <w:sz w:val="20"/>
                <w:szCs w:val="20"/>
              </w:rPr>
              <w:t>Год</w:t>
            </w:r>
          </w:p>
        </w:tc>
        <w:tc>
          <w:tcPr>
            <w:tcW w:w="709" w:type="dxa"/>
            <w:textDirection w:val="btLr"/>
            <w:hideMark/>
          </w:tcPr>
          <w:p w:rsidR="006A2190" w:rsidRPr="00BD7BDE" w:rsidRDefault="006A2190" w:rsidP="00C15584">
            <w:pPr>
              <w:spacing w:after="160" w:line="259" w:lineRule="auto"/>
              <w:ind w:left="113" w:right="113"/>
              <w:jc w:val="both"/>
              <w:rPr>
                <w:i/>
                <w:iCs/>
                <w:sz w:val="20"/>
                <w:szCs w:val="20"/>
              </w:rPr>
            </w:pPr>
            <w:r w:rsidRPr="00BD7BDE">
              <w:rPr>
                <w:i/>
                <w:iCs/>
                <w:sz w:val="20"/>
                <w:szCs w:val="20"/>
              </w:rPr>
              <w:t>Неделя</w:t>
            </w:r>
          </w:p>
        </w:tc>
        <w:tc>
          <w:tcPr>
            <w:tcW w:w="558" w:type="dxa"/>
            <w:textDirection w:val="btLr"/>
            <w:hideMark/>
          </w:tcPr>
          <w:p w:rsidR="006A2190" w:rsidRPr="00BD7BDE" w:rsidRDefault="006A2190" w:rsidP="00C15584">
            <w:pPr>
              <w:spacing w:after="160" w:line="259" w:lineRule="auto"/>
              <w:ind w:left="113" w:right="113"/>
              <w:jc w:val="both"/>
              <w:rPr>
                <w:i/>
                <w:iCs/>
                <w:sz w:val="20"/>
                <w:szCs w:val="20"/>
              </w:rPr>
            </w:pPr>
            <w:r w:rsidRPr="00BD7BDE">
              <w:rPr>
                <w:i/>
                <w:iCs/>
                <w:sz w:val="20"/>
                <w:szCs w:val="20"/>
              </w:rPr>
              <w:t>Год</w:t>
            </w:r>
          </w:p>
        </w:tc>
        <w:tc>
          <w:tcPr>
            <w:tcW w:w="1284" w:type="dxa"/>
            <w:gridSpan w:val="3"/>
            <w:vMerge/>
            <w:textDirection w:val="btLr"/>
            <w:hideMark/>
          </w:tcPr>
          <w:p w:rsidR="006A2190" w:rsidRPr="00BD7BDE" w:rsidRDefault="006A2190" w:rsidP="00C15584">
            <w:pPr>
              <w:spacing w:after="160" w:line="259" w:lineRule="auto"/>
              <w:ind w:left="113" w:right="113"/>
              <w:jc w:val="both"/>
              <w:rPr>
                <w:i/>
                <w:iCs/>
                <w:sz w:val="20"/>
                <w:szCs w:val="20"/>
              </w:rPr>
            </w:pPr>
          </w:p>
        </w:tc>
      </w:tr>
      <w:tr w:rsidR="006A2190" w:rsidRPr="00BD7BDE" w:rsidTr="00C15584">
        <w:trPr>
          <w:cantSplit/>
          <w:trHeight w:val="403"/>
        </w:trPr>
        <w:tc>
          <w:tcPr>
            <w:tcW w:w="9923" w:type="dxa"/>
            <w:gridSpan w:val="13"/>
          </w:tcPr>
          <w:p w:rsidR="006A2190" w:rsidRPr="00BD7BDE" w:rsidRDefault="006A2190" w:rsidP="00C15584">
            <w:pPr>
              <w:spacing w:after="160" w:line="259" w:lineRule="auto"/>
              <w:jc w:val="both"/>
              <w:rPr>
                <w:i/>
                <w:iCs/>
                <w:sz w:val="20"/>
                <w:szCs w:val="20"/>
              </w:rPr>
            </w:pPr>
            <w:r w:rsidRPr="00BD7BDE">
              <w:rPr>
                <w:i/>
                <w:iCs/>
                <w:sz w:val="20"/>
                <w:szCs w:val="20"/>
              </w:rPr>
              <w:t>Обязательная часть</w:t>
            </w:r>
          </w:p>
        </w:tc>
      </w:tr>
      <w:tr w:rsidR="006A2190" w:rsidRPr="00BD7BDE" w:rsidTr="00C15584">
        <w:trPr>
          <w:trHeight w:val="96"/>
        </w:trPr>
        <w:tc>
          <w:tcPr>
            <w:tcW w:w="1985" w:type="dxa"/>
            <w:vMerge w:val="restart"/>
            <w:hideMark/>
          </w:tcPr>
          <w:p w:rsidR="006A2190" w:rsidRPr="00BD7BDE" w:rsidRDefault="006A2190" w:rsidP="00C15584">
            <w:pPr>
              <w:spacing w:after="160" w:line="259" w:lineRule="auto"/>
              <w:rPr>
                <w:sz w:val="20"/>
                <w:szCs w:val="20"/>
              </w:rPr>
            </w:pPr>
            <w:r w:rsidRPr="00BD7BDE">
              <w:rPr>
                <w:sz w:val="20"/>
                <w:szCs w:val="20"/>
              </w:rPr>
              <w:t>Русский язык и литературное чтение</w:t>
            </w:r>
          </w:p>
        </w:tc>
        <w:tc>
          <w:tcPr>
            <w:tcW w:w="1560" w:type="dxa"/>
            <w:hideMark/>
          </w:tcPr>
          <w:p w:rsidR="006A2190" w:rsidRPr="00BD7BDE" w:rsidRDefault="006A2190" w:rsidP="00C15584">
            <w:pPr>
              <w:spacing w:after="160" w:line="259" w:lineRule="auto"/>
              <w:rPr>
                <w:sz w:val="20"/>
                <w:szCs w:val="20"/>
              </w:rPr>
            </w:pPr>
            <w:r w:rsidRPr="00BD7BDE">
              <w:rPr>
                <w:sz w:val="20"/>
                <w:szCs w:val="20"/>
              </w:rPr>
              <w:t>Русский язык</w:t>
            </w:r>
          </w:p>
        </w:tc>
        <w:tc>
          <w:tcPr>
            <w:tcW w:w="567" w:type="dxa"/>
          </w:tcPr>
          <w:p w:rsidR="006A2190" w:rsidRPr="00BD7BDE" w:rsidRDefault="006A2190" w:rsidP="00C15584">
            <w:pPr>
              <w:spacing w:after="160" w:line="259" w:lineRule="auto"/>
              <w:jc w:val="center"/>
              <w:rPr>
                <w:i/>
                <w:iCs/>
                <w:sz w:val="20"/>
                <w:szCs w:val="20"/>
              </w:rPr>
            </w:pPr>
            <w:r w:rsidRPr="00BD7BDE">
              <w:rPr>
                <w:i/>
                <w:iCs/>
                <w:sz w:val="20"/>
                <w:szCs w:val="20"/>
              </w:rPr>
              <w:t>5</w:t>
            </w:r>
          </w:p>
        </w:tc>
        <w:tc>
          <w:tcPr>
            <w:tcW w:w="708" w:type="dxa"/>
            <w:hideMark/>
          </w:tcPr>
          <w:p w:rsidR="006A2190" w:rsidRPr="00BD7BDE" w:rsidRDefault="006A2190" w:rsidP="00C15584">
            <w:pPr>
              <w:spacing w:after="160" w:line="259" w:lineRule="auto"/>
              <w:jc w:val="center"/>
              <w:rPr>
                <w:sz w:val="20"/>
                <w:szCs w:val="20"/>
              </w:rPr>
            </w:pPr>
            <w:r w:rsidRPr="00BD7BDE">
              <w:rPr>
                <w:sz w:val="20"/>
                <w:szCs w:val="20"/>
              </w:rPr>
              <w:t>165</w:t>
            </w:r>
          </w:p>
        </w:tc>
        <w:tc>
          <w:tcPr>
            <w:tcW w:w="567" w:type="dxa"/>
            <w:hideMark/>
          </w:tcPr>
          <w:p w:rsidR="006A2190" w:rsidRPr="00BD7BDE" w:rsidRDefault="006A2190" w:rsidP="00C15584">
            <w:pPr>
              <w:spacing w:after="160" w:line="259" w:lineRule="auto"/>
              <w:jc w:val="center"/>
              <w:rPr>
                <w:i/>
                <w:iCs/>
                <w:sz w:val="20"/>
                <w:szCs w:val="20"/>
              </w:rPr>
            </w:pPr>
            <w:r w:rsidRPr="00BD7BDE">
              <w:rPr>
                <w:i/>
                <w:iCs/>
                <w:sz w:val="20"/>
                <w:szCs w:val="20"/>
              </w:rPr>
              <w:t>5</w:t>
            </w:r>
          </w:p>
        </w:tc>
        <w:tc>
          <w:tcPr>
            <w:tcW w:w="709" w:type="dxa"/>
            <w:hideMark/>
          </w:tcPr>
          <w:p w:rsidR="006A2190" w:rsidRPr="00BD7BDE" w:rsidRDefault="006A2190" w:rsidP="00C15584">
            <w:pPr>
              <w:spacing w:after="160" w:line="259" w:lineRule="auto"/>
              <w:jc w:val="center"/>
              <w:rPr>
                <w:sz w:val="20"/>
                <w:szCs w:val="20"/>
              </w:rPr>
            </w:pPr>
            <w:r w:rsidRPr="00BD7BDE">
              <w:rPr>
                <w:sz w:val="20"/>
                <w:szCs w:val="20"/>
              </w:rPr>
              <w:t>170</w:t>
            </w:r>
          </w:p>
        </w:tc>
        <w:tc>
          <w:tcPr>
            <w:tcW w:w="567" w:type="dxa"/>
            <w:hideMark/>
          </w:tcPr>
          <w:p w:rsidR="006A2190" w:rsidRPr="00BD7BDE" w:rsidRDefault="006A2190" w:rsidP="00C15584">
            <w:pPr>
              <w:spacing w:after="160" w:line="259" w:lineRule="auto"/>
              <w:jc w:val="center"/>
              <w:rPr>
                <w:i/>
                <w:iCs/>
                <w:sz w:val="20"/>
                <w:szCs w:val="20"/>
              </w:rPr>
            </w:pPr>
            <w:r w:rsidRPr="00BD7BDE">
              <w:rPr>
                <w:i/>
                <w:iCs/>
                <w:sz w:val="20"/>
                <w:szCs w:val="20"/>
              </w:rPr>
              <w:t>5</w:t>
            </w:r>
          </w:p>
        </w:tc>
        <w:tc>
          <w:tcPr>
            <w:tcW w:w="709" w:type="dxa"/>
            <w:hideMark/>
          </w:tcPr>
          <w:p w:rsidR="006A2190" w:rsidRPr="00BD7BDE" w:rsidRDefault="006A2190" w:rsidP="00C15584">
            <w:pPr>
              <w:spacing w:after="160" w:line="259" w:lineRule="auto"/>
              <w:jc w:val="center"/>
              <w:rPr>
                <w:sz w:val="20"/>
                <w:szCs w:val="20"/>
              </w:rPr>
            </w:pPr>
            <w:r w:rsidRPr="00BD7BDE">
              <w:rPr>
                <w:sz w:val="20"/>
                <w:szCs w:val="20"/>
              </w:rPr>
              <w:t>170</w:t>
            </w:r>
          </w:p>
        </w:tc>
        <w:tc>
          <w:tcPr>
            <w:tcW w:w="709" w:type="dxa"/>
            <w:hideMark/>
          </w:tcPr>
          <w:p w:rsidR="006A2190" w:rsidRPr="00BD7BDE" w:rsidRDefault="006A2190" w:rsidP="00C15584">
            <w:pPr>
              <w:spacing w:after="160" w:line="259" w:lineRule="auto"/>
              <w:jc w:val="center"/>
              <w:rPr>
                <w:i/>
                <w:iCs/>
                <w:sz w:val="20"/>
                <w:szCs w:val="20"/>
              </w:rPr>
            </w:pPr>
            <w:r w:rsidRPr="00BD7BDE">
              <w:rPr>
                <w:i/>
                <w:iCs/>
                <w:sz w:val="20"/>
                <w:szCs w:val="20"/>
              </w:rPr>
              <w:t>5</w:t>
            </w:r>
          </w:p>
        </w:tc>
        <w:tc>
          <w:tcPr>
            <w:tcW w:w="558" w:type="dxa"/>
            <w:hideMark/>
          </w:tcPr>
          <w:p w:rsidR="006A2190" w:rsidRPr="00BD7BDE" w:rsidRDefault="006A2190" w:rsidP="00C15584">
            <w:pPr>
              <w:spacing w:after="160" w:line="259" w:lineRule="auto"/>
              <w:jc w:val="center"/>
              <w:rPr>
                <w:sz w:val="20"/>
                <w:szCs w:val="20"/>
              </w:rPr>
            </w:pPr>
            <w:r w:rsidRPr="00BD7BDE">
              <w:rPr>
                <w:sz w:val="20"/>
                <w:szCs w:val="20"/>
              </w:rPr>
              <w:t>170</w:t>
            </w:r>
          </w:p>
        </w:tc>
        <w:tc>
          <w:tcPr>
            <w:tcW w:w="543" w:type="dxa"/>
            <w:hideMark/>
          </w:tcPr>
          <w:p w:rsidR="006A2190" w:rsidRPr="00BD7BDE" w:rsidRDefault="006A2190" w:rsidP="00C15584">
            <w:pPr>
              <w:spacing w:after="160" w:line="259" w:lineRule="auto"/>
              <w:jc w:val="center"/>
              <w:rPr>
                <w:sz w:val="20"/>
                <w:szCs w:val="20"/>
              </w:rPr>
            </w:pPr>
            <w:r w:rsidRPr="00BD7BDE">
              <w:rPr>
                <w:sz w:val="20"/>
                <w:szCs w:val="20"/>
              </w:rPr>
              <w:t>20</w:t>
            </w:r>
          </w:p>
        </w:tc>
        <w:tc>
          <w:tcPr>
            <w:tcW w:w="741" w:type="dxa"/>
            <w:gridSpan w:val="2"/>
            <w:hideMark/>
          </w:tcPr>
          <w:p w:rsidR="006A2190" w:rsidRPr="00BD7BDE" w:rsidRDefault="006A2190" w:rsidP="00C15584">
            <w:pPr>
              <w:spacing w:after="160" w:line="259" w:lineRule="auto"/>
              <w:jc w:val="center"/>
              <w:rPr>
                <w:sz w:val="20"/>
                <w:szCs w:val="20"/>
              </w:rPr>
            </w:pPr>
            <w:r w:rsidRPr="00BD7BDE">
              <w:rPr>
                <w:sz w:val="20"/>
                <w:szCs w:val="20"/>
              </w:rPr>
              <w:t>675</w:t>
            </w:r>
          </w:p>
        </w:tc>
      </w:tr>
      <w:tr w:rsidR="006A2190" w:rsidRPr="00BD7BDE" w:rsidTr="00C15584">
        <w:trPr>
          <w:trHeight w:val="96"/>
        </w:trPr>
        <w:tc>
          <w:tcPr>
            <w:tcW w:w="1985" w:type="dxa"/>
            <w:vMerge/>
            <w:hideMark/>
          </w:tcPr>
          <w:p w:rsidR="006A2190" w:rsidRPr="00BD7BDE" w:rsidRDefault="006A2190" w:rsidP="00C15584">
            <w:pPr>
              <w:spacing w:after="160" w:line="259" w:lineRule="auto"/>
              <w:rPr>
                <w:sz w:val="20"/>
                <w:szCs w:val="20"/>
              </w:rPr>
            </w:pPr>
          </w:p>
        </w:tc>
        <w:tc>
          <w:tcPr>
            <w:tcW w:w="1560" w:type="dxa"/>
            <w:hideMark/>
          </w:tcPr>
          <w:p w:rsidR="006A2190" w:rsidRPr="00BD7BDE" w:rsidRDefault="006A2190" w:rsidP="00C15584">
            <w:pPr>
              <w:spacing w:after="160" w:line="259" w:lineRule="auto"/>
              <w:rPr>
                <w:sz w:val="20"/>
                <w:szCs w:val="20"/>
              </w:rPr>
            </w:pPr>
            <w:r w:rsidRPr="00BD7BDE">
              <w:rPr>
                <w:sz w:val="20"/>
                <w:szCs w:val="20"/>
              </w:rPr>
              <w:t>Литературное чтение</w:t>
            </w:r>
          </w:p>
        </w:tc>
        <w:tc>
          <w:tcPr>
            <w:tcW w:w="567" w:type="dxa"/>
          </w:tcPr>
          <w:p w:rsidR="006A2190" w:rsidRPr="00BD7BDE" w:rsidRDefault="006A2190" w:rsidP="00C15584">
            <w:pPr>
              <w:spacing w:after="160" w:line="259" w:lineRule="auto"/>
              <w:jc w:val="center"/>
              <w:rPr>
                <w:i/>
                <w:iCs/>
                <w:sz w:val="20"/>
                <w:szCs w:val="20"/>
              </w:rPr>
            </w:pPr>
            <w:r w:rsidRPr="00BD7BDE">
              <w:rPr>
                <w:i/>
                <w:iCs/>
                <w:sz w:val="20"/>
                <w:szCs w:val="20"/>
              </w:rPr>
              <w:t>4</w:t>
            </w:r>
          </w:p>
        </w:tc>
        <w:tc>
          <w:tcPr>
            <w:tcW w:w="708" w:type="dxa"/>
            <w:hideMark/>
          </w:tcPr>
          <w:p w:rsidR="006A2190" w:rsidRPr="00BD7BDE" w:rsidRDefault="006A2190" w:rsidP="00C15584">
            <w:pPr>
              <w:spacing w:after="160" w:line="259" w:lineRule="auto"/>
              <w:jc w:val="center"/>
              <w:rPr>
                <w:sz w:val="20"/>
                <w:szCs w:val="20"/>
              </w:rPr>
            </w:pPr>
            <w:r w:rsidRPr="00BD7BDE">
              <w:rPr>
                <w:sz w:val="20"/>
                <w:szCs w:val="20"/>
              </w:rPr>
              <w:t>132</w:t>
            </w:r>
          </w:p>
        </w:tc>
        <w:tc>
          <w:tcPr>
            <w:tcW w:w="567" w:type="dxa"/>
            <w:hideMark/>
          </w:tcPr>
          <w:p w:rsidR="006A2190" w:rsidRPr="00BD7BDE" w:rsidRDefault="006A2190" w:rsidP="00C15584">
            <w:pPr>
              <w:spacing w:after="160" w:line="259" w:lineRule="auto"/>
              <w:jc w:val="center"/>
              <w:rPr>
                <w:i/>
                <w:iCs/>
                <w:sz w:val="20"/>
                <w:szCs w:val="20"/>
              </w:rPr>
            </w:pPr>
            <w:r w:rsidRPr="00BD7BDE">
              <w:rPr>
                <w:i/>
                <w:iCs/>
                <w:sz w:val="20"/>
                <w:szCs w:val="20"/>
              </w:rPr>
              <w:t>3</w:t>
            </w:r>
          </w:p>
        </w:tc>
        <w:tc>
          <w:tcPr>
            <w:tcW w:w="709" w:type="dxa"/>
            <w:hideMark/>
          </w:tcPr>
          <w:p w:rsidR="006A2190" w:rsidRPr="00BD7BDE" w:rsidRDefault="006A2190" w:rsidP="00C15584">
            <w:pPr>
              <w:spacing w:after="160" w:line="259" w:lineRule="auto"/>
              <w:jc w:val="center"/>
              <w:rPr>
                <w:sz w:val="20"/>
                <w:szCs w:val="20"/>
              </w:rPr>
            </w:pPr>
            <w:r w:rsidRPr="00BD7BDE">
              <w:rPr>
                <w:sz w:val="20"/>
                <w:szCs w:val="20"/>
              </w:rPr>
              <w:t>102</w:t>
            </w:r>
          </w:p>
        </w:tc>
        <w:tc>
          <w:tcPr>
            <w:tcW w:w="567" w:type="dxa"/>
            <w:hideMark/>
          </w:tcPr>
          <w:p w:rsidR="006A2190" w:rsidRPr="00BD7BDE" w:rsidRDefault="006A2190" w:rsidP="00C15584">
            <w:pPr>
              <w:spacing w:after="160" w:line="259" w:lineRule="auto"/>
              <w:jc w:val="center"/>
              <w:rPr>
                <w:i/>
                <w:iCs/>
                <w:sz w:val="20"/>
                <w:szCs w:val="20"/>
              </w:rPr>
            </w:pPr>
            <w:r w:rsidRPr="00BD7BDE">
              <w:rPr>
                <w:i/>
                <w:iCs/>
                <w:sz w:val="20"/>
                <w:szCs w:val="20"/>
              </w:rPr>
              <w:t>3</w:t>
            </w:r>
          </w:p>
        </w:tc>
        <w:tc>
          <w:tcPr>
            <w:tcW w:w="709" w:type="dxa"/>
            <w:hideMark/>
          </w:tcPr>
          <w:p w:rsidR="006A2190" w:rsidRPr="00BD7BDE" w:rsidRDefault="006A2190" w:rsidP="00C15584">
            <w:pPr>
              <w:spacing w:after="160" w:line="259" w:lineRule="auto"/>
              <w:jc w:val="center"/>
              <w:rPr>
                <w:sz w:val="20"/>
                <w:szCs w:val="20"/>
              </w:rPr>
            </w:pPr>
            <w:r w:rsidRPr="00BD7BDE">
              <w:rPr>
                <w:sz w:val="20"/>
                <w:szCs w:val="20"/>
              </w:rPr>
              <w:t>102</w:t>
            </w:r>
          </w:p>
        </w:tc>
        <w:tc>
          <w:tcPr>
            <w:tcW w:w="709" w:type="dxa"/>
            <w:hideMark/>
          </w:tcPr>
          <w:p w:rsidR="006A2190" w:rsidRPr="00BD7BDE" w:rsidRDefault="006A2190" w:rsidP="00C15584">
            <w:pPr>
              <w:spacing w:after="160" w:line="259" w:lineRule="auto"/>
              <w:jc w:val="center"/>
              <w:rPr>
                <w:i/>
                <w:iCs/>
                <w:sz w:val="20"/>
                <w:szCs w:val="20"/>
              </w:rPr>
            </w:pPr>
            <w:r w:rsidRPr="00BD7BDE">
              <w:rPr>
                <w:i/>
                <w:iCs/>
                <w:sz w:val="20"/>
                <w:szCs w:val="20"/>
              </w:rPr>
              <w:t>3</w:t>
            </w:r>
          </w:p>
        </w:tc>
        <w:tc>
          <w:tcPr>
            <w:tcW w:w="558" w:type="dxa"/>
            <w:hideMark/>
          </w:tcPr>
          <w:p w:rsidR="006A2190" w:rsidRPr="00BD7BDE" w:rsidRDefault="006A2190" w:rsidP="00C15584">
            <w:pPr>
              <w:spacing w:after="160" w:line="259" w:lineRule="auto"/>
              <w:jc w:val="center"/>
              <w:rPr>
                <w:sz w:val="20"/>
                <w:szCs w:val="20"/>
              </w:rPr>
            </w:pPr>
            <w:r w:rsidRPr="00BD7BDE">
              <w:rPr>
                <w:sz w:val="20"/>
                <w:szCs w:val="20"/>
              </w:rPr>
              <w:t>102</w:t>
            </w:r>
          </w:p>
        </w:tc>
        <w:tc>
          <w:tcPr>
            <w:tcW w:w="543" w:type="dxa"/>
            <w:hideMark/>
          </w:tcPr>
          <w:p w:rsidR="006A2190" w:rsidRPr="00BD7BDE" w:rsidRDefault="006A2190" w:rsidP="00C15584">
            <w:pPr>
              <w:spacing w:after="160" w:line="259" w:lineRule="auto"/>
              <w:jc w:val="center"/>
              <w:rPr>
                <w:sz w:val="20"/>
                <w:szCs w:val="20"/>
              </w:rPr>
            </w:pPr>
            <w:r w:rsidRPr="00BD7BDE">
              <w:rPr>
                <w:sz w:val="20"/>
                <w:szCs w:val="20"/>
              </w:rPr>
              <w:t>13</w:t>
            </w:r>
          </w:p>
        </w:tc>
        <w:tc>
          <w:tcPr>
            <w:tcW w:w="741" w:type="dxa"/>
            <w:gridSpan w:val="2"/>
            <w:hideMark/>
          </w:tcPr>
          <w:p w:rsidR="006A2190" w:rsidRPr="00BD7BDE" w:rsidRDefault="006A2190" w:rsidP="00C15584">
            <w:pPr>
              <w:spacing w:after="160" w:line="259" w:lineRule="auto"/>
              <w:jc w:val="center"/>
              <w:rPr>
                <w:sz w:val="20"/>
                <w:szCs w:val="20"/>
              </w:rPr>
            </w:pPr>
            <w:r w:rsidRPr="00BD7BDE">
              <w:rPr>
                <w:sz w:val="20"/>
                <w:szCs w:val="20"/>
              </w:rPr>
              <w:t>438</w:t>
            </w:r>
          </w:p>
        </w:tc>
      </w:tr>
      <w:tr w:rsidR="006A2190" w:rsidRPr="00BD7BDE" w:rsidTr="00C15584">
        <w:trPr>
          <w:trHeight w:val="96"/>
        </w:trPr>
        <w:tc>
          <w:tcPr>
            <w:tcW w:w="1985" w:type="dxa"/>
            <w:vMerge w:val="restart"/>
            <w:hideMark/>
          </w:tcPr>
          <w:p w:rsidR="006A2190" w:rsidRPr="00BD7BDE" w:rsidRDefault="006A2190" w:rsidP="00C15584">
            <w:pPr>
              <w:spacing w:after="160" w:line="259" w:lineRule="auto"/>
              <w:rPr>
                <w:sz w:val="20"/>
                <w:szCs w:val="20"/>
              </w:rPr>
            </w:pPr>
            <w:r w:rsidRPr="00BD7BDE">
              <w:rPr>
                <w:sz w:val="20"/>
                <w:szCs w:val="20"/>
              </w:rPr>
              <w:t>Родной язык и литературное чтение на родном языке</w:t>
            </w:r>
          </w:p>
        </w:tc>
        <w:tc>
          <w:tcPr>
            <w:tcW w:w="1560" w:type="dxa"/>
            <w:hideMark/>
          </w:tcPr>
          <w:p w:rsidR="006A2190" w:rsidRPr="00BD7BDE" w:rsidRDefault="006A2190" w:rsidP="00C15584">
            <w:pPr>
              <w:spacing w:after="160" w:line="259" w:lineRule="auto"/>
              <w:rPr>
                <w:sz w:val="20"/>
                <w:szCs w:val="20"/>
              </w:rPr>
            </w:pPr>
            <w:r w:rsidRPr="00BD7BDE">
              <w:rPr>
                <w:sz w:val="20"/>
                <w:szCs w:val="20"/>
              </w:rPr>
              <w:t>Родной язык (русский)</w:t>
            </w:r>
          </w:p>
        </w:tc>
        <w:tc>
          <w:tcPr>
            <w:tcW w:w="567" w:type="dxa"/>
          </w:tcPr>
          <w:p w:rsidR="006A2190" w:rsidRPr="00BD7BDE" w:rsidRDefault="006A2190" w:rsidP="00C15584">
            <w:pPr>
              <w:spacing w:after="160" w:line="259" w:lineRule="auto"/>
              <w:jc w:val="center"/>
              <w:rPr>
                <w:i/>
                <w:iCs/>
                <w:sz w:val="20"/>
                <w:szCs w:val="20"/>
              </w:rPr>
            </w:pPr>
            <w:r w:rsidRPr="00BD7BDE">
              <w:rPr>
                <w:i/>
                <w:iCs/>
                <w:sz w:val="20"/>
                <w:szCs w:val="20"/>
              </w:rPr>
              <w:t>0</w:t>
            </w:r>
          </w:p>
        </w:tc>
        <w:tc>
          <w:tcPr>
            <w:tcW w:w="708" w:type="dxa"/>
            <w:hideMark/>
          </w:tcPr>
          <w:p w:rsidR="006A2190" w:rsidRPr="00BD7BDE" w:rsidRDefault="006A2190" w:rsidP="00C15584">
            <w:pPr>
              <w:spacing w:after="160" w:line="259" w:lineRule="auto"/>
              <w:jc w:val="center"/>
              <w:rPr>
                <w:sz w:val="20"/>
                <w:szCs w:val="20"/>
              </w:rPr>
            </w:pPr>
            <w:r w:rsidRPr="00BD7BDE">
              <w:rPr>
                <w:sz w:val="20"/>
                <w:szCs w:val="20"/>
              </w:rPr>
              <w:t>0</w:t>
            </w:r>
          </w:p>
        </w:tc>
        <w:tc>
          <w:tcPr>
            <w:tcW w:w="567" w:type="dxa"/>
            <w:hideMark/>
          </w:tcPr>
          <w:p w:rsidR="006A2190" w:rsidRPr="00BD7BDE" w:rsidRDefault="006A2190" w:rsidP="00C15584">
            <w:pPr>
              <w:spacing w:after="160" w:line="259" w:lineRule="auto"/>
              <w:jc w:val="center"/>
              <w:rPr>
                <w:i/>
                <w:iCs/>
                <w:sz w:val="20"/>
                <w:szCs w:val="20"/>
              </w:rPr>
            </w:pPr>
            <w:r w:rsidRPr="00BD7BDE">
              <w:rPr>
                <w:i/>
                <w:iCs/>
                <w:sz w:val="20"/>
                <w:szCs w:val="20"/>
              </w:rPr>
              <w:t>0,5</w:t>
            </w:r>
          </w:p>
        </w:tc>
        <w:tc>
          <w:tcPr>
            <w:tcW w:w="709" w:type="dxa"/>
            <w:hideMark/>
          </w:tcPr>
          <w:p w:rsidR="006A2190" w:rsidRPr="00BD7BDE" w:rsidRDefault="006A2190" w:rsidP="00C15584">
            <w:pPr>
              <w:spacing w:after="160" w:line="259" w:lineRule="auto"/>
              <w:jc w:val="center"/>
              <w:rPr>
                <w:sz w:val="20"/>
                <w:szCs w:val="20"/>
              </w:rPr>
            </w:pPr>
            <w:r w:rsidRPr="00BD7BDE">
              <w:rPr>
                <w:sz w:val="20"/>
                <w:szCs w:val="20"/>
              </w:rPr>
              <w:t>17</w:t>
            </w:r>
          </w:p>
        </w:tc>
        <w:tc>
          <w:tcPr>
            <w:tcW w:w="567" w:type="dxa"/>
            <w:hideMark/>
          </w:tcPr>
          <w:p w:rsidR="006A2190" w:rsidRPr="00BD7BDE" w:rsidRDefault="006A2190" w:rsidP="00C15584">
            <w:pPr>
              <w:spacing w:after="160" w:line="259" w:lineRule="auto"/>
              <w:jc w:val="center"/>
              <w:rPr>
                <w:i/>
                <w:iCs/>
                <w:sz w:val="20"/>
                <w:szCs w:val="20"/>
              </w:rPr>
            </w:pPr>
            <w:r w:rsidRPr="00BD7BDE">
              <w:rPr>
                <w:i/>
                <w:iCs/>
                <w:sz w:val="20"/>
                <w:szCs w:val="20"/>
              </w:rPr>
              <w:t>0,5</w:t>
            </w:r>
          </w:p>
        </w:tc>
        <w:tc>
          <w:tcPr>
            <w:tcW w:w="709" w:type="dxa"/>
            <w:hideMark/>
          </w:tcPr>
          <w:p w:rsidR="006A2190" w:rsidRPr="00BD7BDE" w:rsidRDefault="006A2190" w:rsidP="00C15584">
            <w:pPr>
              <w:spacing w:after="160" w:line="259" w:lineRule="auto"/>
              <w:jc w:val="center"/>
              <w:rPr>
                <w:sz w:val="20"/>
                <w:szCs w:val="20"/>
              </w:rPr>
            </w:pPr>
            <w:r w:rsidRPr="00BD7BDE">
              <w:rPr>
                <w:sz w:val="20"/>
                <w:szCs w:val="20"/>
              </w:rPr>
              <w:t>17</w:t>
            </w:r>
          </w:p>
        </w:tc>
        <w:tc>
          <w:tcPr>
            <w:tcW w:w="709" w:type="dxa"/>
            <w:hideMark/>
          </w:tcPr>
          <w:p w:rsidR="006A2190" w:rsidRPr="00BD7BDE" w:rsidRDefault="006A2190" w:rsidP="00C15584">
            <w:pPr>
              <w:spacing w:after="160" w:line="259" w:lineRule="auto"/>
              <w:jc w:val="center"/>
              <w:rPr>
                <w:i/>
                <w:iCs/>
                <w:sz w:val="20"/>
                <w:szCs w:val="20"/>
              </w:rPr>
            </w:pPr>
            <w:r w:rsidRPr="00BD7BDE">
              <w:rPr>
                <w:i/>
                <w:iCs/>
                <w:sz w:val="20"/>
                <w:szCs w:val="20"/>
              </w:rPr>
              <w:t>0,5</w:t>
            </w:r>
          </w:p>
        </w:tc>
        <w:tc>
          <w:tcPr>
            <w:tcW w:w="558" w:type="dxa"/>
            <w:hideMark/>
          </w:tcPr>
          <w:p w:rsidR="006A2190" w:rsidRPr="00BD7BDE" w:rsidRDefault="006A2190" w:rsidP="00C15584">
            <w:pPr>
              <w:spacing w:after="160" w:line="259" w:lineRule="auto"/>
              <w:jc w:val="center"/>
              <w:rPr>
                <w:sz w:val="20"/>
                <w:szCs w:val="20"/>
              </w:rPr>
            </w:pPr>
            <w:r w:rsidRPr="00BD7BDE">
              <w:rPr>
                <w:sz w:val="20"/>
                <w:szCs w:val="20"/>
              </w:rPr>
              <w:t>17</w:t>
            </w:r>
          </w:p>
        </w:tc>
        <w:tc>
          <w:tcPr>
            <w:tcW w:w="543" w:type="dxa"/>
            <w:hideMark/>
          </w:tcPr>
          <w:p w:rsidR="006A2190" w:rsidRPr="00BD7BDE" w:rsidRDefault="006A2190" w:rsidP="00C15584">
            <w:pPr>
              <w:spacing w:after="160" w:line="259" w:lineRule="auto"/>
              <w:jc w:val="center"/>
              <w:rPr>
                <w:sz w:val="20"/>
                <w:szCs w:val="20"/>
              </w:rPr>
            </w:pPr>
            <w:r w:rsidRPr="00BD7BDE">
              <w:rPr>
                <w:sz w:val="20"/>
                <w:szCs w:val="20"/>
              </w:rPr>
              <w:t>1,5</w:t>
            </w:r>
          </w:p>
        </w:tc>
        <w:tc>
          <w:tcPr>
            <w:tcW w:w="741" w:type="dxa"/>
            <w:gridSpan w:val="2"/>
            <w:hideMark/>
          </w:tcPr>
          <w:p w:rsidR="006A2190" w:rsidRPr="00BD7BDE" w:rsidRDefault="006A2190" w:rsidP="00C15584">
            <w:pPr>
              <w:spacing w:after="160" w:line="259" w:lineRule="auto"/>
              <w:jc w:val="center"/>
              <w:rPr>
                <w:sz w:val="20"/>
                <w:szCs w:val="20"/>
              </w:rPr>
            </w:pPr>
            <w:r w:rsidRPr="00BD7BDE">
              <w:rPr>
                <w:sz w:val="20"/>
                <w:szCs w:val="20"/>
              </w:rPr>
              <w:t>51</w:t>
            </w:r>
          </w:p>
        </w:tc>
      </w:tr>
      <w:tr w:rsidR="006A2190" w:rsidRPr="00BD7BDE" w:rsidTr="00C15584">
        <w:trPr>
          <w:trHeight w:val="204"/>
        </w:trPr>
        <w:tc>
          <w:tcPr>
            <w:tcW w:w="1985" w:type="dxa"/>
            <w:vMerge/>
            <w:hideMark/>
          </w:tcPr>
          <w:p w:rsidR="006A2190" w:rsidRPr="00BD7BDE" w:rsidRDefault="006A2190" w:rsidP="00C15584">
            <w:pPr>
              <w:spacing w:after="160" w:line="259" w:lineRule="auto"/>
              <w:rPr>
                <w:sz w:val="20"/>
                <w:szCs w:val="20"/>
              </w:rPr>
            </w:pPr>
          </w:p>
        </w:tc>
        <w:tc>
          <w:tcPr>
            <w:tcW w:w="1560" w:type="dxa"/>
            <w:hideMark/>
          </w:tcPr>
          <w:p w:rsidR="006A2190" w:rsidRPr="00BD7BDE" w:rsidRDefault="006A2190" w:rsidP="00C15584">
            <w:pPr>
              <w:spacing w:after="160" w:line="259" w:lineRule="auto"/>
              <w:rPr>
                <w:sz w:val="20"/>
                <w:szCs w:val="20"/>
              </w:rPr>
            </w:pPr>
            <w:r w:rsidRPr="00BD7BDE">
              <w:rPr>
                <w:sz w:val="20"/>
                <w:szCs w:val="20"/>
              </w:rPr>
              <w:t>Литературное чтение на родном языке (русском)</w:t>
            </w:r>
          </w:p>
        </w:tc>
        <w:tc>
          <w:tcPr>
            <w:tcW w:w="567" w:type="dxa"/>
          </w:tcPr>
          <w:p w:rsidR="006A2190" w:rsidRPr="00BD7BDE" w:rsidRDefault="006A2190" w:rsidP="00C15584">
            <w:pPr>
              <w:spacing w:after="160" w:line="259" w:lineRule="auto"/>
              <w:jc w:val="center"/>
              <w:rPr>
                <w:i/>
                <w:iCs/>
                <w:sz w:val="20"/>
                <w:szCs w:val="20"/>
              </w:rPr>
            </w:pPr>
            <w:r>
              <w:rPr>
                <w:i/>
                <w:iCs/>
                <w:sz w:val="20"/>
                <w:szCs w:val="20"/>
              </w:rPr>
              <w:t>0</w:t>
            </w:r>
          </w:p>
        </w:tc>
        <w:tc>
          <w:tcPr>
            <w:tcW w:w="708" w:type="dxa"/>
            <w:hideMark/>
          </w:tcPr>
          <w:p w:rsidR="006A2190" w:rsidRPr="00BD7BDE" w:rsidRDefault="006A2190" w:rsidP="00C15584">
            <w:pPr>
              <w:spacing w:after="160" w:line="259" w:lineRule="auto"/>
              <w:jc w:val="center"/>
              <w:rPr>
                <w:sz w:val="20"/>
                <w:szCs w:val="20"/>
              </w:rPr>
            </w:pPr>
            <w:r>
              <w:rPr>
                <w:sz w:val="20"/>
                <w:szCs w:val="20"/>
              </w:rPr>
              <w:t>0</w:t>
            </w:r>
          </w:p>
        </w:tc>
        <w:tc>
          <w:tcPr>
            <w:tcW w:w="567" w:type="dxa"/>
            <w:hideMark/>
          </w:tcPr>
          <w:p w:rsidR="006A2190" w:rsidRPr="00BD7BDE" w:rsidRDefault="006A2190" w:rsidP="00C15584">
            <w:pPr>
              <w:spacing w:after="160" w:line="259" w:lineRule="auto"/>
              <w:jc w:val="center"/>
              <w:rPr>
                <w:i/>
                <w:iCs/>
                <w:sz w:val="20"/>
                <w:szCs w:val="20"/>
              </w:rPr>
            </w:pPr>
            <w:r w:rsidRPr="00BD7BDE">
              <w:rPr>
                <w:i/>
                <w:iCs/>
                <w:sz w:val="20"/>
                <w:szCs w:val="20"/>
              </w:rPr>
              <w:t>0,5</w:t>
            </w:r>
          </w:p>
        </w:tc>
        <w:tc>
          <w:tcPr>
            <w:tcW w:w="709" w:type="dxa"/>
            <w:hideMark/>
          </w:tcPr>
          <w:p w:rsidR="006A2190" w:rsidRPr="00BD7BDE" w:rsidRDefault="006A2190" w:rsidP="00C15584">
            <w:pPr>
              <w:spacing w:after="160" w:line="259" w:lineRule="auto"/>
              <w:jc w:val="center"/>
              <w:rPr>
                <w:sz w:val="20"/>
                <w:szCs w:val="20"/>
              </w:rPr>
            </w:pPr>
            <w:r w:rsidRPr="00BD7BDE">
              <w:rPr>
                <w:sz w:val="20"/>
                <w:szCs w:val="20"/>
              </w:rPr>
              <w:t>17</w:t>
            </w:r>
          </w:p>
        </w:tc>
        <w:tc>
          <w:tcPr>
            <w:tcW w:w="567" w:type="dxa"/>
            <w:hideMark/>
          </w:tcPr>
          <w:p w:rsidR="006A2190" w:rsidRPr="00BD7BDE" w:rsidRDefault="006A2190" w:rsidP="00C15584">
            <w:pPr>
              <w:spacing w:after="160" w:line="259" w:lineRule="auto"/>
              <w:jc w:val="center"/>
              <w:rPr>
                <w:i/>
                <w:iCs/>
                <w:sz w:val="20"/>
                <w:szCs w:val="20"/>
              </w:rPr>
            </w:pPr>
            <w:r w:rsidRPr="00BD7BDE">
              <w:rPr>
                <w:i/>
                <w:iCs/>
                <w:sz w:val="20"/>
                <w:szCs w:val="20"/>
              </w:rPr>
              <w:t>0,5</w:t>
            </w:r>
          </w:p>
        </w:tc>
        <w:tc>
          <w:tcPr>
            <w:tcW w:w="709" w:type="dxa"/>
            <w:hideMark/>
          </w:tcPr>
          <w:p w:rsidR="006A2190" w:rsidRPr="00BD7BDE" w:rsidRDefault="006A2190" w:rsidP="00C15584">
            <w:pPr>
              <w:spacing w:after="160" w:line="259" w:lineRule="auto"/>
              <w:jc w:val="center"/>
              <w:rPr>
                <w:sz w:val="20"/>
                <w:szCs w:val="20"/>
              </w:rPr>
            </w:pPr>
            <w:r w:rsidRPr="00BD7BDE">
              <w:rPr>
                <w:sz w:val="20"/>
                <w:szCs w:val="20"/>
              </w:rPr>
              <w:t>17</w:t>
            </w:r>
          </w:p>
        </w:tc>
        <w:tc>
          <w:tcPr>
            <w:tcW w:w="709" w:type="dxa"/>
            <w:hideMark/>
          </w:tcPr>
          <w:p w:rsidR="006A2190" w:rsidRPr="00BD7BDE" w:rsidRDefault="006A2190" w:rsidP="00C15584">
            <w:pPr>
              <w:spacing w:after="160" w:line="259" w:lineRule="auto"/>
              <w:jc w:val="center"/>
              <w:rPr>
                <w:i/>
                <w:iCs/>
                <w:sz w:val="20"/>
                <w:szCs w:val="20"/>
              </w:rPr>
            </w:pPr>
            <w:r w:rsidRPr="00BD7BDE">
              <w:rPr>
                <w:i/>
                <w:iCs/>
                <w:sz w:val="20"/>
                <w:szCs w:val="20"/>
              </w:rPr>
              <w:t>0,5</w:t>
            </w:r>
          </w:p>
        </w:tc>
        <w:tc>
          <w:tcPr>
            <w:tcW w:w="558" w:type="dxa"/>
            <w:hideMark/>
          </w:tcPr>
          <w:p w:rsidR="006A2190" w:rsidRPr="00BD7BDE" w:rsidRDefault="006A2190" w:rsidP="00C15584">
            <w:pPr>
              <w:spacing w:after="160" w:line="259" w:lineRule="auto"/>
              <w:jc w:val="center"/>
              <w:rPr>
                <w:sz w:val="20"/>
                <w:szCs w:val="20"/>
              </w:rPr>
            </w:pPr>
            <w:r w:rsidRPr="00BD7BDE">
              <w:rPr>
                <w:sz w:val="20"/>
                <w:szCs w:val="20"/>
              </w:rPr>
              <w:t>17</w:t>
            </w:r>
          </w:p>
        </w:tc>
        <w:tc>
          <w:tcPr>
            <w:tcW w:w="543" w:type="dxa"/>
            <w:hideMark/>
          </w:tcPr>
          <w:p w:rsidR="006A2190" w:rsidRPr="00BD7BDE" w:rsidRDefault="006A2190" w:rsidP="00C15584">
            <w:pPr>
              <w:spacing w:after="160" w:line="259" w:lineRule="auto"/>
              <w:jc w:val="center"/>
              <w:rPr>
                <w:sz w:val="20"/>
                <w:szCs w:val="20"/>
              </w:rPr>
            </w:pPr>
            <w:r w:rsidRPr="00BD7BDE">
              <w:rPr>
                <w:sz w:val="20"/>
                <w:szCs w:val="20"/>
              </w:rPr>
              <w:t>1,5</w:t>
            </w:r>
          </w:p>
        </w:tc>
        <w:tc>
          <w:tcPr>
            <w:tcW w:w="741" w:type="dxa"/>
            <w:gridSpan w:val="2"/>
            <w:hideMark/>
          </w:tcPr>
          <w:p w:rsidR="006A2190" w:rsidRPr="00BD7BDE" w:rsidRDefault="006A2190" w:rsidP="00C15584">
            <w:pPr>
              <w:spacing w:after="160" w:line="259" w:lineRule="auto"/>
              <w:jc w:val="center"/>
              <w:rPr>
                <w:sz w:val="20"/>
                <w:szCs w:val="20"/>
              </w:rPr>
            </w:pPr>
            <w:r w:rsidRPr="00BD7BDE">
              <w:rPr>
                <w:sz w:val="20"/>
                <w:szCs w:val="20"/>
              </w:rPr>
              <w:t>51</w:t>
            </w:r>
          </w:p>
        </w:tc>
      </w:tr>
      <w:tr w:rsidR="006A2190" w:rsidRPr="00BD7BDE" w:rsidTr="00C15584">
        <w:trPr>
          <w:trHeight w:val="96"/>
        </w:trPr>
        <w:tc>
          <w:tcPr>
            <w:tcW w:w="1985" w:type="dxa"/>
            <w:hideMark/>
          </w:tcPr>
          <w:p w:rsidR="006A2190" w:rsidRPr="00BD7BDE" w:rsidRDefault="006A2190" w:rsidP="00C15584">
            <w:pPr>
              <w:spacing w:after="160" w:line="259" w:lineRule="auto"/>
              <w:rPr>
                <w:sz w:val="20"/>
                <w:szCs w:val="20"/>
              </w:rPr>
            </w:pPr>
            <w:r w:rsidRPr="00BD7BDE">
              <w:rPr>
                <w:sz w:val="20"/>
                <w:szCs w:val="20"/>
              </w:rPr>
              <w:t>Иностранный язык</w:t>
            </w:r>
          </w:p>
        </w:tc>
        <w:tc>
          <w:tcPr>
            <w:tcW w:w="1560" w:type="dxa"/>
            <w:hideMark/>
          </w:tcPr>
          <w:p w:rsidR="006A2190" w:rsidRPr="00BD7BDE" w:rsidRDefault="006A2190" w:rsidP="00C15584">
            <w:pPr>
              <w:spacing w:after="160" w:line="259" w:lineRule="auto"/>
              <w:rPr>
                <w:sz w:val="20"/>
                <w:szCs w:val="20"/>
              </w:rPr>
            </w:pPr>
            <w:r w:rsidRPr="00BD7BDE">
              <w:rPr>
                <w:sz w:val="20"/>
                <w:szCs w:val="20"/>
              </w:rPr>
              <w:t>Иностранный язык (английский)</w:t>
            </w:r>
          </w:p>
        </w:tc>
        <w:tc>
          <w:tcPr>
            <w:tcW w:w="567" w:type="dxa"/>
          </w:tcPr>
          <w:p w:rsidR="006A2190" w:rsidRPr="00BD7BDE" w:rsidRDefault="006A2190" w:rsidP="00C15584">
            <w:pPr>
              <w:spacing w:after="160" w:line="259" w:lineRule="auto"/>
              <w:jc w:val="center"/>
              <w:rPr>
                <w:i/>
                <w:iCs/>
                <w:sz w:val="20"/>
                <w:szCs w:val="20"/>
              </w:rPr>
            </w:pPr>
            <w:r>
              <w:rPr>
                <w:i/>
                <w:iCs/>
                <w:sz w:val="20"/>
                <w:szCs w:val="20"/>
              </w:rPr>
              <w:t>0</w:t>
            </w:r>
          </w:p>
        </w:tc>
        <w:tc>
          <w:tcPr>
            <w:tcW w:w="708" w:type="dxa"/>
            <w:hideMark/>
          </w:tcPr>
          <w:p w:rsidR="006A2190" w:rsidRPr="00BD7BDE" w:rsidRDefault="006A2190" w:rsidP="00C15584">
            <w:pPr>
              <w:spacing w:after="160" w:line="259" w:lineRule="auto"/>
              <w:jc w:val="center"/>
              <w:rPr>
                <w:i/>
                <w:iCs/>
                <w:sz w:val="20"/>
                <w:szCs w:val="20"/>
              </w:rPr>
            </w:pPr>
            <w:r>
              <w:rPr>
                <w:i/>
                <w:iCs/>
                <w:sz w:val="20"/>
                <w:szCs w:val="20"/>
              </w:rPr>
              <w:t>0</w:t>
            </w:r>
          </w:p>
        </w:tc>
        <w:tc>
          <w:tcPr>
            <w:tcW w:w="567" w:type="dxa"/>
            <w:hideMark/>
          </w:tcPr>
          <w:p w:rsidR="006A2190" w:rsidRPr="00BD7BDE" w:rsidRDefault="006A2190" w:rsidP="00C15584">
            <w:pPr>
              <w:spacing w:after="160" w:line="259" w:lineRule="auto"/>
              <w:jc w:val="center"/>
              <w:rPr>
                <w:i/>
                <w:iCs/>
                <w:sz w:val="20"/>
                <w:szCs w:val="20"/>
              </w:rPr>
            </w:pPr>
            <w:r w:rsidRPr="00BD7BDE">
              <w:rPr>
                <w:i/>
                <w:iCs/>
                <w:sz w:val="20"/>
                <w:szCs w:val="20"/>
              </w:rPr>
              <w:t>2</w:t>
            </w:r>
          </w:p>
        </w:tc>
        <w:tc>
          <w:tcPr>
            <w:tcW w:w="709" w:type="dxa"/>
            <w:hideMark/>
          </w:tcPr>
          <w:p w:rsidR="006A2190" w:rsidRPr="00BD7BDE" w:rsidRDefault="006A2190" w:rsidP="00C15584">
            <w:pPr>
              <w:spacing w:after="160" w:line="259" w:lineRule="auto"/>
              <w:jc w:val="center"/>
              <w:rPr>
                <w:sz w:val="20"/>
                <w:szCs w:val="20"/>
              </w:rPr>
            </w:pPr>
            <w:r w:rsidRPr="00BD7BDE">
              <w:rPr>
                <w:sz w:val="20"/>
                <w:szCs w:val="20"/>
              </w:rPr>
              <w:t>68</w:t>
            </w:r>
          </w:p>
        </w:tc>
        <w:tc>
          <w:tcPr>
            <w:tcW w:w="567" w:type="dxa"/>
            <w:hideMark/>
          </w:tcPr>
          <w:p w:rsidR="006A2190" w:rsidRPr="00BD7BDE" w:rsidRDefault="006A2190" w:rsidP="00C15584">
            <w:pPr>
              <w:spacing w:after="160" w:line="259" w:lineRule="auto"/>
              <w:jc w:val="center"/>
              <w:rPr>
                <w:i/>
                <w:iCs/>
                <w:sz w:val="20"/>
                <w:szCs w:val="20"/>
              </w:rPr>
            </w:pPr>
            <w:r w:rsidRPr="00BD7BDE">
              <w:rPr>
                <w:i/>
                <w:iCs/>
                <w:sz w:val="20"/>
                <w:szCs w:val="20"/>
              </w:rPr>
              <w:t>2</w:t>
            </w:r>
          </w:p>
        </w:tc>
        <w:tc>
          <w:tcPr>
            <w:tcW w:w="709" w:type="dxa"/>
            <w:hideMark/>
          </w:tcPr>
          <w:p w:rsidR="006A2190" w:rsidRPr="00BD7BDE" w:rsidRDefault="006A2190" w:rsidP="00C15584">
            <w:pPr>
              <w:spacing w:after="160" w:line="259" w:lineRule="auto"/>
              <w:jc w:val="center"/>
              <w:rPr>
                <w:sz w:val="20"/>
                <w:szCs w:val="20"/>
              </w:rPr>
            </w:pPr>
            <w:r w:rsidRPr="00BD7BDE">
              <w:rPr>
                <w:sz w:val="20"/>
                <w:szCs w:val="20"/>
              </w:rPr>
              <w:t>68</w:t>
            </w:r>
          </w:p>
        </w:tc>
        <w:tc>
          <w:tcPr>
            <w:tcW w:w="709" w:type="dxa"/>
            <w:hideMark/>
          </w:tcPr>
          <w:p w:rsidR="006A2190" w:rsidRPr="00BD7BDE" w:rsidRDefault="006A2190" w:rsidP="00C15584">
            <w:pPr>
              <w:spacing w:after="160" w:line="259" w:lineRule="auto"/>
              <w:jc w:val="center"/>
              <w:rPr>
                <w:i/>
                <w:iCs/>
                <w:sz w:val="20"/>
                <w:szCs w:val="20"/>
              </w:rPr>
            </w:pPr>
            <w:r w:rsidRPr="00BD7BDE">
              <w:rPr>
                <w:i/>
                <w:iCs/>
                <w:sz w:val="20"/>
                <w:szCs w:val="20"/>
              </w:rPr>
              <w:t>2</w:t>
            </w:r>
          </w:p>
        </w:tc>
        <w:tc>
          <w:tcPr>
            <w:tcW w:w="558" w:type="dxa"/>
            <w:hideMark/>
          </w:tcPr>
          <w:p w:rsidR="006A2190" w:rsidRPr="00BD7BDE" w:rsidRDefault="006A2190" w:rsidP="00C15584">
            <w:pPr>
              <w:spacing w:after="160" w:line="259" w:lineRule="auto"/>
              <w:jc w:val="center"/>
              <w:rPr>
                <w:sz w:val="20"/>
                <w:szCs w:val="20"/>
              </w:rPr>
            </w:pPr>
            <w:r w:rsidRPr="00BD7BDE">
              <w:rPr>
                <w:sz w:val="20"/>
                <w:szCs w:val="20"/>
              </w:rPr>
              <w:t>68</w:t>
            </w:r>
          </w:p>
        </w:tc>
        <w:tc>
          <w:tcPr>
            <w:tcW w:w="543" w:type="dxa"/>
            <w:hideMark/>
          </w:tcPr>
          <w:p w:rsidR="006A2190" w:rsidRPr="00BD7BDE" w:rsidRDefault="006A2190" w:rsidP="00C15584">
            <w:pPr>
              <w:spacing w:after="160" w:line="259" w:lineRule="auto"/>
              <w:jc w:val="center"/>
              <w:rPr>
                <w:sz w:val="20"/>
                <w:szCs w:val="20"/>
              </w:rPr>
            </w:pPr>
            <w:r w:rsidRPr="00BD7BDE">
              <w:rPr>
                <w:sz w:val="20"/>
                <w:szCs w:val="20"/>
              </w:rPr>
              <w:t>6</w:t>
            </w:r>
          </w:p>
        </w:tc>
        <w:tc>
          <w:tcPr>
            <w:tcW w:w="741" w:type="dxa"/>
            <w:gridSpan w:val="2"/>
            <w:hideMark/>
          </w:tcPr>
          <w:p w:rsidR="006A2190" w:rsidRPr="00BD7BDE" w:rsidRDefault="006A2190" w:rsidP="00C15584">
            <w:pPr>
              <w:spacing w:after="160" w:line="259" w:lineRule="auto"/>
              <w:jc w:val="center"/>
              <w:rPr>
                <w:sz w:val="20"/>
                <w:szCs w:val="20"/>
              </w:rPr>
            </w:pPr>
            <w:r w:rsidRPr="00BD7BDE">
              <w:rPr>
                <w:sz w:val="20"/>
                <w:szCs w:val="20"/>
              </w:rPr>
              <w:t>204</w:t>
            </w:r>
          </w:p>
        </w:tc>
      </w:tr>
      <w:tr w:rsidR="006A2190" w:rsidRPr="00BD7BDE" w:rsidTr="00C15584">
        <w:trPr>
          <w:trHeight w:val="96"/>
        </w:trPr>
        <w:tc>
          <w:tcPr>
            <w:tcW w:w="1985" w:type="dxa"/>
            <w:hideMark/>
          </w:tcPr>
          <w:p w:rsidR="006A2190" w:rsidRPr="00BD7BDE" w:rsidRDefault="006A2190" w:rsidP="00C15584">
            <w:pPr>
              <w:spacing w:after="160" w:line="259" w:lineRule="auto"/>
              <w:rPr>
                <w:sz w:val="20"/>
                <w:szCs w:val="20"/>
              </w:rPr>
            </w:pPr>
            <w:r w:rsidRPr="00BD7BDE">
              <w:rPr>
                <w:sz w:val="20"/>
                <w:szCs w:val="20"/>
              </w:rPr>
              <w:t>Математика и информатика</w:t>
            </w:r>
          </w:p>
        </w:tc>
        <w:tc>
          <w:tcPr>
            <w:tcW w:w="1560" w:type="dxa"/>
            <w:hideMark/>
          </w:tcPr>
          <w:p w:rsidR="006A2190" w:rsidRPr="00BD7BDE" w:rsidRDefault="006A2190" w:rsidP="00C15584">
            <w:pPr>
              <w:spacing w:after="160" w:line="259" w:lineRule="auto"/>
              <w:rPr>
                <w:sz w:val="20"/>
                <w:szCs w:val="20"/>
              </w:rPr>
            </w:pPr>
            <w:r w:rsidRPr="00BD7BDE">
              <w:rPr>
                <w:sz w:val="20"/>
                <w:szCs w:val="20"/>
              </w:rPr>
              <w:t>Математика</w:t>
            </w:r>
          </w:p>
        </w:tc>
        <w:tc>
          <w:tcPr>
            <w:tcW w:w="567" w:type="dxa"/>
          </w:tcPr>
          <w:p w:rsidR="006A2190" w:rsidRPr="00BD7BDE" w:rsidRDefault="006A2190" w:rsidP="00C15584">
            <w:pPr>
              <w:spacing w:after="160" w:line="259" w:lineRule="auto"/>
              <w:jc w:val="center"/>
              <w:rPr>
                <w:i/>
                <w:iCs/>
                <w:sz w:val="20"/>
                <w:szCs w:val="20"/>
              </w:rPr>
            </w:pPr>
            <w:r w:rsidRPr="00BD7BDE">
              <w:rPr>
                <w:i/>
                <w:iCs/>
                <w:sz w:val="20"/>
                <w:szCs w:val="20"/>
              </w:rPr>
              <w:t>4</w:t>
            </w:r>
          </w:p>
        </w:tc>
        <w:tc>
          <w:tcPr>
            <w:tcW w:w="708" w:type="dxa"/>
            <w:hideMark/>
          </w:tcPr>
          <w:p w:rsidR="006A2190" w:rsidRPr="00BD7BDE" w:rsidRDefault="006A2190" w:rsidP="00C15584">
            <w:pPr>
              <w:spacing w:after="160" w:line="259" w:lineRule="auto"/>
              <w:jc w:val="center"/>
              <w:rPr>
                <w:sz w:val="20"/>
                <w:szCs w:val="20"/>
              </w:rPr>
            </w:pPr>
            <w:r w:rsidRPr="00BD7BDE">
              <w:rPr>
                <w:sz w:val="20"/>
                <w:szCs w:val="20"/>
              </w:rPr>
              <w:t>132</w:t>
            </w:r>
          </w:p>
        </w:tc>
        <w:tc>
          <w:tcPr>
            <w:tcW w:w="567" w:type="dxa"/>
            <w:hideMark/>
          </w:tcPr>
          <w:p w:rsidR="006A2190" w:rsidRPr="00BD7BDE" w:rsidRDefault="006A2190" w:rsidP="00C15584">
            <w:pPr>
              <w:spacing w:after="160" w:line="259" w:lineRule="auto"/>
              <w:jc w:val="center"/>
              <w:rPr>
                <w:i/>
                <w:iCs/>
                <w:sz w:val="20"/>
                <w:szCs w:val="20"/>
              </w:rPr>
            </w:pPr>
            <w:r w:rsidRPr="00BD7BDE">
              <w:rPr>
                <w:i/>
                <w:iCs/>
                <w:sz w:val="20"/>
                <w:szCs w:val="20"/>
              </w:rPr>
              <w:t>4</w:t>
            </w:r>
          </w:p>
        </w:tc>
        <w:tc>
          <w:tcPr>
            <w:tcW w:w="709" w:type="dxa"/>
            <w:hideMark/>
          </w:tcPr>
          <w:p w:rsidR="006A2190" w:rsidRPr="00BD7BDE" w:rsidRDefault="006A2190" w:rsidP="00C15584">
            <w:pPr>
              <w:spacing w:after="160" w:line="259" w:lineRule="auto"/>
              <w:jc w:val="center"/>
              <w:rPr>
                <w:sz w:val="20"/>
                <w:szCs w:val="20"/>
              </w:rPr>
            </w:pPr>
            <w:r w:rsidRPr="00BD7BDE">
              <w:rPr>
                <w:sz w:val="20"/>
                <w:szCs w:val="20"/>
              </w:rPr>
              <w:t>136</w:t>
            </w:r>
          </w:p>
        </w:tc>
        <w:tc>
          <w:tcPr>
            <w:tcW w:w="567" w:type="dxa"/>
            <w:hideMark/>
          </w:tcPr>
          <w:p w:rsidR="006A2190" w:rsidRPr="00BD7BDE" w:rsidRDefault="006A2190" w:rsidP="00C15584">
            <w:pPr>
              <w:spacing w:after="160" w:line="259" w:lineRule="auto"/>
              <w:jc w:val="center"/>
              <w:rPr>
                <w:i/>
                <w:iCs/>
                <w:sz w:val="20"/>
                <w:szCs w:val="20"/>
              </w:rPr>
            </w:pPr>
            <w:r w:rsidRPr="00BD7BDE">
              <w:rPr>
                <w:i/>
                <w:iCs/>
                <w:sz w:val="20"/>
                <w:szCs w:val="20"/>
              </w:rPr>
              <w:t>4</w:t>
            </w:r>
          </w:p>
        </w:tc>
        <w:tc>
          <w:tcPr>
            <w:tcW w:w="709" w:type="dxa"/>
            <w:hideMark/>
          </w:tcPr>
          <w:p w:rsidR="006A2190" w:rsidRPr="00BD7BDE" w:rsidRDefault="006A2190" w:rsidP="00C15584">
            <w:pPr>
              <w:spacing w:after="160" w:line="259" w:lineRule="auto"/>
              <w:jc w:val="center"/>
              <w:rPr>
                <w:sz w:val="20"/>
                <w:szCs w:val="20"/>
              </w:rPr>
            </w:pPr>
            <w:r w:rsidRPr="00BD7BDE">
              <w:rPr>
                <w:sz w:val="20"/>
                <w:szCs w:val="20"/>
              </w:rPr>
              <w:t>136</w:t>
            </w:r>
          </w:p>
        </w:tc>
        <w:tc>
          <w:tcPr>
            <w:tcW w:w="709" w:type="dxa"/>
            <w:hideMark/>
          </w:tcPr>
          <w:p w:rsidR="006A2190" w:rsidRPr="00BD7BDE" w:rsidRDefault="006A2190" w:rsidP="00C15584">
            <w:pPr>
              <w:spacing w:after="160" w:line="259" w:lineRule="auto"/>
              <w:jc w:val="center"/>
              <w:rPr>
                <w:i/>
                <w:iCs/>
                <w:sz w:val="20"/>
                <w:szCs w:val="20"/>
              </w:rPr>
            </w:pPr>
            <w:r w:rsidRPr="00BD7BDE">
              <w:rPr>
                <w:i/>
                <w:iCs/>
                <w:sz w:val="20"/>
                <w:szCs w:val="20"/>
              </w:rPr>
              <w:t>4</w:t>
            </w:r>
          </w:p>
        </w:tc>
        <w:tc>
          <w:tcPr>
            <w:tcW w:w="558" w:type="dxa"/>
            <w:hideMark/>
          </w:tcPr>
          <w:p w:rsidR="006A2190" w:rsidRPr="00BD7BDE" w:rsidRDefault="006A2190" w:rsidP="00C15584">
            <w:pPr>
              <w:spacing w:after="160" w:line="259" w:lineRule="auto"/>
              <w:jc w:val="center"/>
              <w:rPr>
                <w:sz w:val="20"/>
                <w:szCs w:val="20"/>
              </w:rPr>
            </w:pPr>
            <w:r w:rsidRPr="00BD7BDE">
              <w:rPr>
                <w:sz w:val="20"/>
                <w:szCs w:val="20"/>
              </w:rPr>
              <w:t>136</w:t>
            </w:r>
          </w:p>
        </w:tc>
        <w:tc>
          <w:tcPr>
            <w:tcW w:w="543" w:type="dxa"/>
            <w:hideMark/>
          </w:tcPr>
          <w:p w:rsidR="006A2190" w:rsidRPr="00BD7BDE" w:rsidRDefault="006A2190" w:rsidP="00C15584">
            <w:pPr>
              <w:spacing w:after="160" w:line="259" w:lineRule="auto"/>
              <w:jc w:val="center"/>
              <w:rPr>
                <w:sz w:val="20"/>
                <w:szCs w:val="20"/>
              </w:rPr>
            </w:pPr>
            <w:r w:rsidRPr="00BD7BDE">
              <w:rPr>
                <w:sz w:val="20"/>
                <w:szCs w:val="20"/>
              </w:rPr>
              <w:t>16</w:t>
            </w:r>
          </w:p>
        </w:tc>
        <w:tc>
          <w:tcPr>
            <w:tcW w:w="741" w:type="dxa"/>
            <w:gridSpan w:val="2"/>
            <w:hideMark/>
          </w:tcPr>
          <w:p w:rsidR="006A2190" w:rsidRPr="00BD7BDE" w:rsidRDefault="006A2190" w:rsidP="00C15584">
            <w:pPr>
              <w:spacing w:after="160" w:line="259" w:lineRule="auto"/>
              <w:jc w:val="center"/>
              <w:rPr>
                <w:sz w:val="20"/>
                <w:szCs w:val="20"/>
              </w:rPr>
            </w:pPr>
            <w:r w:rsidRPr="00BD7BDE">
              <w:rPr>
                <w:sz w:val="20"/>
                <w:szCs w:val="20"/>
              </w:rPr>
              <w:t>540</w:t>
            </w:r>
          </w:p>
        </w:tc>
      </w:tr>
      <w:tr w:rsidR="006A2190" w:rsidRPr="00BD7BDE" w:rsidTr="00C15584">
        <w:trPr>
          <w:trHeight w:val="290"/>
        </w:trPr>
        <w:tc>
          <w:tcPr>
            <w:tcW w:w="1985" w:type="dxa"/>
            <w:hideMark/>
          </w:tcPr>
          <w:p w:rsidR="006A2190" w:rsidRPr="00BD7BDE" w:rsidRDefault="006A2190" w:rsidP="00C15584">
            <w:pPr>
              <w:spacing w:after="160" w:line="259" w:lineRule="auto"/>
              <w:rPr>
                <w:sz w:val="20"/>
                <w:szCs w:val="20"/>
              </w:rPr>
            </w:pPr>
            <w:r w:rsidRPr="00BD7BDE">
              <w:rPr>
                <w:sz w:val="20"/>
                <w:szCs w:val="20"/>
              </w:rPr>
              <w:t>Обществознание и естествознание ("окружающий мир")</w:t>
            </w:r>
          </w:p>
        </w:tc>
        <w:tc>
          <w:tcPr>
            <w:tcW w:w="1560" w:type="dxa"/>
            <w:hideMark/>
          </w:tcPr>
          <w:p w:rsidR="006A2190" w:rsidRPr="00BD7BDE" w:rsidRDefault="006A2190" w:rsidP="00C15584">
            <w:pPr>
              <w:spacing w:after="160" w:line="259" w:lineRule="auto"/>
              <w:rPr>
                <w:sz w:val="20"/>
                <w:szCs w:val="20"/>
              </w:rPr>
            </w:pPr>
            <w:r w:rsidRPr="00BD7BDE">
              <w:rPr>
                <w:sz w:val="20"/>
                <w:szCs w:val="20"/>
              </w:rPr>
              <w:t>Окружающий мир</w:t>
            </w:r>
          </w:p>
        </w:tc>
        <w:tc>
          <w:tcPr>
            <w:tcW w:w="567" w:type="dxa"/>
          </w:tcPr>
          <w:p w:rsidR="006A2190" w:rsidRPr="00BD7BDE" w:rsidRDefault="006A2190" w:rsidP="00C15584">
            <w:pPr>
              <w:spacing w:after="160" w:line="259" w:lineRule="auto"/>
              <w:jc w:val="center"/>
              <w:rPr>
                <w:i/>
                <w:iCs/>
                <w:sz w:val="20"/>
                <w:szCs w:val="20"/>
              </w:rPr>
            </w:pPr>
            <w:r w:rsidRPr="00BD7BDE">
              <w:rPr>
                <w:i/>
                <w:iCs/>
                <w:sz w:val="20"/>
                <w:szCs w:val="20"/>
              </w:rPr>
              <w:t>2</w:t>
            </w:r>
          </w:p>
        </w:tc>
        <w:tc>
          <w:tcPr>
            <w:tcW w:w="708" w:type="dxa"/>
            <w:hideMark/>
          </w:tcPr>
          <w:p w:rsidR="006A2190" w:rsidRPr="00BD7BDE" w:rsidRDefault="006A2190" w:rsidP="00C15584">
            <w:pPr>
              <w:spacing w:after="160" w:line="259" w:lineRule="auto"/>
              <w:jc w:val="center"/>
              <w:rPr>
                <w:sz w:val="20"/>
                <w:szCs w:val="20"/>
              </w:rPr>
            </w:pPr>
            <w:r w:rsidRPr="00BD7BDE">
              <w:rPr>
                <w:sz w:val="20"/>
                <w:szCs w:val="20"/>
              </w:rPr>
              <w:t>66</w:t>
            </w:r>
          </w:p>
        </w:tc>
        <w:tc>
          <w:tcPr>
            <w:tcW w:w="567" w:type="dxa"/>
            <w:hideMark/>
          </w:tcPr>
          <w:p w:rsidR="006A2190" w:rsidRPr="00BD7BDE" w:rsidRDefault="006A2190" w:rsidP="00C15584">
            <w:pPr>
              <w:spacing w:after="160" w:line="259" w:lineRule="auto"/>
              <w:jc w:val="center"/>
              <w:rPr>
                <w:i/>
                <w:iCs/>
                <w:sz w:val="20"/>
                <w:szCs w:val="20"/>
              </w:rPr>
            </w:pPr>
            <w:r w:rsidRPr="00BD7BDE">
              <w:rPr>
                <w:i/>
                <w:iCs/>
                <w:sz w:val="20"/>
                <w:szCs w:val="20"/>
              </w:rPr>
              <w:t>2</w:t>
            </w:r>
          </w:p>
        </w:tc>
        <w:tc>
          <w:tcPr>
            <w:tcW w:w="709" w:type="dxa"/>
            <w:hideMark/>
          </w:tcPr>
          <w:p w:rsidR="006A2190" w:rsidRPr="00BD7BDE" w:rsidRDefault="006A2190" w:rsidP="00C15584">
            <w:pPr>
              <w:spacing w:after="160" w:line="259" w:lineRule="auto"/>
              <w:jc w:val="center"/>
              <w:rPr>
                <w:sz w:val="20"/>
                <w:szCs w:val="20"/>
              </w:rPr>
            </w:pPr>
            <w:r w:rsidRPr="00BD7BDE">
              <w:rPr>
                <w:sz w:val="20"/>
                <w:szCs w:val="20"/>
              </w:rPr>
              <w:t>68</w:t>
            </w:r>
          </w:p>
        </w:tc>
        <w:tc>
          <w:tcPr>
            <w:tcW w:w="567" w:type="dxa"/>
            <w:hideMark/>
          </w:tcPr>
          <w:p w:rsidR="006A2190" w:rsidRPr="00BD7BDE" w:rsidRDefault="006A2190" w:rsidP="00C15584">
            <w:pPr>
              <w:spacing w:after="160" w:line="259" w:lineRule="auto"/>
              <w:jc w:val="center"/>
              <w:rPr>
                <w:i/>
                <w:iCs/>
                <w:sz w:val="20"/>
                <w:szCs w:val="20"/>
              </w:rPr>
            </w:pPr>
            <w:r w:rsidRPr="00BD7BDE">
              <w:rPr>
                <w:i/>
                <w:iCs/>
                <w:sz w:val="20"/>
                <w:szCs w:val="20"/>
              </w:rPr>
              <w:t>2</w:t>
            </w:r>
          </w:p>
        </w:tc>
        <w:tc>
          <w:tcPr>
            <w:tcW w:w="709" w:type="dxa"/>
            <w:hideMark/>
          </w:tcPr>
          <w:p w:rsidR="006A2190" w:rsidRPr="00BD7BDE" w:rsidRDefault="006A2190" w:rsidP="00C15584">
            <w:pPr>
              <w:spacing w:after="160" w:line="259" w:lineRule="auto"/>
              <w:jc w:val="center"/>
              <w:rPr>
                <w:sz w:val="20"/>
                <w:szCs w:val="20"/>
              </w:rPr>
            </w:pPr>
            <w:r w:rsidRPr="00BD7BDE">
              <w:rPr>
                <w:sz w:val="20"/>
                <w:szCs w:val="20"/>
              </w:rPr>
              <w:t>68</w:t>
            </w:r>
          </w:p>
        </w:tc>
        <w:tc>
          <w:tcPr>
            <w:tcW w:w="709" w:type="dxa"/>
            <w:hideMark/>
          </w:tcPr>
          <w:p w:rsidR="006A2190" w:rsidRPr="00BD7BDE" w:rsidRDefault="006A2190" w:rsidP="00C15584">
            <w:pPr>
              <w:spacing w:after="160" w:line="259" w:lineRule="auto"/>
              <w:jc w:val="center"/>
              <w:rPr>
                <w:i/>
                <w:iCs/>
                <w:sz w:val="20"/>
                <w:szCs w:val="20"/>
              </w:rPr>
            </w:pPr>
            <w:r w:rsidRPr="00BD7BDE">
              <w:rPr>
                <w:i/>
                <w:iCs/>
                <w:sz w:val="20"/>
                <w:szCs w:val="20"/>
              </w:rPr>
              <w:t>2</w:t>
            </w:r>
          </w:p>
        </w:tc>
        <w:tc>
          <w:tcPr>
            <w:tcW w:w="558" w:type="dxa"/>
            <w:hideMark/>
          </w:tcPr>
          <w:p w:rsidR="006A2190" w:rsidRPr="00BD7BDE" w:rsidRDefault="006A2190" w:rsidP="00C15584">
            <w:pPr>
              <w:spacing w:after="160" w:line="259" w:lineRule="auto"/>
              <w:jc w:val="center"/>
              <w:rPr>
                <w:sz w:val="20"/>
                <w:szCs w:val="20"/>
              </w:rPr>
            </w:pPr>
            <w:r w:rsidRPr="00BD7BDE">
              <w:rPr>
                <w:sz w:val="20"/>
                <w:szCs w:val="20"/>
              </w:rPr>
              <w:t>68</w:t>
            </w:r>
          </w:p>
        </w:tc>
        <w:tc>
          <w:tcPr>
            <w:tcW w:w="543" w:type="dxa"/>
            <w:hideMark/>
          </w:tcPr>
          <w:p w:rsidR="006A2190" w:rsidRPr="00BD7BDE" w:rsidRDefault="006A2190" w:rsidP="00C15584">
            <w:pPr>
              <w:spacing w:after="160" w:line="259" w:lineRule="auto"/>
              <w:jc w:val="center"/>
              <w:rPr>
                <w:sz w:val="20"/>
                <w:szCs w:val="20"/>
              </w:rPr>
            </w:pPr>
            <w:r w:rsidRPr="00BD7BDE">
              <w:rPr>
                <w:sz w:val="20"/>
                <w:szCs w:val="20"/>
              </w:rPr>
              <w:t>8</w:t>
            </w:r>
          </w:p>
        </w:tc>
        <w:tc>
          <w:tcPr>
            <w:tcW w:w="741" w:type="dxa"/>
            <w:gridSpan w:val="2"/>
            <w:hideMark/>
          </w:tcPr>
          <w:p w:rsidR="006A2190" w:rsidRPr="00BD7BDE" w:rsidRDefault="006A2190" w:rsidP="00C15584">
            <w:pPr>
              <w:spacing w:after="160" w:line="259" w:lineRule="auto"/>
              <w:jc w:val="center"/>
              <w:rPr>
                <w:sz w:val="20"/>
                <w:szCs w:val="20"/>
              </w:rPr>
            </w:pPr>
            <w:r w:rsidRPr="00BD7BDE">
              <w:rPr>
                <w:sz w:val="20"/>
                <w:szCs w:val="20"/>
              </w:rPr>
              <w:t>270</w:t>
            </w:r>
          </w:p>
        </w:tc>
      </w:tr>
      <w:tr w:rsidR="006A2190" w:rsidRPr="00BD7BDE" w:rsidTr="00C15584">
        <w:trPr>
          <w:trHeight w:val="327"/>
        </w:trPr>
        <w:tc>
          <w:tcPr>
            <w:tcW w:w="1985" w:type="dxa"/>
            <w:hideMark/>
          </w:tcPr>
          <w:p w:rsidR="006A2190" w:rsidRPr="00BD7BDE" w:rsidRDefault="006A2190" w:rsidP="00C15584">
            <w:pPr>
              <w:spacing w:after="160" w:line="259" w:lineRule="auto"/>
              <w:rPr>
                <w:sz w:val="20"/>
                <w:szCs w:val="20"/>
              </w:rPr>
            </w:pPr>
            <w:r w:rsidRPr="00BD7BDE">
              <w:rPr>
                <w:sz w:val="20"/>
                <w:szCs w:val="20"/>
              </w:rPr>
              <w:t>Основы религиозных культур и светской этики</w:t>
            </w:r>
          </w:p>
        </w:tc>
        <w:tc>
          <w:tcPr>
            <w:tcW w:w="1560" w:type="dxa"/>
            <w:hideMark/>
          </w:tcPr>
          <w:p w:rsidR="006A2190" w:rsidRPr="00BD7BDE" w:rsidRDefault="006A2190" w:rsidP="00C15584">
            <w:pPr>
              <w:spacing w:after="160" w:line="259" w:lineRule="auto"/>
              <w:rPr>
                <w:sz w:val="20"/>
                <w:szCs w:val="20"/>
              </w:rPr>
            </w:pPr>
            <w:r w:rsidRPr="00BD7BDE">
              <w:rPr>
                <w:sz w:val="20"/>
                <w:szCs w:val="20"/>
              </w:rPr>
              <w:t>Основы религиозных культур и светской этики</w:t>
            </w:r>
          </w:p>
        </w:tc>
        <w:tc>
          <w:tcPr>
            <w:tcW w:w="567" w:type="dxa"/>
          </w:tcPr>
          <w:p w:rsidR="006A2190" w:rsidRPr="00BD7BDE" w:rsidRDefault="006A2190" w:rsidP="00C15584">
            <w:pPr>
              <w:spacing w:after="160" w:line="259" w:lineRule="auto"/>
              <w:jc w:val="center"/>
              <w:rPr>
                <w:i/>
                <w:iCs/>
                <w:sz w:val="20"/>
                <w:szCs w:val="20"/>
              </w:rPr>
            </w:pPr>
            <w:r>
              <w:rPr>
                <w:i/>
                <w:iCs/>
                <w:sz w:val="20"/>
                <w:szCs w:val="20"/>
              </w:rPr>
              <w:t>0</w:t>
            </w:r>
          </w:p>
        </w:tc>
        <w:tc>
          <w:tcPr>
            <w:tcW w:w="708" w:type="dxa"/>
            <w:hideMark/>
          </w:tcPr>
          <w:p w:rsidR="006A2190" w:rsidRPr="00BD7BDE" w:rsidRDefault="006A2190" w:rsidP="00C15584">
            <w:pPr>
              <w:spacing w:after="160" w:line="259" w:lineRule="auto"/>
              <w:jc w:val="center"/>
              <w:rPr>
                <w:i/>
                <w:iCs/>
                <w:sz w:val="20"/>
                <w:szCs w:val="20"/>
              </w:rPr>
            </w:pPr>
            <w:r>
              <w:rPr>
                <w:i/>
                <w:iCs/>
                <w:sz w:val="20"/>
                <w:szCs w:val="20"/>
              </w:rPr>
              <w:t>0</w:t>
            </w:r>
          </w:p>
        </w:tc>
        <w:tc>
          <w:tcPr>
            <w:tcW w:w="567" w:type="dxa"/>
            <w:hideMark/>
          </w:tcPr>
          <w:p w:rsidR="006A2190" w:rsidRPr="00BD7BDE" w:rsidRDefault="006A2190" w:rsidP="00C15584">
            <w:pPr>
              <w:spacing w:after="160" w:line="259" w:lineRule="auto"/>
              <w:jc w:val="center"/>
              <w:rPr>
                <w:i/>
                <w:iCs/>
                <w:sz w:val="20"/>
                <w:szCs w:val="20"/>
              </w:rPr>
            </w:pPr>
            <w:r>
              <w:rPr>
                <w:i/>
                <w:iCs/>
                <w:sz w:val="20"/>
                <w:szCs w:val="20"/>
              </w:rPr>
              <w:t>0</w:t>
            </w:r>
          </w:p>
        </w:tc>
        <w:tc>
          <w:tcPr>
            <w:tcW w:w="709" w:type="dxa"/>
            <w:hideMark/>
          </w:tcPr>
          <w:p w:rsidR="006A2190" w:rsidRPr="00BD7BDE" w:rsidRDefault="006A2190" w:rsidP="00C15584">
            <w:pPr>
              <w:spacing w:after="160" w:line="259" w:lineRule="auto"/>
              <w:jc w:val="center"/>
              <w:rPr>
                <w:i/>
                <w:iCs/>
                <w:sz w:val="20"/>
                <w:szCs w:val="20"/>
              </w:rPr>
            </w:pPr>
            <w:r>
              <w:rPr>
                <w:i/>
                <w:iCs/>
                <w:sz w:val="20"/>
                <w:szCs w:val="20"/>
              </w:rPr>
              <w:t>0</w:t>
            </w:r>
          </w:p>
        </w:tc>
        <w:tc>
          <w:tcPr>
            <w:tcW w:w="567" w:type="dxa"/>
            <w:hideMark/>
          </w:tcPr>
          <w:p w:rsidR="006A2190" w:rsidRPr="00BD7BDE" w:rsidRDefault="006A2190" w:rsidP="00C15584">
            <w:pPr>
              <w:spacing w:after="160" w:line="259" w:lineRule="auto"/>
              <w:jc w:val="center"/>
              <w:rPr>
                <w:i/>
                <w:iCs/>
                <w:sz w:val="20"/>
                <w:szCs w:val="20"/>
              </w:rPr>
            </w:pPr>
            <w:r>
              <w:rPr>
                <w:i/>
                <w:iCs/>
                <w:sz w:val="20"/>
                <w:szCs w:val="20"/>
              </w:rPr>
              <w:t>0</w:t>
            </w:r>
          </w:p>
        </w:tc>
        <w:tc>
          <w:tcPr>
            <w:tcW w:w="709" w:type="dxa"/>
            <w:hideMark/>
          </w:tcPr>
          <w:p w:rsidR="006A2190" w:rsidRPr="00BD7BDE" w:rsidRDefault="006A2190" w:rsidP="00C15584">
            <w:pPr>
              <w:spacing w:after="160" w:line="259" w:lineRule="auto"/>
              <w:jc w:val="center"/>
              <w:rPr>
                <w:sz w:val="20"/>
                <w:szCs w:val="20"/>
              </w:rPr>
            </w:pPr>
            <w:r>
              <w:rPr>
                <w:sz w:val="20"/>
                <w:szCs w:val="20"/>
              </w:rPr>
              <w:t>0</w:t>
            </w:r>
          </w:p>
        </w:tc>
        <w:tc>
          <w:tcPr>
            <w:tcW w:w="709" w:type="dxa"/>
            <w:hideMark/>
          </w:tcPr>
          <w:p w:rsidR="006A2190" w:rsidRPr="00BD7BDE" w:rsidRDefault="006A2190" w:rsidP="00C15584">
            <w:pPr>
              <w:spacing w:after="160" w:line="259" w:lineRule="auto"/>
              <w:jc w:val="center"/>
              <w:rPr>
                <w:i/>
                <w:iCs/>
                <w:sz w:val="20"/>
                <w:szCs w:val="20"/>
              </w:rPr>
            </w:pPr>
            <w:r w:rsidRPr="00BD7BDE">
              <w:rPr>
                <w:i/>
                <w:iCs/>
                <w:sz w:val="20"/>
                <w:szCs w:val="20"/>
              </w:rPr>
              <w:t>1</w:t>
            </w:r>
          </w:p>
        </w:tc>
        <w:tc>
          <w:tcPr>
            <w:tcW w:w="558" w:type="dxa"/>
            <w:hideMark/>
          </w:tcPr>
          <w:p w:rsidR="006A2190" w:rsidRPr="00BD7BDE" w:rsidRDefault="006A2190" w:rsidP="00C15584">
            <w:pPr>
              <w:spacing w:after="160" w:line="259" w:lineRule="auto"/>
              <w:jc w:val="center"/>
              <w:rPr>
                <w:sz w:val="20"/>
                <w:szCs w:val="20"/>
              </w:rPr>
            </w:pPr>
            <w:r w:rsidRPr="00BD7BDE">
              <w:rPr>
                <w:sz w:val="20"/>
                <w:szCs w:val="20"/>
              </w:rPr>
              <w:t>34</w:t>
            </w:r>
          </w:p>
        </w:tc>
        <w:tc>
          <w:tcPr>
            <w:tcW w:w="543" w:type="dxa"/>
            <w:hideMark/>
          </w:tcPr>
          <w:p w:rsidR="006A2190" w:rsidRPr="00BD7BDE" w:rsidRDefault="006A2190" w:rsidP="00C15584">
            <w:pPr>
              <w:spacing w:after="160" w:line="259" w:lineRule="auto"/>
              <w:jc w:val="center"/>
              <w:rPr>
                <w:sz w:val="20"/>
                <w:szCs w:val="20"/>
              </w:rPr>
            </w:pPr>
            <w:r w:rsidRPr="00BD7BDE">
              <w:rPr>
                <w:sz w:val="20"/>
                <w:szCs w:val="20"/>
              </w:rPr>
              <w:t>1</w:t>
            </w:r>
          </w:p>
        </w:tc>
        <w:tc>
          <w:tcPr>
            <w:tcW w:w="741" w:type="dxa"/>
            <w:gridSpan w:val="2"/>
            <w:hideMark/>
          </w:tcPr>
          <w:p w:rsidR="006A2190" w:rsidRPr="00BD7BDE" w:rsidRDefault="006A2190" w:rsidP="00C15584">
            <w:pPr>
              <w:spacing w:after="160" w:line="259" w:lineRule="auto"/>
              <w:jc w:val="center"/>
              <w:rPr>
                <w:sz w:val="20"/>
                <w:szCs w:val="20"/>
              </w:rPr>
            </w:pPr>
            <w:r w:rsidRPr="00BD7BDE">
              <w:rPr>
                <w:sz w:val="20"/>
                <w:szCs w:val="20"/>
              </w:rPr>
              <w:t>34</w:t>
            </w:r>
          </w:p>
        </w:tc>
      </w:tr>
      <w:tr w:rsidR="006A2190" w:rsidRPr="00BD7BDE" w:rsidTr="00C15584">
        <w:trPr>
          <w:trHeight w:val="192"/>
        </w:trPr>
        <w:tc>
          <w:tcPr>
            <w:tcW w:w="1985" w:type="dxa"/>
            <w:vMerge w:val="restart"/>
            <w:hideMark/>
          </w:tcPr>
          <w:p w:rsidR="006A2190" w:rsidRPr="00BD7BDE" w:rsidRDefault="006A2190" w:rsidP="00C15584">
            <w:pPr>
              <w:spacing w:after="160" w:line="259" w:lineRule="auto"/>
              <w:rPr>
                <w:sz w:val="20"/>
                <w:szCs w:val="20"/>
              </w:rPr>
            </w:pPr>
            <w:r w:rsidRPr="00BD7BDE">
              <w:rPr>
                <w:sz w:val="20"/>
                <w:szCs w:val="20"/>
              </w:rPr>
              <w:t>Искусство</w:t>
            </w:r>
          </w:p>
        </w:tc>
        <w:tc>
          <w:tcPr>
            <w:tcW w:w="1560" w:type="dxa"/>
            <w:hideMark/>
          </w:tcPr>
          <w:p w:rsidR="006A2190" w:rsidRPr="00BD7BDE" w:rsidRDefault="006A2190" w:rsidP="00C15584">
            <w:pPr>
              <w:spacing w:after="160" w:line="259" w:lineRule="auto"/>
              <w:rPr>
                <w:sz w:val="20"/>
                <w:szCs w:val="20"/>
              </w:rPr>
            </w:pPr>
            <w:r w:rsidRPr="00BD7BDE">
              <w:rPr>
                <w:sz w:val="20"/>
                <w:szCs w:val="20"/>
              </w:rPr>
              <w:t>Изобразительное искусство</w:t>
            </w:r>
          </w:p>
        </w:tc>
        <w:tc>
          <w:tcPr>
            <w:tcW w:w="567" w:type="dxa"/>
          </w:tcPr>
          <w:p w:rsidR="006A2190" w:rsidRPr="00BD7BDE" w:rsidRDefault="006A2190" w:rsidP="00C15584">
            <w:pPr>
              <w:spacing w:after="160" w:line="259" w:lineRule="auto"/>
              <w:jc w:val="center"/>
              <w:rPr>
                <w:i/>
                <w:iCs/>
                <w:sz w:val="20"/>
                <w:szCs w:val="20"/>
              </w:rPr>
            </w:pPr>
            <w:r w:rsidRPr="00BD7BDE">
              <w:rPr>
                <w:i/>
                <w:iCs/>
                <w:sz w:val="20"/>
                <w:szCs w:val="20"/>
              </w:rPr>
              <w:t>1</w:t>
            </w:r>
          </w:p>
        </w:tc>
        <w:tc>
          <w:tcPr>
            <w:tcW w:w="708" w:type="dxa"/>
            <w:hideMark/>
          </w:tcPr>
          <w:p w:rsidR="006A2190" w:rsidRPr="00BD7BDE" w:rsidRDefault="006A2190" w:rsidP="00C15584">
            <w:pPr>
              <w:spacing w:after="160" w:line="259" w:lineRule="auto"/>
              <w:jc w:val="center"/>
              <w:rPr>
                <w:sz w:val="20"/>
                <w:szCs w:val="20"/>
              </w:rPr>
            </w:pPr>
            <w:r w:rsidRPr="00BD7BDE">
              <w:rPr>
                <w:sz w:val="20"/>
                <w:szCs w:val="20"/>
              </w:rPr>
              <w:t>33</w:t>
            </w:r>
          </w:p>
        </w:tc>
        <w:tc>
          <w:tcPr>
            <w:tcW w:w="567" w:type="dxa"/>
            <w:hideMark/>
          </w:tcPr>
          <w:p w:rsidR="006A2190" w:rsidRPr="00BD7BDE" w:rsidRDefault="006A2190" w:rsidP="00C15584">
            <w:pPr>
              <w:spacing w:after="160" w:line="259" w:lineRule="auto"/>
              <w:jc w:val="center"/>
              <w:rPr>
                <w:i/>
                <w:iCs/>
                <w:sz w:val="20"/>
                <w:szCs w:val="20"/>
              </w:rPr>
            </w:pPr>
            <w:r w:rsidRPr="00BD7BDE">
              <w:rPr>
                <w:i/>
                <w:iCs/>
                <w:sz w:val="20"/>
                <w:szCs w:val="20"/>
              </w:rPr>
              <w:t>1</w:t>
            </w:r>
          </w:p>
        </w:tc>
        <w:tc>
          <w:tcPr>
            <w:tcW w:w="709" w:type="dxa"/>
            <w:hideMark/>
          </w:tcPr>
          <w:p w:rsidR="006A2190" w:rsidRPr="00BD7BDE" w:rsidRDefault="006A2190" w:rsidP="00C15584">
            <w:pPr>
              <w:spacing w:after="160" w:line="259" w:lineRule="auto"/>
              <w:jc w:val="center"/>
              <w:rPr>
                <w:sz w:val="20"/>
                <w:szCs w:val="20"/>
              </w:rPr>
            </w:pPr>
            <w:r w:rsidRPr="00BD7BDE">
              <w:rPr>
                <w:sz w:val="20"/>
                <w:szCs w:val="20"/>
              </w:rPr>
              <w:t>34</w:t>
            </w:r>
          </w:p>
        </w:tc>
        <w:tc>
          <w:tcPr>
            <w:tcW w:w="567" w:type="dxa"/>
            <w:hideMark/>
          </w:tcPr>
          <w:p w:rsidR="006A2190" w:rsidRPr="00BD7BDE" w:rsidRDefault="006A2190" w:rsidP="00C15584">
            <w:pPr>
              <w:spacing w:after="160" w:line="259" w:lineRule="auto"/>
              <w:jc w:val="center"/>
              <w:rPr>
                <w:i/>
                <w:iCs/>
                <w:sz w:val="20"/>
                <w:szCs w:val="20"/>
              </w:rPr>
            </w:pPr>
            <w:r w:rsidRPr="00BD7BDE">
              <w:rPr>
                <w:i/>
                <w:iCs/>
                <w:sz w:val="20"/>
                <w:szCs w:val="20"/>
              </w:rPr>
              <w:t>1</w:t>
            </w:r>
          </w:p>
        </w:tc>
        <w:tc>
          <w:tcPr>
            <w:tcW w:w="709" w:type="dxa"/>
            <w:hideMark/>
          </w:tcPr>
          <w:p w:rsidR="006A2190" w:rsidRPr="00BD7BDE" w:rsidRDefault="006A2190" w:rsidP="00C15584">
            <w:pPr>
              <w:spacing w:after="160" w:line="259" w:lineRule="auto"/>
              <w:jc w:val="center"/>
              <w:rPr>
                <w:sz w:val="20"/>
                <w:szCs w:val="20"/>
              </w:rPr>
            </w:pPr>
            <w:r w:rsidRPr="00BD7BDE">
              <w:rPr>
                <w:sz w:val="20"/>
                <w:szCs w:val="20"/>
              </w:rPr>
              <w:t>34</w:t>
            </w:r>
          </w:p>
        </w:tc>
        <w:tc>
          <w:tcPr>
            <w:tcW w:w="709" w:type="dxa"/>
            <w:hideMark/>
          </w:tcPr>
          <w:p w:rsidR="006A2190" w:rsidRPr="00BD7BDE" w:rsidRDefault="006A2190" w:rsidP="00C15584">
            <w:pPr>
              <w:spacing w:after="160" w:line="259" w:lineRule="auto"/>
              <w:jc w:val="center"/>
              <w:rPr>
                <w:i/>
                <w:iCs/>
                <w:sz w:val="20"/>
                <w:szCs w:val="20"/>
              </w:rPr>
            </w:pPr>
            <w:r w:rsidRPr="00BD7BDE">
              <w:rPr>
                <w:i/>
                <w:iCs/>
                <w:sz w:val="20"/>
                <w:szCs w:val="20"/>
              </w:rPr>
              <w:t>1</w:t>
            </w:r>
          </w:p>
        </w:tc>
        <w:tc>
          <w:tcPr>
            <w:tcW w:w="558" w:type="dxa"/>
            <w:hideMark/>
          </w:tcPr>
          <w:p w:rsidR="006A2190" w:rsidRPr="00BD7BDE" w:rsidRDefault="006A2190" w:rsidP="00C15584">
            <w:pPr>
              <w:spacing w:after="160" w:line="259" w:lineRule="auto"/>
              <w:jc w:val="center"/>
              <w:rPr>
                <w:sz w:val="20"/>
                <w:szCs w:val="20"/>
              </w:rPr>
            </w:pPr>
            <w:r w:rsidRPr="00BD7BDE">
              <w:rPr>
                <w:sz w:val="20"/>
                <w:szCs w:val="20"/>
              </w:rPr>
              <w:t>34</w:t>
            </w:r>
          </w:p>
        </w:tc>
        <w:tc>
          <w:tcPr>
            <w:tcW w:w="543" w:type="dxa"/>
            <w:hideMark/>
          </w:tcPr>
          <w:p w:rsidR="006A2190" w:rsidRPr="00BD7BDE" w:rsidRDefault="006A2190" w:rsidP="00C15584">
            <w:pPr>
              <w:spacing w:after="160" w:line="259" w:lineRule="auto"/>
              <w:jc w:val="center"/>
              <w:rPr>
                <w:sz w:val="20"/>
                <w:szCs w:val="20"/>
              </w:rPr>
            </w:pPr>
            <w:r w:rsidRPr="00BD7BDE">
              <w:rPr>
                <w:sz w:val="20"/>
                <w:szCs w:val="20"/>
              </w:rPr>
              <w:t>4</w:t>
            </w:r>
          </w:p>
        </w:tc>
        <w:tc>
          <w:tcPr>
            <w:tcW w:w="741" w:type="dxa"/>
            <w:gridSpan w:val="2"/>
            <w:hideMark/>
          </w:tcPr>
          <w:p w:rsidR="006A2190" w:rsidRPr="00BD7BDE" w:rsidRDefault="006A2190" w:rsidP="00C15584">
            <w:pPr>
              <w:spacing w:after="160" w:line="259" w:lineRule="auto"/>
              <w:jc w:val="center"/>
              <w:rPr>
                <w:sz w:val="20"/>
                <w:szCs w:val="20"/>
              </w:rPr>
            </w:pPr>
            <w:r w:rsidRPr="00BD7BDE">
              <w:rPr>
                <w:sz w:val="20"/>
                <w:szCs w:val="20"/>
              </w:rPr>
              <w:t>135</w:t>
            </w:r>
          </w:p>
        </w:tc>
      </w:tr>
      <w:tr w:rsidR="006A2190" w:rsidRPr="00BD7BDE" w:rsidTr="00C15584">
        <w:trPr>
          <w:trHeight w:val="96"/>
        </w:trPr>
        <w:tc>
          <w:tcPr>
            <w:tcW w:w="1985" w:type="dxa"/>
            <w:vMerge/>
            <w:hideMark/>
          </w:tcPr>
          <w:p w:rsidR="006A2190" w:rsidRPr="00BD7BDE" w:rsidRDefault="006A2190" w:rsidP="00C15584">
            <w:pPr>
              <w:spacing w:after="160" w:line="259" w:lineRule="auto"/>
              <w:rPr>
                <w:sz w:val="20"/>
                <w:szCs w:val="20"/>
              </w:rPr>
            </w:pPr>
          </w:p>
        </w:tc>
        <w:tc>
          <w:tcPr>
            <w:tcW w:w="1560" w:type="dxa"/>
            <w:hideMark/>
          </w:tcPr>
          <w:p w:rsidR="006A2190" w:rsidRPr="00BD7BDE" w:rsidRDefault="006A2190" w:rsidP="00C15584">
            <w:pPr>
              <w:spacing w:after="160" w:line="259" w:lineRule="auto"/>
              <w:rPr>
                <w:sz w:val="20"/>
                <w:szCs w:val="20"/>
              </w:rPr>
            </w:pPr>
            <w:r w:rsidRPr="00BD7BDE">
              <w:rPr>
                <w:sz w:val="20"/>
                <w:szCs w:val="20"/>
              </w:rPr>
              <w:t>Музыка</w:t>
            </w:r>
          </w:p>
        </w:tc>
        <w:tc>
          <w:tcPr>
            <w:tcW w:w="567" w:type="dxa"/>
          </w:tcPr>
          <w:p w:rsidR="006A2190" w:rsidRPr="00BD7BDE" w:rsidRDefault="006A2190" w:rsidP="00C15584">
            <w:pPr>
              <w:spacing w:after="160" w:line="259" w:lineRule="auto"/>
              <w:jc w:val="center"/>
              <w:rPr>
                <w:i/>
                <w:iCs/>
                <w:sz w:val="20"/>
                <w:szCs w:val="20"/>
              </w:rPr>
            </w:pPr>
            <w:r w:rsidRPr="00BD7BDE">
              <w:rPr>
                <w:i/>
                <w:iCs/>
                <w:sz w:val="20"/>
                <w:szCs w:val="20"/>
              </w:rPr>
              <w:t>1</w:t>
            </w:r>
          </w:p>
        </w:tc>
        <w:tc>
          <w:tcPr>
            <w:tcW w:w="708" w:type="dxa"/>
            <w:hideMark/>
          </w:tcPr>
          <w:p w:rsidR="006A2190" w:rsidRPr="00BD7BDE" w:rsidRDefault="006A2190" w:rsidP="00C15584">
            <w:pPr>
              <w:spacing w:after="160" w:line="259" w:lineRule="auto"/>
              <w:jc w:val="center"/>
              <w:rPr>
                <w:sz w:val="20"/>
                <w:szCs w:val="20"/>
              </w:rPr>
            </w:pPr>
            <w:r w:rsidRPr="00BD7BDE">
              <w:rPr>
                <w:sz w:val="20"/>
                <w:szCs w:val="20"/>
              </w:rPr>
              <w:t>33</w:t>
            </w:r>
          </w:p>
        </w:tc>
        <w:tc>
          <w:tcPr>
            <w:tcW w:w="567" w:type="dxa"/>
            <w:hideMark/>
          </w:tcPr>
          <w:p w:rsidR="006A2190" w:rsidRPr="00BD7BDE" w:rsidRDefault="006A2190" w:rsidP="00C15584">
            <w:pPr>
              <w:spacing w:after="160" w:line="259" w:lineRule="auto"/>
              <w:jc w:val="center"/>
              <w:rPr>
                <w:i/>
                <w:iCs/>
                <w:sz w:val="20"/>
                <w:szCs w:val="20"/>
              </w:rPr>
            </w:pPr>
            <w:r w:rsidRPr="00BD7BDE">
              <w:rPr>
                <w:i/>
                <w:iCs/>
                <w:sz w:val="20"/>
                <w:szCs w:val="20"/>
              </w:rPr>
              <w:t>1</w:t>
            </w:r>
          </w:p>
        </w:tc>
        <w:tc>
          <w:tcPr>
            <w:tcW w:w="709" w:type="dxa"/>
            <w:hideMark/>
          </w:tcPr>
          <w:p w:rsidR="006A2190" w:rsidRPr="00BD7BDE" w:rsidRDefault="006A2190" w:rsidP="00C15584">
            <w:pPr>
              <w:spacing w:after="160" w:line="259" w:lineRule="auto"/>
              <w:jc w:val="center"/>
              <w:rPr>
                <w:sz w:val="20"/>
                <w:szCs w:val="20"/>
              </w:rPr>
            </w:pPr>
            <w:r w:rsidRPr="00BD7BDE">
              <w:rPr>
                <w:sz w:val="20"/>
                <w:szCs w:val="20"/>
              </w:rPr>
              <w:t>34</w:t>
            </w:r>
          </w:p>
        </w:tc>
        <w:tc>
          <w:tcPr>
            <w:tcW w:w="567" w:type="dxa"/>
            <w:hideMark/>
          </w:tcPr>
          <w:p w:rsidR="006A2190" w:rsidRPr="00BD7BDE" w:rsidRDefault="006A2190" w:rsidP="00C15584">
            <w:pPr>
              <w:spacing w:after="160" w:line="259" w:lineRule="auto"/>
              <w:jc w:val="center"/>
              <w:rPr>
                <w:i/>
                <w:iCs/>
                <w:sz w:val="20"/>
                <w:szCs w:val="20"/>
              </w:rPr>
            </w:pPr>
            <w:r w:rsidRPr="00BD7BDE">
              <w:rPr>
                <w:i/>
                <w:iCs/>
                <w:sz w:val="20"/>
                <w:szCs w:val="20"/>
              </w:rPr>
              <w:t>1</w:t>
            </w:r>
          </w:p>
        </w:tc>
        <w:tc>
          <w:tcPr>
            <w:tcW w:w="709" w:type="dxa"/>
            <w:hideMark/>
          </w:tcPr>
          <w:p w:rsidR="006A2190" w:rsidRPr="00BD7BDE" w:rsidRDefault="006A2190" w:rsidP="00C15584">
            <w:pPr>
              <w:spacing w:after="160" w:line="259" w:lineRule="auto"/>
              <w:jc w:val="center"/>
              <w:rPr>
                <w:sz w:val="20"/>
                <w:szCs w:val="20"/>
              </w:rPr>
            </w:pPr>
            <w:r w:rsidRPr="00BD7BDE">
              <w:rPr>
                <w:sz w:val="20"/>
                <w:szCs w:val="20"/>
              </w:rPr>
              <w:t>34</w:t>
            </w:r>
          </w:p>
        </w:tc>
        <w:tc>
          <w:tcPr>
            <w:tcW w:w="709" w:type="dxa"/>
            <w:hideMark/>
          </w:tcPr>
          <w:p w:rsidR="006A2190" w:rsidRPr="00BD7BDE" w:rsidRDefault="006A2190" w:rsidP="00C15584">
            <w:pPr>
              <w:spacing w:after="160" w:line="259" w:lineRule="auto"/>
              <w:jc w:val="center"/>
              <w:rPr>
                <w:i/>
                <w:iCs/>
                <w:sz w:val="20"/>
                <w:szCs w:val="20"/>
              </w:rPr>
            </w:pPr>
            <w:r w:rsidRPr="00BD7BDE">
              <w:rPr>
                <w:i/>
                <w:iCs/>
                <w:sz w:val="20"/>
                <w:szCs w:val="20"/>
              </w:rPr>
              <w:t>1</w:t>
            </w:r>
          </w:p>
        </w:tc>
        <w:tc>
          <w:tcPr>
            <w:tcW w:w="558" w:type="dxa"/>
            <w:hideMark/>
          </w:tcPr>
          <w:p w:rsidR="006A2190" w:rsidRPr="00BD7BDE" w:rsidRDefault="006A2190" w:rsidP="00C15584">
            <w:pPr>
              <w:spacing w:after="160" w:line="259" w:lineRule="auto"/>
              <w:jc w:val="center"/>
              <w:rPr>
                <w:sz w:val="20"/>
                <w:szCs w:val="20"/>
              </w:rPr>
            </w:pPr>
            <w:r w:rsidRPr="00BD7BDE">
              <w:rPr>
                <w:sz w:val="20"/>
                <w:szCs w:val="20"/>
              </w:rPr>
              <w:t>34</w:t>
            </w:r>
          </w:p>
        </w:tc>
        <w:tc>
          <w:tcPr>
            <w:tcW w:w="543" w:type="dxa"/>
            <w:hideMark/>
          </w:tcPr>
          <w:p w:rsidR="006A2190" w:rsidRPr="00BD7BDE" w:rsidRDefault="006A2190" w:rsidP="00C15584">
            <w:pPr>
              <w:spacing w:after="160" w:line="259" w:lineRule="auto"/>
              <w:jc w:val="center"/>
              <w:rPr>
                <w:sz w:val="20"/>
                <w:szCs w:val="20"/>
              </w:rPr>
            </w:pPr>
            <w:r w:rsidRPr="00BD7BDE">
              <w:rPr>
                <w:sz w:val="20"/>
                <w:szCs w:val="20"/>
              </w:rPr>
              <w:t>4</w:t>
            </w:r>
          </w:p>
        </w:tc>
        <w:tc>
          <w:tcPr>
            <w:tcW w:w="741" w:type="dxa"/>
            <w:gridSpan w:val="2"/>
            <w:hideMark/>
          </w:tcPr>
          <w:p w:rsidR="006A2190" w:rsidRPr="00BD7BDE" w:rsidRDefault="006A2190" w:rsidP="00C15584">
            <w:pPr>
              <w:spacing w:after="160" w:line="259" w:lineRule="auto"/>
              <w:jc w:val="center"/>
              <w:rPr>
                <w:sz w:val="20"/>
                <w:szCs w:val="20"/>
              </w:rPr>
            </w:pPr>
            <w:r w:rsidRPr="00BD7BDE">
              <w:rPr>
                <w:sz w:val="20"/>
                <w:szCs w:val="20"/>
              </w:rPr>
              <w:t>135</w:t>
            </w:r>
          </w:p>
        </w:tc>
      </w:tr>
      <w:tr w:rsidR="006A2190" w:rsidRPr="00BD7BDE" w:rsidTr="00C15584">
        <w:trPr>
          <w:trHeight w:val="96"/>
        </w:trPr>
        <w:tc>
          <w:tcPr>
            <w:tcW w:w="1985" w:type="dxa"/>
            <w:hideMark/>
          </w:tcPr>
          <w:p w:rsidR="006A2190" w:rsidRPr="00BD7BDE" w:rsidRDefault="006A2190" w:rsidP="00C15584">
            <w:pPr>
              <w:spacing w:after="160" w:line="259" w:lineRule="auto"/>
              <w:rPr>
                <w:sz w:val="20"/>
                <w:szCs w:val="20"/>
              </w:rPr>
            </w:pPr>
            <w:r w:rsidRPr="00BD7BDE">
              <w:rPr>
                <w:sz w:val="20"/>
                <w:szCs w:val="20"/>
              </w:rPr>
              <w:t>Технология</w:t>
            </w:r>
          </w:p>
        </w:tc>
        <w:tc>
          <w:tcPr>
            <w:tcW w:w="1560" w:type="dxa"/>
            <w:hideMark/>
          </w:tcPr>
          <w:p w:rsidR="006A2190" w:rsidRPr="00BD7BDE" w:rsidRDefault="006A2190" w:rsidP="00C15584">
            <w:pPr>
              <w:spacing w:after="160" w:line="259" w:lineRule="auto"/>
              <w:rPr>
                <w:sz w:val="20"/>
                <w:szCs w:val="20"/>
              </w:rPr>
            </w:pPr>
            <w:r w:rsidRPr="00BD7BDE">
              <w:rPr>
                <w:sz w:val="20"/>
                <w:szCs w:val="20"/>
              </w:rPr>
              <w:t>Технология</w:t>
            </w:r>
          </w:p>
        </w:tc>
        <w:tc>
          <w:tcPr>
            <w:tcW w:w="567" w:type="dxa"/>
          </w:tcPr>
          <w:p w:rsidR="006A2190" w:rsidRPr="00BD7BDE" w:rsidRDefault="006A2190" w:rsidP="00C15584">
            <w:pPr>
              <w:spacing w:after="160" w:line="259" w:lineRule="auto"/>
              <w:jc w:val="center"/>
              <w:rPr>
                <w:i/>
                <w:iCs/>
                <w:sz w:val="20"/>
                <w:szCs w:val="20"/>
              </w:rPr>
            </w:pPr>
            <w:r w:rsidRPr="00BD7BDE">
              <w:rPr>
                <w:i/>
                <w:iCs/>
                <w:sz w:val="20"/>
                <w:szCs w:val="20"/>
              </w:rPr>
              <w:t>1</w:t>
            </w:r>
          </w:p>
        </w:tc>
        <w:tc>
          <w:tcPr>
            <w:tcW w:w="708" w:type="dxa"/>
            <w:hideMark/>
          </w:tcPr>
          <w:p w:rsidR="006A2190" w:rsidRPr="00BD7BDE" w:rsidRDefault="006A2190" w:rsidP="00C15584">
            <w:pPr>
              <w:spacing w:after="160" w:line="259" w:lineRule="auto"/>
              <w:jc w:val="center"/>
              <w:rPr>
                <w:sz w:val="20"/>
                <w:szCs w:val="20"/>
              </w:rPr>
            </w:pPr>
            <w:r w:rsidRPr="00BD7BDE">
              <w:rPr>
                <w:sz w:val="20"/>
                <w:szCs w:val="20"/>
              </w:rPr>
              <w:t>33</w:t>
            </w:r>
          </w:p>
        </w:tc>
        <w:tc>
          <w:tcPr>
            <w:tcW w:w="567" w:type="dxa"/>
            <w:hideMark/>
          </w:tcPr>
          <w:p w:rsidR="006A2190" w:rsidRPr="00BD7BDE" w:rsidRDefault="006A2190" w:rsidP="00C15584">
            <w:pPr>
              <w:spacing w:after="160" w:line="259" w:lineRule="auto"/>
              <w:jc w:val="center"/>
              <w:rPr>
                <w:i/>
                <w:iCs/>
                <w:sz w:val="20"/>
                <w:szCs w:val="20"/>
              </w:rPr>
            </w:pPr>
            <w:r w:rsidRPr="00BD7BDE">
              <w:rPr>
                <w:i/>
                <w:iCs/>
                <w:sz w:val="20"/>
                <w:szCs w:val="20"/>
              </w:rPr>
              <w:t>1</w:t>
            </w:r>
          </w:p>
        </w:tc>
        <w:tc>
          <w:tcPr>
            <w:tcW w:w="709" w:type="dxa"/>
            <w:hideMark/>
          </w:tcPr>
          <w:p w:rsidR="006A2190" w:rsidRPr="00BD7BDE" w:rsidRDefault="006A2190" w:rsidP="00C15584">
            <w:pPr>
              <w:spacing w:after="160" w:line="259" w:lineRule="auto"/>
              <w:jc w:val="center"/>
              <w:rPr>
                <w:sz w:val="20"/>
                <w:szCs w:val="20"/>
              </w:rPr>
            </w:pPr>
            <w:r w:rsidRPr="00BD7BDE">
              <w:rPr>
                <w:sz w:val="20"/>
                <w:szCs w:val="20"/>
              </w:rPr>
              <w:t>34</w:t>
            </w:r>
          </w:p>
        </w:tc>
        <w:tc>
          <w:tcPr>
            <w:tcW w:w="567" w:type="dxa"/>
            <w:hideMark/>
          </w:tcPr>
          <w:p w:rsidR="006A2190" w:rsidRPr="00BD7BDE" w:rsidRDefault="006A2190" w:rsidP="00C15584">
            <w:pPr>
              <w:spacing w:after="160" w:line="259" w:lineRule="auto"/>
              <w:jc w:val="center"/>
              <w:rPr>
                <w:i/>
                <w:iCs/>
                <w:sz w:val="20"/>
                <w:szCs w:val="20"/>
              </w:rPr>
            </w:pPr>
            <w:r w:rsidRPr="00BD7BDE">
              <w:rPr>
                <w:i/>
                <w:iCs/>
                <w:sz w:val="20"/>
                <w:szCs w:val="20"/>
              </w:rPr>
              <w:t>1</w:t>
            </w:r>
          </w:p>
        </w:tc>
        <w:tc>
          <w:tcPr>
            <w:tcW w:w="709" w:type="dxa"/>
            <w:hideMark/>
          </w:tcPr>
          <w:p w:rsidR="006A2190" w:rsidRPr="00BD7BDE" w:rsidRDefault="006A2190" w:rsidP="00C15584">
            <w:pPr>
              <w:spacing w:after="160" w:line="259" w:lineRule="auto"/>
              <w:jc w:val="center"/>
              <w:rPr>
                <w:sz w:val="20"/>
                <w:szCs w:val="20"/>
              </w:rPr>
            </w:pPr>
            <w:r w:rsidRPr="00BD7BDE">
              <w:rPr>
                <w:sz w:val="20"/>
                <w:szCs w:val="20"/>
              </w:rPr>
              <w:t>34</w:t>
            </w:r>
          </w:p>
        </w:tc>
        <w:tc>
          <w:tcPr>
            <w:tcW w:w="709" w:type="dxa"/>
            <w:hideMark/>
          </w:tcPr>
          <w:p w:rsidR="006A2190" w:rsidRPr="00BD7BDE" w:rsidRDefault="006A2190" w:rsidP="00C15584">
            <w:pPr>
              <w:spacing w:after="160" w:line="259" w:lineRule="auto"/>
              <w:jc w:val="center"/>
              <w:rPr>
                <w:i/>
                <w:iCs/>
                <w:sz w:val="20"/>
                <w:szCs w:val="20"/>
              </w:rPr>
            </w:pPr>
            <w:r w:rsidRPr="00BD7BDE">
              <w:rPr>
                <w:i/>
                <w:iCs/>
                <w:sz w:val="20"/>
                <w:szCs w:val="20"/>
              </w:rPr>
              <w:t>1</w:t>
            </w:r>
          </w:p>
        </w:tc>
        <w:tc>
          <w:tcPr>
            <w:tcW w:w="558" w:type="dxa"/>
            <w:hideMark/>
          </w:tcPr>
          <w:p w:rsidR="006A2190" w:rsidRPr="00BD7BDE" w:rsidRDefault="006A2190" w:rsidP="00C15584">
            <w:pPr>
              <w:spacing w:after="160" w:line="259" w:lineRule="auto"/>
              <w:jc w:val="center"/>
              <w:rPr>
                <w:sz w:val="20"/>
                <w:szCs w:val="20"/>
              </w:rPr>
            </w:pPr>
            <w:r w:rsidRPr="00BD7BDE">
              <w:rPr>
                <w:sz w:val="20"/>
                <w:szCs w:val="20"/>
              </w:rPr>
              <w:t>34</w:t>
            </w:r>
          </w:p>
        </w:tc>
        <w:tc>
          <w:tcPr>
            <w:tcW w:w="543" w:type="dxa"/>
            <w:hideMark/>
          </w:tcPr>
          <w:p w:rsidR="006A2190" w:rsidRPr="00BD7BDE" w:rsidRDefault="006A2190" w:rsidP="00C15584">
            <w:pPr>
              <w:spacing w:after="160" w:line="259" w:lineRule="auto"/>
              <w:jc w:val="center"/>
              <w:rPr>
                <w:sz w:val="20"/>
                <w:szCs w:val="20"/>
              </w:rPr>
            </w:pPr>
            <w:r w:rsidRPr="00BD7BDE">
              <w:rPr>
                <w:sz w:val="20"/>
                <w:szCs w:val="20"/>
              </w:rPr>
              <w:t>4</w:t>
            </w:r>
          </w:p>
        </w:tc>
        <w:tc>
          <w:tcPr>
            <w:tcW w:w="741" w:type="dxa"/>
            <w:gridSpan w:val="2"/>
            <w:hideMark/>
          </w:tcPr>
          <w:p w:rsidR="006A2190" w:rsidRPr="00BD7BDE" w:rsidRDefault="006A2190" w:rsidP="00C15584">
            <w:pPr>
              <w:spacing w:after="160" w:line="259" w:lineRule="auto"/>
              <w:jc w:val="center"/>
              <w:rPr>
                <w:sz w:val="20"/>
                <w:szCs w:val="20"/>
              </w:rPr>
            </w:pPr>
            <w:r w:rsidRPr="00BD7BDE">
              <w:rPr>
                <w:sz w:val="20"/>
                <w:szCs w:val="20"/>
              </w:rPr>
              <w:t>135</w:t>
            </w:r>
          </w:p>
        </w:tc>
      </w:tr>
      <w:tr w:rsidR="006A2190" w:rsidRPr="00BD7BDE" w:rsidTr="00C15584">
        <w:trPr>
          <w:trHeight w:val="96"/>
        </w:trPr>
        <w:tc>
          <w:tcPr>
            <w:tcW w:w="1985" w:type="dxa"/>
            <w:hideMark/>
          </w:tcPr>
          <w:p w:rsidR="006A2190" w:rsidRPr="00BD7BDE" w:rsidRDefault="006A2190" w:rsidP="00C15584">
            <w:pPr>
              <w:spacing w:after="160" w:line="259" w:lineRule="auto"/>
              <w:rPr>
                <w:sz w:val="20"/>
                <w:szCs w:val="20"/>
              </w:rPr>
            </w:pPr>
            <w:r w:rsidRPr="00BD7BDE">
              <w:rPr>
                <w:sz w:val="20"/>
                <w:szCs w:val="20"/>
              </w:rPr>
              <w:t>Физическая культура</w:t>
            </w:r>
          </w:p>
        </w:tc>
        <w:tc>
          <w:tcPr>
            <w:tcW w:w="1560" w:type="dxa"/>
            <w:hideMark/>
          </w:tcPr>
          <w:p w:rsidR="006A2190" w:rsidRPr="00BD7BDE" w:rsidRDefault="006A2190" w:rsidP="00C15584">
            <w:pPr>
              <w:spacing w:after="160" w:line="259" w:lineRule="auto"/>
              <w:rPr>
                <w:sz w:val="20"/>
                <w:szCs w:val="20"/>
              </w:rPr>
            </w:pPr>
            <w:r w:rsidRPr="00BD7BDE">
              <w:rPr>
                <w:sz w:val="20"/>
                <w:szCs w:val="20"/>
              </w:rPr>
              <w:t>Физическая культура</w:t>
            </w:r>
          </w:p>
        </w:tc>
        <w:tc>
          <w:tcPr>
            <w:tcW w:w="567" w:type="dxa"/>
          </w:tcPr>
          <w:p w:rsidR="006A2190" w:rsidRPr="00BD7BDE" w:rsidRDefault="006A2190" w:rsidP="00C15584">
            <w:pPr>
              <w:spacing w:after="160" w:line="259" w:lineRule="auto"/>
              <w:jc w:val="center"/>
              <w:rPr>
                <w:i/>
                <w:iCs/>
                <w:sz w:val="20"/>
                <w:szCs w:val="20"/>
              </w:rPr>
            </w:pPr>
            <w:r w:rsidRPr="00BD7BDE">
              <w:rPr>
                <w:i/>
                <w:iCs/>
                <w:sz w:val="20"/>
                <w:szCs w:val="20"/>
              </w:rPr>
              <w:t>2</w:t>
            </w:r>
          </w:p>
        </w:tc>
        <w:tc>
          <w:tcPr>
            <w:tcW w:w="708" w:type="dxa"/>
            <w:hideMark/>
          </w:tcPr>
          <w:p w:rsidR="006A2190" w:rsidRPr="00BD7BDE" w:rsidRDefault="006A2190" w:rsidP="00C15584">
            <w:pPr>
              <w:spacing w:after="160" w:line="259" w:lineRule="auto"/>
              <w:jc w:val="center"/>
              <w:rPr>
                <w:sz w:val="20"/>
                <w:szCs w:val="20"/>
              </w:rPr>
            </w:pPr>
            <w:r w:rsidRPr="00BD7BDE">
              <w:rPr>
                <w:sz w:val="20"/>
                <w:szCs w:val="20"/>
              </w:rPr>
              <w:t>66</w:t>
            </w:r>
          </w:p>
        </w:tc>
        <w:tc>
          <w:tcPr>
            <w:tcW w:w="567" w:type="dxa"/>
            <w:hideMark/>
          </w:tcPr>
          <w:p w:rsidR="006A2190" w:rsidRPr="00BD7BDE" w:rsidRDefault="006A2190" w:rsidP="00C15584">
            <w:pPr>
              <w:spacing w:after="160" w:line="259" w:lineRule="auto"/>
              <w:jc w:val="center"/>
              <w:rPr>
                <w:i/>
                <w:iCs/>
                <w:sz w:val="20"/>
                <w:szCs w:val="20"/>
              </w:rPr>
            </w:pPr>
            <w:r w:rsidRPr="00BD7BDE">
              <w:rPr>
                <w:i/>
                <w:iCs/>
                <w:sz w:val="20"/>
                <w:szCs w:val="20"/>
              </w:rPr>
              <w:t>2</w:t>
            </w:r>
          </w:p>
        </w:tc>
        <w:tc>
          <w:tcPr>
            <w:tcW w:w="709" w:type="dxa"/>
            <w:hideMark/>
          </w:tcPr>
          <w:p w:rsidR="006A2190" w:rsidRPr="00BD7BDE" w:rsidRDefault="006A2190" w:rsidP="00C15584">
            <w:pPr>
              <w:spacing w:after="160" w:line="259" w:lineRule="auto"/>
              <w:jc w:val="center"/>
              <w:rPr>
                <w:sz w:val="20"/>
                <w:szCs w:val="20"/>
              </w:rPr>
            </w:pPr>
            <w:r w:rsidRPr="00BD7BDE">
              <w:rPr>
                <w:sz w:val="20"/>
                <w:szCs w:val="20"/>
              </w:rPr>
              <w:t>68</w:t>
            </w:r>
          </w:p>
        </w:tc>
        <w:tc>
          <w:tcPr>
            <w:tcW w:w="567" w:type="dxa"/>
            <w:hideMark/>
          </w:tcPr>
          <w:p w:rsidR="006A2190" w:rsidRPr="00BD7BDE" w:rsidRDefault="006A2190" w:rsidP="00C15584">
            <w:pPr>
              <w:spacing w:after="160" w:line="259" w:lineRule="auto"/>
              <w:jc w:val="center"/>
              <w:rPr>
                <w:i/>
                <w:iCs/>
                <w:sz w:val="20"/>
                <w:szCs w:val="20"/>
              </w:rPr>
            </w:pPr>
            <w:r w:rsidRPr="00BD7BDE">
              <w:rPr>
                <w:i/>
                <w:iCs/>
                <w:sz w:val="20"/>
                <w:szCs w:val="20"/>
              </w:rPr>
              <w:t>2</w:t>
            </w:r>
          </w:p>
        </w:tc>
        <w:tc>
          <w:tcPr>
            <w:tcW w:w="709" w:type="dxa"/>
            <w:hideMark/>
          </w:tcPr>
          <w:p w:rsidR="006A2190" w:rsidRPr="00BD7BDE" w:rsidRDefault="006A2190" w:rsidP="00C15584">
            <w:pPr>
              <w:spacing w:after="160" w:line="259" w:lineRule="auto"/>
              <w:jc w:val="center"/>
              <w:rPr>
                <w:sz w:val="20"/>
                <w:szCs w:val="20"/>
              </w:rPr>
            </w:pPr>
            <w:r w:rsidRPr="00BD7BDE">
              <w:rPr>
                <w:sz w:val="20"/>
                <w:szCs w:val="20"/>
              </w:rPr>
              <w:t>68</w:t>
            </w:r>
          </w:p>
        </w:tc>
        <w:tc>
          <w:tcPr>
            <w:tcW w:w="709" w:type="dxa"/>
            <w:hideMark/>
          </w:tcPr>
          <w:p w:rsidR="006A2190" w:rsidRPr="00BD7BDE" w:rsidRDefault="006A2190" w:rsidP="00C15584">
            <w:pPr>
              <w:spacing w:after="160" w:line="259" w:lineRule="auto"/>
              <w:jc w:val="center"/>
              <w:rPr>
                <w:i/>
                <w:iCs/>
                <w:sz w:val="20"/>
                <w:szCs w:val="20"/>
              </w:rPr>
            </w:pPr>
            <w:r>
              <w:rPr>
                <w:i/>
                <w:iCs/>
                <w:sz w:val="20"/>
                <w:szCs w:val="20"/>
              </w:rPr>
              <w:t>2*</w:t>
            </w:r>
          </w:p>
        </w:tc>
        <w:tc>
          <w:tcPr>
            <w:tcW w:w="558" w:type="dxa"/>
            <w:hideMark/>
          </w:tcPr>
          <w:p w:rsidR="006A2190" w:rsidRPr="00BD7BDE" w:rsidRDefault="006A2190" w:rsidP="00C15584">
            <w:pPr>
              <w:spacing w:after="160" w:line="259" w:lineRule="auto"/>
              <w:jc w:val="center"/>
              <w:rPr>
                <w:sz w:val="20"/>
                <w:szCs w:val="20"/>
              </w:rPr>
            </w:pPr>
            <w:r w:rsidRPr="00BD7BDE">
              <w:rPr>
                <w:sz w:val="20"/>
                <w:szCs w:val="20"/>
              </w:rPr>
              <w:t>68</w:t>
            </w:r>
          </w:p>
        </w:tc>
        <w:tc>
          <w:tcPr>
            <w:tcW w:w="543" w:type="dxa"/>
            <w:hideMark/>
          </w:tcPr>
          <w:p w:rsidR="006A2190" w:rsidRPr="00BD7BDE" w:rsidRDefault="006A2190" w:rsidP="00C15584">
            <w:pPr>
              <w:spacing w:after="160" w:line="259" w:lineRule="auto"/>
              <w:jc w:val="center"/>
              <w:rPr>
                <w:sz w:val="20"/>
                <w:szCs w:val="20"/>
              </w:rPr>
            </w:pPr>
            <w:r w:rsidRPr="00BD7BDE">
              <w:rPr>
                <w:sz w:val="20"/>
                <w:szCs w:val="20"/>
              </w:rPr>
              <w:t>11</w:t>
            </w:r>
          </w:p>
        </w:tc>
        <w:tc>
          <w:tcPr>
            <w:tcW w:w="741" w:type="dxa"/>
            <w:gridSpan w:val="2"/>
            <w:hideMark/>
          </w:tcPr>
          <w:p w:rsidR="006A2190" w:rsidRPr="00BD7BDE" w:rsidRDefault="006A2190" w:rsidP="00C15584">
            <w:pPr>
              <w:spacing w:after="160" w:line="259" w:lineRule="auto"/>
              <w:jc w:val="center"/>
              <w:rPr>
                <w:sz w:val="20"/>
                <w:szCs w:val="20"/>
              </w:rPr>
            </w:pPr>
            <w:r>
              <w:rPr>
                <w:sz w:val="20"/>
                <w:szCs w:val="20"/>
              </w:rPr>
              <w:t>270</w:t>
            </w:r>
          </w:p>
        </w:tc>
      </w:tr>
      <w:tr w:rsidR="006A2190" w:rsidRPr="00BD7BDE" w:rsidTr="00C15584">
        <w:trPr>
          <w:trHeight w:val="61"/>
        </w:trPr>
        <w:tc>
          <w:tcPr>
            <w:tcW w:w="3545" w:type="dxa"/>
            <w:gridSpan w:val="2"/>
            <w:hideMark/>
          </w:tcPr>
          <w:p w:rsidR="006A2190" w:rsidRPr="00BD7BDE" w:rsidRDefault="006A2190" w:rsidP="00C15584">
            <w:pPr>
              <w:spacing w:after="160" w:line="259" w:lineRule="auto"/>
              <w:jc w:val="both"/>
              <w:rPr>
                <w:i/>
                <w:iCs/>
                <w:sz w:val="20"/>
                <w:szCs w:val="20"/>
              </w:rPr>
            </w:pPr>
            <w:r w:rsidRPr="00BD7BDE">
              <w:rPr>
                <w:i/>
                <w:iCs/>
                <w:sz w:val="20"/>
                <w:szCs w:val="20"/>
              </w:rPr>
              <w:t>Итого, обязательная часть</w:t>
            </w:r>
          </w:p>
        </w:tc>
        <w:tc>
          <w:tcPr>
            <w:tcW w:w="567" w:type="dxa"/>
            <w:hideMark/>
          </w:tcPr>
          <w:p w:rsidR="006A2190" w:rsidRPr="00BD7BDE" w:rsidRDefault="006A2190" w:rsidP="00C15584">
            <w:pPr>
              <w:spacing w:after="160" w:line="259" w:lineRule="auto"/>
              <w:jc w:val="center"/>
              <w:rPr>
                <w:b/>
                <w:bCs/>
                <w:i/>
                <w:iCs/>
                <w:sz w:val="20"/>
                <w:szCs w:val="20"/>
              </w:rPr>
            </w:pPr>
            <w:r w:rsidRPr="00BD7BDE">
              <w:rPr>
                <w:b/>
                <w:bCs/>
                <w:i/>
                <w:iCs/>
                <w:sz w:val="20"/>
                <w:szCs w:val="20"/>
              </w:rPr>
              <w:t>20</w:t>
            </w:r>
          </w:p>
        </w:tc>
        <w:tc>
          <w:tcPr>
            <w:tcW w:w="708" w:type="dxa"/>
            <w:hideMark/>
          </w:tcPr>
          <w:p w:rsidR="006A2190" w:rsidRPr="00BD7BDE" w:rsidRDefault="006A2190" w:rsidP="00C15584">
            <w:pPr>
              <w:spacing w:after="160" w:line="259" w:lineRule="auto"/>
              <w:jc w:val="center"/>
              <w:rPr>
                <w:b/>
                <w:bCs/>
                <w:i/>
                <w:iCs/>
                <w:sz w:val="20"/>
                <w:szCs w:val="20"/>
              </w:rPr>
            </w:pPr>
            <w:r w:rsidRPr="00BD7BDE">
              <w:rPr>
                <w:b/>
                <w:bCs/>
                <w:i/>
                <w:iCs/>
                <w:sz w:val="20"/>
                <w:szCs w:val="20"/>
              </w:rPr>
              <w:t>660</w:t>
            </w:r>
          </w:p>
        </w:tc>
        <w:tc>
          <w:tcPr>
            <w:tcW w:w="567" w:type="dxa"/>
            <w:hideMark/>
          </w:tcPr>
          <w:p w:rsidR="006A2190" w:rsidRPr="00BD7BDE" w:rsidRDefault="006A2190" w:rsidP="00C15584">
            <w:pPr>
              <w:spacing w:after="160" w:line="259" w:lineRule="auto"/>
              <w:jc w:val="center"/>
              <w:rPr>
                <w:b/>
                <w:bCs/>
                <w:i/>
                <w:iCs/>
                <w:sz w:val="20"/>
                <w:szCs w:val="20"/>
              </w:rPr>
            </w:pPr>
            <w:r w:rsidRPr="00BD7BDE">
              <w:rPr>
                <w:b/>
                <w:bCs/>
                <w:i/>
                <w:iCs/>
                <w:sz w:val="20"/>
                <w:szCs w:val="20"/>
              </w:rPr>
              <w:t>22</w:t>
            </w:r>
          </w:p>
        </w:tc>
        <w:tc>
          <w:tcPr>
            <w:tcW w:w="709" w:type="dxa"/>
            <w:hideMark/>
          </w:tcPr>
          <w:p w:rsidR="006A2190" w:rsidRPr="00BD7BDE" w:rsidRDefault="006A2190" w:rsidP="00C15584">
            <w:pPr>
              <w:spacing w:after="160" w:line="259" w:lineRule="auto"/>
              <w:jc w:val="center"/>
              <w:rPr>
                <w:b/>
                <w:bCs/>
                <w:i/>
                <w:iCs/>
                <w:sz w:val="20"/>
                <w:szCs w:val="20"/>
              </w:rPr>
            </w:pPr>
            <w:r w:rsidRPr="00BD7BDE">
              <w:rPr>
                <w:b/>
                <w:bCs/>
                <w:i/>
                <w:iCs/>
                <w:sz w:val="20"/>
                <w:szCs w:val="20"/>
              </w:rPr>
              <w:t>748</w:t>
            </w:r>
          </w:p>
        </w:tc>
        <w:tc>
          <w:tcPr>
            <w:tcW w:w="567" w:type="dxa"/>
            <w:hideMark/>
          </w:tcPr>
          <w:p w:rsidR="006A2190" w:rsidRPr="00BD7BDE" w:rsidRDefault="006A2190" w:rsidP="00C15584">
            <w:pPr>
              <w:spacing w:after="160" w:line="259" w:lineRule="auto"/>
              <w:jc w:val="center"/>
              <w:rPr>
                <w:b/>
                <w:bCs/>
                <w:i/>
                <w:iCs/>
                <w:sz w:val="20"/>
                <w:szCs w:val="20"/>
              </w:rPr>
            </w:pPr>
            <w:r w:rsidRPr="00BD7BDE">
              <w:rPr>
                <w:b/>
                <w:bCs/>
                <w:i/>
                <w:iCs/>
                <w:sz w:val="20"/>
                <w:szCs w:val="20"/>
              </w:rPr>
              <w:t>22</w:t>
            </w:r>
          </w:p>
        </w:tc>
        <w:tc>
          <w:tcPr>
            <w:tcW w:w="709" w:type="dxa"/>
            <w:hideMark/>
          </w:tcPr>
          <w:p w:rsidR="006A2190" w:rsidRPr="00BD7BDE" w:rsidRDefault="006A2190" w:rsidP="00C15584">
            <w:pPr>
              <w:spacing w:after="160" w:line="259" w:lineRule="auto"/>
              <w:jc w:val="center"/>
              <w:rPr>
                <w:b/>
                <w:bCs/>
                <w:i/>
                <w:iCs/>
                <w:sz w:val="20"/>
                <w:szCs w:val="20"/>
              </w:rPr>
            </w:pPr>
            <w:r w:rsidRPr="00BD7BDE">
              <w:rPr>
                <w:b/>
                <w:bCs/>
                <w:i/>
                <w:iCs/>
                <w:sz w:val="20"/>
                <w:szCs w:val="20"/>
              </w:rPr>
              <w:t>748</w:t>
            </w:r>
          </w:p>
        </w:tc>
        <w:tc>
          <w:tcPr>
            <w:tcW w:w="709" w:type="dxa"/>
            <w:hideMark/>
          </w:tcPr>
          <w:p w:rsidR="006A2190" w:rsidRPr="00BD7BDE" w:rsidRDefault="006A2190" w:rsidP="00C15584">
            <w:pPr>
              <w:spacing w:after="160" w:line="259" w:lineRule="auto"/>
              <w:jc w:val="center"/>
              <w:rPr>
                <w:b/>
                <w:bCs/>
                <w:i/>
                <w:iCs/>
                <w:sz w:val="20"/>
                <w:szCs w:val="20"/>
              </w:rPr>
            </w:pPr>
            <w:r w:rsidRPr="00BD7BDE">
              <w:rPr>
                <w:b/>
                <w:bCs/>
                <w:i/>
                <w:iCs/>
                <w:sz w:val="20"/>
                <w:szCs w:val="20"/>
              </w:rPr>
              <w:t>2</w:t>
            </w:r>
            <w:r>
              <w:rPr>
                <w:b/>
                <w:bCs/>
                <w:i/>
                <w:iCs/>
                <w:sz w:val="20"/>
                <w:szCs w:val="20"/>
              </w:rPr>
              <w:t>3</w:t>
            </w:r>
          </w:p>
        </w:tc>
        <w:tc>
          <w:tcPr>
            <w:tcW w:w="558" w:type="dxa"/>
            <w:hideMark/>
          </w:tcPr>
          <w:p w:rsidR="006A2190" w:rsidRPr="00BD7BDE" w:rsidRDefault="006A2190" w:rsidP="00C15584">
            <w:pPr>
              <w:spacing w:after="160" w:line="259" w:lineRule="auto"/>
              <w:jc w:val="center"/>
              <w:rPr>
                <w:b/>
                <w:bCs/>
                <w:i/>
                <w:iCs/>
                <w:sz w:val="20"/>
                <w:szCs w:val="20"/>
              </w:rPr>
            </w:pPr>
            <w:r w:rsidRPr="00BD7BDE">
              <w:rPr>
                <w:b/>
                <w:bCs/>
                <w:i/>
                <w:iCs/>
                <w:sz w:val="20"/>
                <w:szCs w:val="20"/>
              </w:rPr>
              <w:t>782</w:t>
            </w:r>
          </w:p>
        </w:tc>
        <w:tc>
          <w:tcPr>
            <w:tcW w:w="555" w:type="dxa"/>
            <w:gridSpan w:val="2"/>
            <w:hideMark/>
          </w:tcPr>
          <w:p w:rsidR="006A2190" w:rsidRPr="00BD7BDE" w:rsidRDefault="006A2190" w:rsidP="00C15584">
            <w:pPr>
              <w:spacing w:after="160" w:line="259" w:lineRule="auto"/>
              <w:jc w:val="center"/>
              <w:rPr>
                <w:b/>
                <w:bCs/>
                <w:i/>
                <w:iCs/>
                <w:sz w:val="20"/>
                <w:szCs w:val="20"/>
              </w:rPr>
            </w:pPr>
            <w:r w:rsidRPr="00BD7BDE">
              <w:rPr>
                <w:b/>
                <w:bCs/>
                <w:i/>
                <w:iCs/>
                <w:sz w:val="20"/>
                <w:szCs w:val="20"/>
              </w:rPr>
              <w:t>87</w:t>
            </w:r>
          </w:p>
        </w:tc>
        <w:tc>
          <w:tcPr>
            <w:tcW w:w="729" w:type="dxa"/>
            <w:hideMark/>
          </w:tcPr>
          <w:p w:rsidR="006A2190" w:rsidRPr="00BD7BDE" w:rsidRDefault="006A2190" w:rsidP="00C15584">
            <w:pPr>
              <w:spacing w:after="160" w:line="259" w:lineRule="auto"/>
              <w:jc w:val="center"/>
              <w:rPr>
                <w:b/>
                <w:bCs/>
                <w:i/>
                <w:iCs/>
                <w:sz w:val="20"/>
                <w:szCs w:val="20"/>
              </w:rPr>
            </w:pPr>
            <w:r w:rsidRPr="00BD7BDE">
              <w:rPr>
                <w:b/>
                <w:bCs/>
                <w:i/>
                <w:iCs/>
                <w:sz w:val="20"/>
                <w:szCs w:val="20"/>
              </w:rPr>
              <w:t>2938</w:t>
            </w:r>
          </w:p>
        </w:tc>
      </w:tr>
      <w:tr w:rsidR="006A2190" w:rsidRPr="00BD7BDE" w:rsidTr="00C15584">
        <w:trPr>
          <w:trHeight w:val="100"/>
        </w:trPr>
        <w:tc>
          <w:tcPr>
            <w:tcW w:w="9923" w:type="dxa"/>
            <w:gridSpan w:val="13"/>
            <w:hideMark/>
          </w:tcPr>
          <w:p w:rsidR="006A2190" w:rsidRPr="00BD7BDE" w:rsidRDefault="006A2190" w:rsidP="00C15584">
            <w:pPr>
              <w:spacing w:after="160" w:line="259" w:lineRule="auto"/>
              <w:jc w:val="both"/>
              <w:rPr>
                <w:i/>
                <w:iCs/>
                <w:sz w:val="20"/>
                <w:szCs w:val="20"/>
              </w:rPr>
            </w:pPr>
            <w:r w:rsidRPr="00BD7BDE">
              <w:rPr>
                <w:i/>
                <w:iCs/>
                <w:sz w:val="20"/>
                <w:szCs w:val="20"/>
              </w:rPr>
              <w:t xml:space="preserve">Часть, формируемая участниками образовательных отношений  </w:t>
            </w:r>
          </w:p>
        </w:tc>
      </w:tr>
      <w:tr w:rsidR="006A2190" w:rsidRPr="00BD7BDE" w:rsidTr="00C15584">
        <w:trPr>
          <w:trHeight w:val="169"/>
        </w:trPr>
        <w:tc>
          <w:tcPr>
            <w:tcW w:w="1985" w:type="dxa"/>
            <w:hideMark/>
          </w:tcPr>
          <w:p w:rsidR="006A2190" w:rsidRPr="00BD7BDE" w:rsidRDefault="006A2190" w:rsidP="00C15584">
            <w:pPr>
              <w:spacing w:after="160" w:line="259" w:lineRule="auto"/>
              <w:jc w:val="both"/>
              <w:rPr>
                <w:iCs/>
                <w:sz w:val="20"/>
                <w:szCs w:val="20"/>
              </w:rPr>
            </w:pPr>
            <w:r w:rsidRPr="00BD7BDE">
              <w:rPr>
                <w:iCs/>
                <w:sz w:val="20"/>
                <w:szCs w:val="20"/>
              </w:rPr>
              <w:t xml:space="preserve">Физическая </w:t>
            </w:r>
            <w:r w:rsidRPr="00BD7BDE">
              <w:rPr>
                <w:iCs/>
                <w:sz w:val="20"/>
                <w:szCs w:val="20"/>
              </w:rPr>
              <w:lastRenderedPageBreak/>
              <w:t xml:space="preserve">культура </w:t>
            </w:r>
          </w:p>
        </w:tc>
        <w:tc>
          <w:tcPr>
            <w:tcW w:w="1560" w:type="dxa"/>
          </w:tcPr>
          <w:p w:rsidR="006A2190" w:rsidRPr="00BD7BDE" w:rsidRDefault="006A2190" w:rsidP="00C15584">
            <w:pPr>
              <w:spacing w:after="160" w:line="259" w:lineRule="auto"/>
              <w:jc w:val="both"/>
              <w:rPr>
                <w:i/>
                <w:iCs/>
                <w:sz w:val="20"/>
                <w:szCs w:val="20"/>
              </w:rPr>
            </w:pPr>
            <w:r w:rsidRPr="00BD7BDE">
              <w:rPr>
                <w:iCs/>
                <w:sz w:val="20"/>
                <w:szCs w:val="20"/>
              </w:rPr>
              <w:lastRenderedPageBreak/>
              <w:t xml:space="preserve">Физическая </w:t>
            </w:r>
            <w:r w:rsidRPr="00BD7BDE">
              <w:rPr>
                <w:iCs/>
                <w:sz w:val="20"/>
                <w:szCs w:val="20"/>
              </w:rPr>
              <w:lastRenderedPageBreak/>
              <w:t>культура</w:t>
            </w:r>
          </w:p>
        </w:tc>
        <w:tc>
          <w:tcPr>
            <w:tcW w:w="567" w:type="dxa"/>
            <w:hideMark/>
          </w:tcPr>
          <w:p w:rsidR="006A2190" w:rsidRPr="00BD7BDE" w:rsidRDefault="006A2190" w:rsidP="00C15584">
            <w:pPr>
              <w:spacing w:after="160" w:line="259" w:lineRule="auto"/>
              <w:jc w:val="center"/>
              <w:rPr>
                <w:i/>
                <w:iCs/>
                <w:sz w:val="20"/>
                <w:szCs w:val="20"/>
              </w:rPr>
            </w:pPr>
            <w:r w:rsidRPr="00BD7BDE">
              <w:rPr>
                <w:i/>
                <w:iCs/>
                <w:sz w:val="20"/>
                <w:szCs w:val="20"/>
              </w:rPr>
              <w:lastRenderedPageBreak/>
              <w:t>1</w:t>
            </w:r>
          </w:p>
        </w:tc>
        <w:tc>
          <w:tcPr>
            <w:tcW w:w="708" w:type="dxa"/>
            <w:hideMark/>
          </w:tcPr>
          <w:p w:rsidR="006A2190" w:rsidRPr="00BD7BDE" w:rsidRDefault="006A2190" w:rsidP="00C15584">
            <w:pPr>
              <w:spacing w:after="160" w:line="259" w:lineRule="auto"/>
              <w:jc w:val="center"/>
              <w:rPr>
                <w:sz w:val="20"/>
                <w:szCs w:val="20"/>
              </w:rPr>
            </w:pPr>
            <w:r w:rsidRPr="00BD7BDE">
              <w:rPr>
                <w:sz w:val="20"/>
                <w:szCs w:val="20"/>
              </w:rPr>
              <w:t>33</w:t>
            </w:r>
          </w:p>
        </w:tc>
        <w:tc>
          <w:tcPr>
            <w:tcW w:w="567" w:type="dxa"/>
            <w:hideMark/>
          </w:tcPr>
          <w:p w:rsidR="006A2190" w:rsidRPr="00BD7BDE" w:rsidRDefault="006A2190" w:rsidP="00C15584">
            <w:pPr>
              <w:spacing w:after="160" w:line="259" w:lineRule="auto"/>
              <w:jc w:val="center"/>
              <w:rPr>
                <w:i/>
                <w:iCs/>
                <w:sz w:val="20"/>
                <w:szCs w:val="20"/>
              </w:rPr>
            </w:pPr>
            <w:r w:rsidRPr="00BD7BDE">
              <w:rPr>
                <w:i/>
                <w:iCs/>
                <w:sz w:val="20"/>
                <w:szCs w:val="20"/>
              </w:rPr>
              <w:t>1</w:t>
            </w:r>
          </w:p>
        </w:tc>
        <w:tc>
          <w:tcPr>
            <w:tcW w:w="709" w:type="dxa"/>
            <w:hideMark/>
          </w:tcPr>
          <w:p w:rsidR="006A2190" w:rsidRPr="00BD7BDE" w:rsidRDefault="006A2190" w:rsidP="00C15584">
            <w:pPr>
              <w:spacing w:after="160" w:line="259" w:lineRule="auto"/>
              <w:jc w:val="center"/>
              <w:rPr>
                <w:sz w:val="20"/>
                <w:szCs w:val="20"/>
              </w:rPr>
            </w:pPr>
            <w:r w:rsidRPr="00BD7BDE">
              <w:rPr>
                <w:sz w:val="20"/>
                <w:szCs w:val="20"/>
              </w:rPr>
              <w:t>34</w:t>
            </w:r>
          </w:p>
        </w:tc>
        <w:tc>
          <w:tcPr>
            <w:tcW w:w="567" w:type="dxa"/>
            <w:hideMark/>
          </w:tcPr>
          <w:p w:rsidR="006A2190" w:rsidRPr="00BD7BDE" w:rsidRDefault="006A2190" w:rsidP="00C15584">
            <w:pPr>
              <w:spacing w:after="160" w:line="259" w:lineRule="auto"/>
              <w:jc w:val="center"/>
              <w:rPr>
                <w:i/>
                <w:iCs/>
                <w:sz w:val="20"/>
                <w:szCs w:val="20"/>
              </w:rPr>
            </w:pPr>
            <w:r w:rsidRPr="00BD7BDE">
              <w:rPr>
                <w:i/>
                <w:iCs/>
                <w:sz w:val="20"/>
                <w:szCs w:val="20"/>
              </w:rPr>
              <w:t>1</w:t>
            </w:r>
          </w:p>
          <w:p w:rsidR="006A2190" w:rsidRPr="00BD7BDE" w:rsidRDefault="006A2190" w:rsidP="00C15584">
            <w:pPr>
              <w:spacing w:after="160" w:line="259" w:lineRule="auto"/>
              <w:jc w:val="center"/>
              <w:rPr>
                <w:sz w:val="20"/>
                <w:szCs w:val="20"/>
              </w:rPr>
            </w:pPr>
          </w:p>
        </w:tc>
        <w:tc>
          <w:tcPr>
            <w:tcW w:w="709" w:type="dxa"/>
            <w:hideMark/>
          </w:tcPr>
          <w:p w:rsidR="006A2190" w:rsidRPr="00BD7BDE" w:rsidRDefault="006A2190" w:rsidP="00C15584">
            <w:pPr>
              <w:spacing w:after="160" w:line="259" w:lineRule="auto"/>
              <w:jc w:val="center"/>
              <w:rPr>
                <w:i/>
                <w:iCs/>
                <w:sz w:val="20"/>
                <w:szCs w:val="20"/>
              </w:rPr>
            </w:pPr>
            <w:r w:rsidRPr="00BD7BDE">
              <w:rPr>
                <w:i/>
                <w:iCs/>
                <w:sz w:val="20"/>
                <w:szCs w:val="20"/>
              </w:rPr>
              <w:lastRenderedPageBreak/>
              <w:t>34</w:t>
            </w:r>
          </w:p>
        </w:tc>
        <w:tc>
          <w:tcPr>
            <w:tcW w:w="709" w:type="dxa"/>
            <w:hideMark/>
          </w:tcPr>
          <w:p w:rsidR="006A2190" w:rsidRPr="00BD7BDE" w:rsidRDefault="006A2190" w:rsidP="00C15584">
            <w:pPr>
              <w:spacing w:after="160" w:line="259" w:lineRule="auto"/>
              <w:jc w:val="center"/>
              <w:rPr>
                <w:sz w:val="20"/>
                <w:szCs w:val="20"/>
              </w:rPr>
            </w:pPr>
            <w:r w:rsidRPr="00BD7BDE">
              <w:rPr>
                <w:sz w:val="20"/>
                <w:szCs w:val="20"/>
              </w:rPr>
              <w:t>0</w:t>
            </w:r>
          </w:p>
        </w:tc>
        <w:tc>
          <w:tcPr>
            <w:tcW w:w="558" w:type="dxa"/>
          </w:tcPr>
          <w:p w:rsidR="006A2190" w:rsidRPr="00BD7BDE" w:rsidRDefault="006A2190" w:rsidP="00C15584">
            <w:pPr>
              <w:spacing w:after="160" w:line="259" w:lineRule="auto"/>
              <w:jc w:val="center"/>
              <w:rPr>
                <w:sz w:val="20"/>
                <w:szCs w:val="20"/>
              </w:rPr>
            </w:pPr>
            <w:r w:rsidRPr="00BD7BDE">
              <w:rPr>
                <w:sz w:val="20"/>
                <w:szCs w:val="20"/>
              </w:rPr>
              <w:t>0</w:t>
            </w:r>
          </w:p>
        </w:tc>
        <w:tc>
          <w:tcPr>
            <w:tcW w:w="555" w:type="dxa"/>
            <w:gridSpan w:val="2"/>
            <w:hideMark/>
          </w:tcPr>
          <w:p w:rsidR="006A2190" w:rsidRPr="00BD7BDE" w:rsidRDefault="006A2190" w:rsidP="00C15584">
            <w:pPr>
              <w:spacing w:after="160" w:line="259" w:lineRule="auto"/>
              <w:jc w:val="center"/>
              <w:rPr>
                <w:sz w:val="20"/>
                <w:szCs w:val="20"/>
              </w:rPr>
            </w:pPr>
            <w:r w:rsidRPr="00BD7BDE">
              <w:rPr>
                <w:sz w:val="20"/>
                <w:szCs w:val="20"/>
              </w:rPr>
              <w:t>3</w:t>
            </w:r>
          </w:p>
        </w:tc>
        <w:tc>
          <w:tcPr>
            <w:tcW w:w="729" w:type="dxa"/>
            <w:hideMark/>
          </w:tcPr>
          <w:p w:rsidR="006A2190" w:rsidRPr="00BD7BDE" w:rsidRDefault="006A2190" w:rsidP="00C15584">
            <w:pPr>
              <w:spacing w:after="160" w:line="259" w:lineRule="auto"/>
              <w:jc w:val="center"/>
              <w:rPr>
                <w:sz w:val="20"/>
                <w:szCs w:val="20"/>
              </w:rPr>
            </w:pPr>
            <w:r w:rsidRPr="00BD7BDE">
              <w:rPr>
                <w:sz w:val="20"/>
                <w:szCs w:val="20"/>
              </w:rPr>
              <w:t>101</w:t>
            </w:r>
          </w:p>
        </w:tc>
      </w:tr>
      <w:tr w:rsidR="006A2190" w:rsidRPr="00BD7BDE" w:rsidTr="00C15584">
        <w:trPr>
          <w:trHeight w:val="113"/>
        </w:trPr>
        <w:tc>
          <w:tcPr>
            <w:tcW w:w="3545" w:type="dxa"/>
            <w:gridSpan w:val="2"/>
            <w:hideMark/>
          </w:tcPr>
          <w:p w:rsidR="006A2190" w:rsidRPr="00BD7BDE" w:rsidRDefault="006A2190" w:rsidP="00C15584">
            <w:pPr>
              <w:spacing w:after="160" w:line="259" w:lineRule="auto"/>
              <w:jc w:val="both"/>
              <w:rPr>
                <w:i/>
                <w:iCs/>
                <w:sz w:val="20"/>
                <w:szCs w:val="20"/>
              </w:rPr>
            </w:pPr>
            <w:r w:rsidRPr="00BD7BDE">
              <w:rPr>
                <w:i/>
                <w:iCs/>
                <w:sz w:val="20"/>
                <w:szCs w:val="20"/>
              </w:rPr>
              <w:lastRenderedPageBreak/>
              <w:t xml:space="preserve">Итого, часть, формируемая участниками ОО </w:t>
            </w:r>
          </w:p>
        </w:tc>
        <w:tc>
          <w:tcPr>
            <w:tcW w:w="567" w:type="dxa"/>
            <w:hideMark/>
          </w:tcPr>
          <w:p w:rsidR="006A2190" w:rsidRPr="00BD7BDE" w:rsidRDefault="006A2190" w:rsidP="00C15584">
            <w:pPr>
              <w:spacing w:after="160" w:line="259" w:lineRule="auto"/>
              <w:jc w:val="center"/>
              <w:rPr>
                <w:b/>
                <w:bCs/>
                <w:i/>
                <w:iCs/>
                <w:sz w:val="20"/>
                <w:szCs w:val="20"/>
              </w:rPr>
            </w:pPr>
            <w:r w:rsidRPr="00BD7BDE">
              <w:rPr>
                <w:b/>
                <w:bCs/>
                <w:i/>
                <w:iCs/>
                <w:sz w:val="20"/>
                <w:szCs w:val="20"/>
              </w:rPr>
              <w:t>1</w:t>
            </w:r>
          </w:p>
        </w:tc>
        <w:tc>
          <w:tcPr>
            <w:tcW w:w="708" w:type="dxa"/>
            <w:hideMark/>
          </w:tcPr>
          <w:p w:rsidR="006A2190" w:rsidRPr="00BD7BDE" w:rsidRDefault="006A2190" w:rsidP="00C15584">
            <w:pPr>
              <w:spacing w:after="160" w:line="259" w:lineRule="auto"/>
              <w:jc w:val="center"/>
              <w:rPr>
                <w:b/>
                <w:bCs/>
                <w:i/>
                <w:iCs/>
                <w:sz w:val="20"/>
                <w:szCs w:val="20"/>
              </w:rPr>
            </w:pPr>
            <w:r w:rsidRPr="00BD7BDE">
              <w:rPr>
                <w:b/>
                <w:bCs/>
                <w:i/>
                <w:iCs/>
                <w:sz w:val="20"/>
                <w:szCs w:val="20"/>
              </w:rPr>
              <w:t>33</w:t>
            </w:r>
          </w:p>
        </w:tc>
        <w:tc>
          <w:tcPr>
            <w:tcW w:w="567" w:type="dxa"/>
            <w:hideMark/>
          </w:tcPr>
          <w:p w:rsidR="006A2190" w:rsidRPr="00BD7BDE" w:rsidRDefault="006A2190" w:rsidP="00C15584">
            <w:pPr>
              <w:spacing w:after="160" w:line="259" w:lineRule="auto"/>
              <w:jc w:val="center"/>
              <w:rPr>
                <w:b/>
                <w:bCs/>
                <w:i/>
                <w:iCs/>
                <w:sz w:val="20"/>
                <w:szCs w:val="20"/>
              </w:rPr>
            </w:pPr>
            <w:r w:rsidRPr="00BD7BDE">
              <w:rPr>
                <w:b/>
                <w:bCs/>
                <w:i/>
                <w:iCs/>
                <w:sz w:val="20"/>
                <w:szCs w:val="20"/>
              </w:rPr>
              <w:t>1</w:t>
            </w:r>
          </w:p>
        </w:tc>
        <w:tc>
          <w:tcPr>
            <w:tcW w:w="709" w:type="dxa"/>
            <w:hideMark/>
          </w:tcPr>
          <w:p w:rsidR="006A2190" w:rsidRPr="00BD7BDE" w:rsidRDefault="006A2190" w:rsidP="00C15584">
            <w:pPr>
              <w:spacing w:after="160" w:line="259" w:lineRule="auto"/>
              <w:jc w:val="center"/>
              <w:rPr>
                <w:b/>
                <w:bCs/>
                <w:i/>
                <w:iCs/>
                <w:sz w:val="20"/>
                <w:szCs w:val="20"/>
              </w:rPr>
            </w:pPr>
            <w:r w:rsidRPr="00BD7BDE">
              <w:rPr>
                <w:b/>
                <w:bCs/>
                <w:i/>
                <w:iCs/>
                <w:sz w:val="20"/>
                <w:szCs w:val="20"/>
              </w:rPr>
              <w:t>34</w:t>
            </w:r>
          </w:p>
        </w:tc>
        <w:tc>
          <w:tcPr>
            <w:tcW w:w="567" w:type="dxa"/>
            <w:hideMark/>
          </w:tcPr>
          <w:p w:rsidR="006A2190" w:rsidRPr="00BD7BDE" w:rsidRDefault="006A2190" w:rsidP="00C15584">
            <w:pPr>
              <w:spacing w:after="160" w:line="259" w:lineRule="auto"/>
              <w:jc w:val="center"/>
              <w:rPr>
                <w:b/>
                <w:bCs/>
                <w:i/>
                <w:iCs/>
                <w:sz w:val="20"/>
                <w:szCs w:val="20"/>
              </w:rPr>
            </w:pPr>
            <w:r w:rsidRPr="00BD7BDE">
              <w:rPr>
                <w:b/>
                <w:bCs/>
                <w:i/>
                <w:iCs/>
                <w:sz w:val="20"/>
                <w:szCs w:val="20"/>
              </w:rPr>
              <w:t>1</w:t>
            </w:r>
          </w:p>
        </w:tc>
        <w:tc>
          <w:tcPr>
            <w:tcW w:w="709" w:type="dxa"/>
          </w:tcPr>
          <w:p w:rsidR="006A2190" w:rsidRPr="00BD7BDE" w:rsidRDefault="006A2190" w:rsidP="00C15584">
            <w:pPr>
              <w:spacing w:after="160" w:line="259" w:lineRule="auto"/>
              <w:jc w:val="center"/>
              <w:rPr>
                <w:b/>
                <w:bCs/>
                <w:i/>
                <w:iCs/>
                <w:sz w:val="20"/>
                <w:szCs w:val="20"/>
              </w:rPr>
            </w:pPr>
            <w:r w:rsidRPr="00BD7BDE">
              <w:rPr>
                <w:b/>
                <w:bCs/>
                <w:i/>
                <w:iCs/>
                <w:sz w:val="20"/>
                <w:szCs w:val="20"/>
              </w:rPr>
              <w:t>34</w:t>
            </w:r>
          </w:p>
        </w:tc>
        <w:tc>
          <w:tcPr>
            <w:tcW w:w="709" w:type="dxa"/>
          </w:tcPr>
          <w:p w:rsidR="006A2190" w:rsidRPr="00BD7BDE" w:rsidRDefault="006A2190" w:rsidP="00C15584">
            <w:pPr>
              <w:spacing w:after="160" w:line="259" w:lineRule="auto"/>
              <w:jc w:val="center"/>
              <w:rPr>
                <w:b/>
                <w:bCs/>
                <w:i/>
                <w:iCs/>
                <w:sz w:val="20"/>
                <w:szCs w:val="20"/>
              </w:rPr>
            </w:pPr>
            <w:r w:rsidRPr="00BD7BDE">
              <w:rPr>
                <w:b/>
                <w:bCs/>
                <w:i/>
                <w:iCs/>
                <w:sz w:val="20"/>
                <w:szCs w:val="20"/>
              </w:rPr>
              <w:t>0</w:t>
            </w:r>
          </w:p>
        </w:tc>
        <w:tc>
          <w:tcPr>
            <w:tcW w:w="558" w:type="dxa"/>
          </w:tcPr>
          <w:p w:rsidR="006A2190" w:rsidRPr="00BD7BDE" w:rsidRDefault="006A2190" w:rsidP="00C15584">
            <w:pPr>
              <w:spacing w:after="160" w:line="259" w:lineRule="auto"/>
              <w:jc w:val="center"/>
              <w:rPr>
                <w:b/>
                <w:bCs/>
                <w:i/>
                <w:iCs/>
                <w:sz w:val="20"/>
                <w:szCs w:val="20"/>
              </w:rPr>
            </w:pPr>
            <w:r w:rsidRPr="00BD7BDE">
              <w:rPr>
                <w:b/>
                <w:bCs/>
                <w:i/>
                <w:iCs/>
                <w:sz w:val="20"/>
                <w:szCs w:val="20"/>
              </w:rPr>
              <w:t>0</w:t>
            </w:r>
          </w:p>
        </w:tc>
        <w:tc>
          <w:tcPr>
            <w:tcW w:w="555" w:type="dxa"/>
            <w:gridSpan w:val="2"/>
            <w:hideMark/>
          </w:tcPr>
          <w:p w:rsidR="006A2190" w:rsidRPr="00BD7BDE" w:rsidRDefault="006A2190" w:rsidP="00C15584">
            <w:pPr>
              <w:spacing w:after="160" w:line="259" w:lineRule="auto"/>
              <w:jc w:val="center"/>
              <w:rPr>
                <w:b/>
                <w:bCs/>
                <w:i/>
                <w:iCs/>
                <w:sz w:val="20"/>
                <w:szCs w:val="20"/>
              </w:rPr>
            </w:pPr>
            <w:r w:rsidRPr="00BD7BDE">
              <w:rPr>
                <w:b/>
                <w:bCs/>
                <w:i/>
                <w:iCs/>
                <w:sz w:val="20"/>
                <w:szCs w:val="20"/>
              </w:rPr>
              <w:t>3</w:t>
            </w:r>
          </w:p>
        </w:tc>
        <w:tc>
          <w:tcPr>
            <w:tcW w:w="729" w:type="dxa"/>
            <w:hideMark/>
          </w:tcPr>
          <w:p w:rsidR="006A2190" w:rsidRPr="00BD7BDE" w:rsidRDefault="006A2190" w:rsidP="00C15584">
            <w:pPr>
              <w:spacing w:after="160" w:line="259" w:lineRule="auto"/>
              <w:jc w:val="center"/>
              <w:rPr>
                <w:b/>
                <w:bCs/>
                <w:i/>
                <w:iCs/>
                <w:sz w:val="20"/>
                <w:szCs w:val="20"/>
              </w:rPr>
            </w:pPr>
            <w:r w:rsidRPr="00BD7BDE">
              <w:rPr>
                <w:b/>
                <w:bCs/>
                <w:i/>
                <w:iCs/>
                <w:sz w:val="20"/>
                <w:szCs w:val="20"/>
              </w:rPr>
              <w:t>101</w:t>
            </w:r>
          </w:p>
        </w:tc>
      </w:tr>
      <w:tr w:rsidR="006A2190" w:rsidRPr="00BD7BDE" w:rsidTr="00C15584">
        <w:trPr>
          <w:trHeight w:val="141"/>
        </w:trPr>
        <w:tc>
          <w:tcPr>
            <w:tcW w:w="3545" w:type="dxa"/>
            <w:gridSpan w:val="2"/>
            <w:hideMark/>
          </w:tcPr>
          <w:p w:rsidR="006A2190" w:rsidRPr="00BD7BDE" w:rsidRDefault="006A2190" w:rsidP="00C15584">
            <w:pPr>
              <w:spacing w:after="160" w:line="259" w:lineRule="auto"/>
              <w:jc w:val="both"/>
              <w:rPr>
                <w:b/>
                <w:bCs/>
                <w:i/>
                <w:iCs/>
                <w:sz w:val="20"/>
                <w:szCs w:val="20"/>
              </w:rPr>
            </w:pPr>
            <w:r w:rsidRPr="00BD7BDE">
              <w:rPr>
                <w:b/>
                <w:bCs/>
                <w:i/>
                <w:iCs/>
                <w:sz w:val="20"/>
                <w:szCs w:val="20"/>
              </w:rPr>
              <w:t>ИТОГО, учебная нагрузка при 5-дневной учебной неделе</w:t>
            </w:r>
          </w:p>
        </w:tc>
        <w:tc>
          <w:tcPr>
            <w:tcW w:w="567" w:type="dxa"/>
            <w:hideMark/>
          </w:tcPr>
          <w:p w:rsidR="006A2190" w:rsidRPr="00BD7BDE" w:rsidRDefault="006A2190" w:rsidP="00C15584">
            <w:pPr>
              <w:spacing w:after="160" w:line="259" w:lineRule="auto"/>
              <w:jc w:val="center"/>
              <w:rPr>
                <w:b/>
                <w:bCs/>
                <w:i/>
                <w:iCs/>
                <w:sz w:val="20"/>
                <w:szCs w:val="20"/>
              </w:rPr>
            </w:pPr>
            <w:r w:rsidRPr="00BD7BDE">
              <w:rPr>
                <w:b/>
                <w:bCs/>
                <w:i/>
                <w:iCs/>
                <w:sz w:val="20"/>
                <w:szCs w:val="20"/>
              </w:rPr>
              <w:t>21</w:t>
            </w:r>
          </w:p>
        </w:tc>
        <w:tc>
          <w:tcPr>
            <w:tcW w:w="708" w:type="dxa"/>
            <w:hideMark/>
          </w:tcPr>
          <w:p w:rsidR="006A2190" w:rsidRPr="00BD7BDE" w:rsidRDefault="006A2190" w:rsidP="00C15584">
            <w:pPr>
              <w:spacing w:after="160" w:line="259" w:lineRule="auto"/>
              <w:jc w:val="center"/>
              <w:rPr>
                <w:b/>
                <w:bCs/>
                <w:i/>
                <w:iCs/>
                <w:sz w:val="20"/>
                <w:szCs w:val="20"/>
              </w:rPr>
            </w:pPr>
            <w:r w:rsidRPr="00BD7BDE">
              <w:rPr>
                <w:b/>
                <w:bCs/>
                <w:i/>
                <w:iCs/>
                <w:sz w:val="20"/>
                <w:szCs w:val="20"/>
              </w:rPr>
              <w:t>693</w:t>
            </w:r>
          </w:p>
        </w:tc>
        <w:tc>
          <w:tcPr>
            <w:tcW w:w="567" w:type="dxa"/>
            <w:hideMark/>
          </w:tcPr>
          <w:p w:rsidR="006A2190" w:rsidRPr="00BD7BDE" w:rsidRDefault="006A2190" w:rsidP="00C15584">
            <w:pPr>
              <w:spacing w:after="160" w:line="259" w:lineRule="auto"/>
              <w:jc w:val="center"/>
              <w:rPr>
                <w:b/>
                <w:bCs/>
                <w:i/>
                <w:iCs/>
                <w:sz w:val="20"/>
                <w:szCs w:val="20"/>
              </w:rPr>
            </w:pPr>
            <w:r w:rsidRPr="00BD7BDE">
              <w:rPr>
                <w:b/>
                <w:bCs/>
                <w:i/>
                <w:iCs/>
                <w:sz w:val="20"/>
                <w:szCs w:val="20"/>
              </w:rPr>
              <w:t>23</w:t>
            </w:r>
          </w:p>
        </w:tc>
        <w:tc>
          <w:tcPr>
            <w:tcW w:w="709" w:type="dxa"/>
            <w:hideMark/>
          </w:tcPr>
          <w:p w:rsidR="006A2190" w:rsidRPr="00BD7BDE" w:rsidRDefault="006A2190" w:rsidP="00C15584">
            <w:pPr>
              <w:spacing w:after="160" w:line="259" w:lineRule="auto"/>
              <w:jc w:val="center"/>
              <w:rPr>
                <w:b/>
                <w:bCs/>
                <w:i/>
                <w:iCs/>
                <w:sz w:val="20"/>
                <w:szCs w:val="20"/>
              </w:rPr>
            </w:pPr>
            <w:r w:rsidRPr="00BD7BDE">
              <w:rPr>
                <w:b/>
                <w:bCs/>
                <w:i/>
                <w:iCs/>
                <w:sz w:val="20"/>
                <w:szCs w:val="20"/>
              </w:rPr>
              <w:t>782</w:t>
            </w:r>
          </w:p>
        </w:tc>
        <w:tc>
          <w:tcPr>
            <w:tcW w:w="567" w:type="dxa"/>
            <w:hideMark/>
          </w:tcPr>
          <w:p w:rsidR="006A2190" w:rsidRPr="00BD7BDE" w:rsidRDefault="006A2190" w:rsidP="00C15584">
            <w:pPr>
              <w:spacing w:after="160" w:line="259" w:lineRule="auto"/>
              <w:jc w:val="center"/>
              <w:rPr>
                <w:b/>
                <w:bCs/>
                <w:i/>
                <w:iCs/>
                <w:sz w:val="20"/>
                <w:szCs w:val="20"/>
              </w:rPr>
            </w:pPr>
            <w:r w:rsidRPr="00BD7BDE">
              <w:rPr>
                <w:b/>
                <w:bCs/>
                <w:i/>
                <w:iCs/>
                <w:sz w:val="20"/>
                <w:szCs w:val="20"/>
              </w:rPr>
              <w:t>23</w:t>
            </w:r>
          </w:p>
        </w:tc>
        <w:tc>
          <w:tcPr>
            <w:tcW w:w="709" w:type="dxa"/>
          </w:tcPr>
          <w:p w:rsidR="006A2190" w:rsidRPr="00BD7BDE" w:rsidRDefault="006A2190" w:rsidP="00C15584">
            <w:pPr>
              <w:spacing w:after="160" w:line="259" w:lineRule="auto"/>
              <w:jc w:val="center"/>
              <w:rPr>
                <w:b/>
                <w:bCs/>
                <w:i/>
                <w:iCs/>
                <w:sz w:val="20"/>
                <w:szCs w:val="20"/>
              </w:rPr>
            </w:pPr>
            <w:r w:rsidRPr="00BD7BDE">
              <w:rPr>
                <w:b/>
                <w:bCs/>
                <w:i/>
                <w:iCs/>
                <w:sz w:val="20"/>
                <w:szCs w:val="20"/>
              </w:rPr>
              <w:t>782</w:t>
            </w:r>
          </w:p>
        </w:tc>
        <w:tc>
          <w:tcPr>
            <w:tcW w:w="709" w:type="dxa"/>
          </w:tcPr>
          <w:p w:rsidR="006A2190" w:rsidRPr="00BD7BDE" w:rsidRDefault="006A2190" w:rsidP="00C15584">
            <w:pPr>
              <w:spacing w:after="160" w:line="259" w:lineRule="auto"/>
              <w:jc w:val="center"/>
              <w:rPr>
                <w:b/>
                <w:bCs/>
                <w:i/>
                <w:iCs/>
                <w:sz w:val="20"/>
                <w:szCs w:val="20"/>
              </w:rPr>
            </w:pPr>
            <w:r w:rsidRPr="00BD7BDE">
              <w:rPr>
                <w:b/>
                <w:bCs/>
                <w:i/>
                <w:iCs/>
                <w:sz w:val="20"/>
                <w:szCs w:val="20"/>
              </w:rPr>
              <w:t>23</w:t>
            </w:r>
          </w:p>
        </w:tc>
        <w:tc>
          <w:tcPr>
            <w:tcW w:w="558" w:type="dxa"/>
          </w:tcPr>
          <w:p w:rsidR="006A2190" w:rsidRPr="00BD7BDE" w:rsidRDefault="006A2190" w:rsidP="00C15584">
            <w:pPr>
              <w:spacing w:after="160" w:line="259" w:lineRule="auto"/>
              <w:jc w:val="center"/>
              <w:rPr>
                <w:b/>
                <w:bCs/>
                <w:i/>
                <w:iCs/>
                <w:sz w:val="20"/>
                <w:szCs w:val="20"/>
              </w:rPr>
            </w:pPr>
            <w:r w:rsidRPr="00BD7BDE">
              <w:rPr>
                <w:b/>
                <w:bCs/>
                <w:i/>
                <w:iCs/>
                <w:sz w:val="20"/>
                <w:szCs w:val="20"/>
              </w:rPr>
              <w:t>782</w:t>
            </w:r>
          </w:p>
        </w:tc>
        <w:tc>
          <w:tcPr>
            <w:tcW w:w="555" w:type="dxa"/>
            <w:gridSpan w:val="2"/>
            <w:hideMark/>
          </w:tcPr>
          <w:p w:rsidR="006A2190" w:rsidRPr="00BD7BDE" w:rsidRDefault="006A2190" w:rsidP="00C15584">
            <w:pPr>
              <w:spacing w:after="160" w:line="259" w:lineRule="auto"/>
              <w:jc w:val="center"/>
              <w:rPr>
                <w:b/>
                <w:bCs/>
                <w:i/>
                <w:iCs/>
                <w:sz w:val="20"/>
                <w:szCs w:val="20"/>
              </w:rPr>
            </w:pPr>
            <w:r w:rsidRPr="00BD7BDE">
              <w:rPr>
                <w:b/>
                <w:bCs/>
                <w:i/>
                <w:iCs/>
                <w:sz w:val="20"/>
                <w:szCs w:val="20"/>
              </w:rPr>
              <w:t>90</w:t>
            </w:r>
          </w:p>
        </w:tc>
        <w:tc>
          <w:tcPr>
            <w:tcW w:w="729" w:type="dxa"/>
            <w:hideMark/>
          </w:tcPr>
          <w:p w:rsidR="006A2190" w:rsidRPr="00BD7BDE" w:rsidRDefault="006A2190" w:rsidP="00C15584">
            <w:pPr>
              <w:spacing w:after="160" w:line="259" w:lineRule="auto"/>
              <w:jc w:val="center"/>
              <w:rPr>
                <w:b/>
                <w:bCs/>
                <w:i/>
                <w:iCs/>
                <w:sz w:val="20"/>
                <w:szCs w:val="20"/>
              </w:rPr>
            </w:pPr>
            <w:r w:rsidRPr="00BD7BDE">
              <w:rPr>
                <w:b/>
                <w:bCs/>
                <w:i/>
                <w:iCs/>
                <w:sz w:val="20"/>
                <w:szCs w:val="20"/>
              </w:rPr>
              <w:t>3039</w:t>
            </w:r>
          </w:p>
        </w:tc>
      </w:tr>
      <w:tr w:rsidR="006A2190" w:rsidRPr="00BD7BDE" w:rsidTr="00C15584">
        <w:trPr>
          <w:trHeight w:val="141"/>
        </w:trPr>
        <w:tc>
          <w:tcPr>
            <w:tcW w:w="3545" w:type="dxa"/>
            <w:gridSpan w:val="2"/>
            <w:hideMark/>
          </w:tcPr>
          <w:p w:rsidR="006A2190" w:rsidRPr="00BD7BDE" w:rsidRDefault="006A2190" w:rsidP="00C15584">
            <w:pPr>
              <w:spacing w:after="160" w:line="259" w:lineRule="auto"/>
              <w:jc w:val="both"/>
              <w:rPr>
                <w:b/>
                <w:bCs/>
                <w:i/>
                <w:iCs/>
                <w:sz w:val="20"/>
                <w:szCs w:val="20"/>
              </w:rPr>
            </w:pPr>
            <w:r w:rsidRPr="00BD7BDE">
              <w:rPr>
                <w:b/>
                <w:bCs/>
                <w:i/>
                <w:iCs/>
                <w:sz w:val="20"/>
                <w:szCs w:val="20"/>
              </w:rPr>
              <w:t xml:space="preserve"> Количество учебных недель</w:t>
            </w:r>
          </w:p>
        </w:tc>
        <w:tc>
          <w:tcPr>
            <w:tcW w:w="567" w:type="dxa"/>
            <w:hideMark/>
          </w:tcPr>
          <w:p w:rsidR="006A2190" w:rsidRPr="00BD7BDE" w:rsidRDefault="006A2190" w:rsidP="00C15584">
            <w:pPr>
              <w:spacing w:after="160" w:line="259" w:lineRule="auto"/>
              <w:jc w:val="center"/>
              <w:rPr>
                <w:b/>
                <w:bCs/>
                <w:i/>
                <w:iCs/>
                <w:sz w:val="20"/>
                <w:szCs w:val="20"/>
              </w:rPr>
            </w:pPr>
          </w:p>
        </w:tc>
        <w:tc>
          <w:tcPr>
            <w:tcW w:w="708" w:type="dxa"/>
            <w:hideMark/>
          </w:tcPr>
          <w:p w:rsidR="006A2190" w:rsidRPr="00BD7BDE" w:rsidRDefault="006A2190" w:rsidP="00C15584">
            <w:pPr>
              <w:spacing w:after="160" w:line="259" w:lineRule="auto"/>
              <w:jc w:val="center"/>
              <w:rPr>
                <w:b/>
                <w:bCs/>
                <w:i/>
                <w:iCs/>
                <w:sz w:val="20"/>
                <w:szCs w:val="20"/>
              </w:rPr>
            </w:pPr>
            <w:r w:rsidRPr="00BD7BDE">
              <w:rPr>
                <w:b/>
                <w:bCs/>
                <w:i/>
                <w:iCs/>
                <w:sz w:val="20"/>
                <w:szCs w:val="20"/>
              </w:rPr>
              <w:t>33</w:t>
            </w:r>
          </w:p>
        </w:tc>
        <w:tc>
          <w:tcPr>
            <w:tcW w:w="567" w:type="dxa"/>
            <w:hideMark/>
          </w:tcPr>
          <w:p w:rsidR="006A2190" w:rsidRPr="00BD7BDE" w:rsidRDefault="006A2190" w:rsidP="00C15584">
            <w:pPr>
              <w:spacing w:after="160" w:line="259" w:lineRule="auto"/>
              <w:jc w:val="center"/>
              <w:rPr>
                <w:b/>
                <w:bCs/>
                <w:i/>
                <w:iCs/>
                <w:sz w:val="20"/>
                <w:szCs w:val="20"/>
              </w:rPr>
            </w:pPr>
          </w:p>
        </w:tc>
        <w:tc>
          <w:tcPr>
            <w:tcW w:w="709" w:type="dxa"/>
            <w:hideMark/>
          </w:tcPr>
          <w:p w:rsidR="006A2190" w:rsidRPr="00BD7BDE" w:rsidRDefault="006A2190" w:rsidP="00C15584">
            <w:pPr>
              <w:spacing w:after="160" w:line="259" w:lineRule="auto"/>
              <w:jc w:val="center"/>
              <w:rPr>
                <w:b/>
                <w:bCs/>
                <w:i/>
                <w:iCs/>
                <w:sz w:val="20"/>
                <w:szCs w:val="20"/>
              </w:rPr>
            </w:pPr>
            <w:r w:rsidRPr="00BD7BDE">
              <w:rPr>
                <w:b/>
                <w:bCs/>
                <w:i/>
                <w:iCs/>
                <w:sz w:val="20"/>
                <w:szCs w:val="20"/>
              </w:rPr>
              <w:t>34</w:t>
            </w:r>
          </w:p>
        </w:tc>
        <w:tc>
          <w:tcPr>
            <w:tcW w:w="567" w:type="dxa"/>
            <w:hideMark/>
          </w:tcPr>
          <w:p w:rsidR="006A2190" w:rsidRPr="00BD7BDE" w:rsidRDefault="006A2190" w:rsidP="00C15584">
            <w:pPr>
              <w:spacing w:after="160" w:line="259" w:lineRule="auto"/>
              <w:jc w:val="center"/>
              <w:rPr>
                <w:b/>
                <w:bCs/>
                <w:i/>
                <w:iCs/>
                <w:sz w:val="20"/>
                <w:szCs w:val="20"/>
              </w:rPr>
            </w:pPr>
          </w:p>
        </w:tc>
        <w:tc>
          <w:tcPr>
            <w:tcW w:w="709" w:type="dxa"/>
          </w:tcPr>
          <w:p w:rsidR="006A2190" w:rsidRPr="00BD7BDE" w:rsidRDefault="006A2190" w:rsidP="00C15584">
            <w:pPr>
              <w:spacing w:after="160" w:line="259" w:lineRule="auto"/>
              <w:jc w:val="center"/>
              <w:rPr>
                <w:b/>
                <w:bCs/>
                <w:i/>
                <w:iCs/>
                <w:sz w:val="20"/>
                <w:szCs w:val="20"/>
              </w:rPr>
            </w:pPr>
            <w:r w:rsidRPr="00BD7BDE">
              <w:rPr>
                <w:b/>
                <w:bCs/>
                <w:i/>
                <w:iCs/>
                <w:sz w:val="20"/>
                <w:szCs w:val="20"/>
              </w:rPr>
              <w:t>34</w:t>
            </w:r>
          </w:p>
        </w:tc>
        <w:tc>
          <w:tcPr>
            <w:tcW w:w="709" w:type="dxa"/>
          </w:tcPr>
          <w:p w:rsidR="006A2190" w:rsidRPr="00BD7BDE" w:rsidRDefault="006A2190" w:rsidP="00C15584">
            <w:pPr>
              <w:spacing w:after="160" w:line="259" w:lineRule="auto"/>
              <w:jc w:val="center"/>
              <w:rPr>
                <w:b/>
                <w:bCs/>
                <w:i/>
                <w:iCs/>
                <w:sz w:val="20"/>
                <w:szCs w:val="20"/>
              </w:rPr>
            </w:pPr>
          </w:p>
        </w:tc>
        <w:tc>
          <w:tcPr>
            <w:tcW w:w="558" w:type="dxa"/>
          </w:tcPr>
          <w:p w:rsidR="006A2190" w:rsidRPr="00BD7BDE" w:rsidRDefault="006A2190" w:rsidP="00C15584">
            <w:pPr>
              <w:spacing w:after="160" w:line="259" w:lineRule="auto"/>
              <w:jc w:val="center"/>
              <w:rPr>
                <w:b/>
                <w:bCs/>
                <w:i/>
                <w:iCs/>
                <w:sz w:val="20"/>
                <w:szCs w:val="20"/>
              </w:rPr>
            </w:pPr>
            <w:r w:rsidRPr="00BD7BDE">
              <w:rPr>
                <w:b/>
                <w:bCs/>
                <w:i/>
                <w:iCs/>
                <w:sz w:val="20"/>
                <w:szCs w:val="20"/>
              </w:rPr>
              <w:t>34</w:t>
            </w:r>
          </w:p>
        </w:tc>
        <w:tc>
          <w:tcPr>
            <w:tcW w:w="555" w:type="dxa"/>
            <w:gridSpan w:val="2"/>
            <w:hideMark/>
          </w:tcPr>
          <w:p w:rsidR="006A2190" w:rsidRPr="00BD7BDE" w:rsidRDefault="006A2190" w:rsidP="00C15584">
            <w:pPr>
              <w:spacing w:after="160" w:line="259" w:lineRule="auto"/>
              <w:jc w:val="center"/>
              <w:rPr>
                <w:b/>
                <w:bCs/>
                <w:i/>
                <w:iCs/>
                <w:sz w:val="20"/>
                <w:szCs w:val="20"/>
              </w:rPr>
            </w:pPr>
          </w:p>
        </w:tc>
        <w:tc>
          <w:tcPr>
            <w:tcW w:w="729" w:type="dxa"/>
            <w:hideMark/>
          </w:tcPr>
          <w:p w:rsidR="006A2190" w:rsidRPr="00BD7BDE" w:rsidRDefault="006A2190" w:rsidP="00C15584">
            <w:pPr>
              <w:spacing w:after="160" w:line="259" w:lineRule="auto"/>
              <w:jc w:val="center"/>
              <w:rPr>
                <w:b/>
                <w:bCs/>
                <w:i/>
                <w:iCs/>
                <w:sz w:val="20"/>
                <w:szCs w:val="20"/>
              </w:rPr>
            </w:pPr>
          </w:p>
        </w:tc>
      </w:tr>
      <w:tr w:rsidR="006A2190" w:rsidRPr="00BD7BDE" w:rsidTr="00C15584">
        <w:trPr>
          <w:trHeight w:val="304"/>
        </w:trPr>
        <w:tc>
          <w:tcPr>
            <w:tcW w:w="3545" w:type="dxa"/>
            <w:gridSpan w:val="2"/>
            <w:hideMark/>
          </w:tcPr>
          <w:p w:rsidR="006A2190" w:rsidRPr="00BD7BDE" w:rsidRDefault="006A2190" w:rsidP="00C15584">
            <w:pPr>
              <w:spacing w:after="160" w:line="259" w:lineRule="auto"/>
              <w:jc w:val="both"/>
              <w:rPr>
                <w:i/>
                <w:iCs/>
                <w:sz w:val="20"/>
                <w:szCs w:val="20"/>
              </w:rPr>
            </w:pPr>
            <w:r w:rsidRPr="00BD7BDE">
              <w:rPr>
                <w:i/>
                <w:iCs/>
                <w:sz w:val="20"/>
                <w:szCs w:val="20"/>
              </w:rPr>
              <w:t>Учебная нагрузка, предусмотренная Гигиеническими нормативами и Санитарно-эпидемиологическими требованиями при 5-дневной учебной неделе</w:t>
            </w:r>
          </w:p>
        </w:tc>
        <w:tc>
          <w:tcPr>
            <w:tcW w:w="567" w:type="dxa"/>
            <w:hideMark/>
          </w:tcPr>
          <w:p w:rsidR="006A2190" w:rsidRPr="00BD7BDE" w:rsidRDefault="006A2190" w:rsidP="00C15584">
            <w:pPr>
              <w:spacing w:after="160" w:line="259" w:lineRule="auto"/>
              <w:jc w:val="center"/>
              <w:rPr>
                <w:sz w:val="20"/>
                <w:szCs w:val="20"/>
              </w:rPr>
            </w:pPr>
            <w:r w:rsidRPr="00BD7BDE">
              <w:rPr>
                <w:sz w:val="20"/>
                <w:szCs w:val="20"/>
              </w:rPr>
              <w:t>21</w:t>
            </w:r>
          </w:p>
        </w:tc>
        <w:tc>
          <w:tcPr>
            <w:tcW w:w="708" w:type="dxa"/>
            <w:hideMark/>
          </w:tcPr>
          <w:p w:rsidR="006A2190" w:rsidRPr="00BD7BDE" w:rsidRDefault="006A2190" w:rsidP="00C15584">
            <w:pPr>
              <w:spacing w:after="160" w:line="259" w:lineRule="auto"/>
              <w:jc w:val="center"/>
              <w:rPr>
                <w:sz w:val="20"/>
                <w:szCs w:val="20"/>
              </w:rPr>
            </w:pPr>
            <w:r w:rsidRPr="00BD7BDE">
              <w:rPr>
                <w:sz w:val="20"/>
                <w:szCs w:val="20"/>
              </w:rPr>
              <w:t>693</w:t>
            </w:r>
          </w:p>
        </w:tc>
        <w:tc>
          <w:tcPr>
            <w:tcW w:w="567" w:type="dxa"/>
            <w:hideMark/>
          </w:tcPr>
          <w:p w:rsidR="006A2190" w:rsidRPr="00BD7BDE" w:rsidRDefault="006A2190" w:rsidP="00C15584">
            <w:pPr>
              <w:spacing w:after="160" w:line="259" w:lineRule="auto"/>
              <w:jc w:val="center"/>
              <w:rPr>
                <w:sz w:val="20"/>
                <w:szCs w:val="20"/>
              </w:rPr>
            </w:pPr>
            <w:r w:rsidRPr="00BD7BDE">
              <w:rPr>
                <w:sz w:val="20"/>
                <w:szCs w:val="20"/>
              </w:rPr>
              <w:t>23</w:t>
            </w:r>
          </w:p>
        </w:tc>
        <w:tc>
          <w:tcPr>
            <w:tcW w:w="709" w:type="dxa"/>
            <w:hideMark/>
          </w:tcPr>
          <w:p w:rsidR="006A2190" w:rsidRPr="00BD7BDE" w:rsidRDefault="006A2190" w:rsidP="00C15584">
            <w:pPr>
              <w:spacing w:after="160" w:line="259" w:lineRule="auto"/>
              <w:jc w:val="center"/>
              <w:rPr>
                <w:sz w:val="20"/>
                <w:szCs w:val="20"/>
              </w:rPr>
            </w:pPr>
            <w:r w:rsidRPr="00BD7BDE">
              <w:rPr>
                <w:sz w:val="20"/>
                <w:szCs w:val="20"/>
              </w:rPr>
              <w:t>782</w:t>
            </w:r>
          </w:p>
        </w:tc>
        <w:tc>
          <w:tcPr>
            <w:tcW w:w="567" w:type="dxa"/>
            <w:hideMark/>
          </w:tcPr>
          <w:p w:rsidR="006A2190" w:rsidRPr="00BD7BDE" w:rsidRDefault="006A2190" w:rsidP="00C15584">
            <w:pPr>
              <w:spacing w:after="160" w:line="259" w:lineRule="auto"/>
              <w:jc w:val="center"/>
              <w:rPr>
                <w:sz w:val="20"/>
                <w:szCs w:val="20"/>
              </w:rPr>
            </w:pPr>
            <w:r w:rsidRPr="00BD7BDE">
              <w:rPr>
                <w:sz w:val="20"/>
                <w:szCs w:val="20"/>
              </w:rPr>
              <w:t>23</w:t>
            </w:r>
          </w:p>
        </w:tc>
        <w:tc>
          <w:tcPr>
            <w:tcW w:w="709" w:type="dxa"/>
          </w:tcPr>
          <w:p w:rsidR="006A2190" w:rsidRPr="00BD7BDE" w:rsidRDefault="006A2190" w:rsidP="00C15584">
            <w:pPr>
              <w:spacing w:after="160" w:line="259" w:lineRule="auto"/>
              <w:jc w:val="center"/>
              <w:rPr>
                <w:sz w:val="20"/>
                <w:szCs w:val="20"/>
              </w:rPr>
            </w:pPr>
            <w:r w:rsidRPr="00BD7BDE">
              <w:rPr>
                <w:sz w:val="20"/>
                <w:szCs w:val="20"/>
              </w:rPr>
              <w:t>782</w:t>
            </w:r>
          </w:p>
        </w:tc>
        <w:tc>
          <w:tcPr>
            <w:tcW w:w="709" w:type="dxa"/>
          </w:tcPr>
          <w:p w:rsidR="006A2190" w:rsidRPr="00BD7BDE" w:rsidRDefault="006A2190" w:rsidP="00C15584">
            <w:pPr>
              <w:spacing w:after="160" w:line="259" w:lineRule="auto"/>
              <w:jc w:val="center"/>
              <w:rPr>
                <w:sz w:val="20"/>
                <w:szCs w:val="20"/>
              </w:rPr>
            </w:pPr>
            <w:r w:rsidRPr="00BD7BDE">
              <w:rPr>
                <w:sz w:val="20"/>
                <w:szCs w:val="20"/>
              </w:rPr>
              <w:t>23</w:t>
            </w:r>
          </w:p>
        </w:tc>
        <w:tc>
          <w:tcPr>
            <w:tcW w:w="558" w:type="dxa"/>
          </w:tcPr>
          <w:p w:rsidR="006A2190" w:rsidRPr="00BD7BDE" w:rsidRDefault="006A2190" w:rsidP="00C15584">
            <w:pPr>
              <w:spacing w:after="160" w:line="259" w:lineRule="auto"/>
              <w:jc w:val="center"/>
              <w:rPr>
                <w:sz w:val="20"/>
                <w:szCs w:val="20"/>
              </w:rPr>
            </w:pPr>
            <w:r w:rsidRPr="00BD7BDE">
              <w:rPr>
                <w:sz w:val="20"/>
                <w:szCs w:val="20"/>
              </w:rPr>
              <w:t>782</w:t>
            </w:r>
          </w:p>
        </w:tc>
        <w:tc>
          <w:tcPr>
            <w:tcW w:w="555" w:type="dxa"/>
            <w:gridSpan w:val="2"/>
            <w:hideMark/>
          </w:tcPr>
          <w:p w:rsidR="006A2190" w:rsidRPr="00BD7BDE" w:rsidRDefault="006A2190" w:rsidP="00C15584">
            <w:pPr>
              <w:spacing w:after="160" w:line="259" w:lineRule="auto"/>
              <w:jc w:val="center"/>
              <w:rPr>
                <w:sz w:val="20"/>
                <w:szCs w:val="20"/>
              </w:rPr>
            </w:pPr>
            <w:r w:rsidRPr="00BD7BDE">
              <w:rPr>
                <w:sz w:val="20"/>
                <w:szCs w:val="20"/>
              </w:rPr>
              <w:t>90</w:t>
            </w:r>
          </w:p>
        </w:tc>
        <w:tc>
          <w:tcPr>
            <w:tcW w:w="729" w:type="dxa"/>
            <w:hideMark/>
          </w:tcPr>
          <w:p w:rsidR="006A2190" w:rsidRPr="00BD7BDE" w:rsidRDefault="006A2190" w:rsidP="00C15584">
            <w:pPr>
              <w:spacing w:after="160" w:line="259" w:lineRule="auto"/>
              <w:jc w:val="center"/>
              <w:rPr>
                <w:sz w:val="20"/>
                <w:szCs w:val="20"/>
              </w:rPr>
            </w:pPr>
            <w:r w:rsidRPr="00BD7BDE">
              <w:rPr>
                <w:sz w:val="20"/>
                <w:szCs w:val="20"/>
              </w:rPr>
              <w:t>3039</w:t>
            </w:r>
          </w:p>
        </w:tc>
      </w:tr>
    </w:tbl>
    <w:p w:rsidR="006A2190" w:rsidRDefault="006A2190" w:rsidP="006A2190">
      <w:pPr>
        <w:jc w:val="both"/>
        <w:rPr>
          <w:b/>
          <w:bCs/>
        </w:rPr>
      </w:pPr>
      <w:r>
        <w:rPr>
          <w:b/>
          <w:bCs/>
        </w:rPr>
        <w:t xml:space="preserve">* </w:t>
      </w:r>
      <w:r w:rsidRPr="003D7AD6">
        <w:rPr>
          <w:bCs/>
        </w:rPr>
        <w:t xml:space="preserve">Третий час физической культуры </w:t>
      </w:r>
      <w:r>
        <w:rPr>
          <w:bCs/>
        </w:rPr>
        <w:t>в 4 классе реализуется</w:t>
      </w:r>
      <w:r w:rsidRPr="003D7AD6">
        <w:rPr>
          <w:bCs/>
        </w:rPr>
        <w:t xml:space="preserve"> в рамках </w:t>
      </w:r>
      <w:r>
        <w:rPr>
          <w:bCs/>
        </w:rPr>
        <w:t xml:space="preserve">курса </w:t>
      </w:r>
      <w:r w:rsidRPr="003D7AD6">
        <w:rPr>
          <w:bCs/>
        </w:rPr>
        <w:t>внеурочной деятельности</w:t>
      </w:r>
      <w:r>
        <w:rPr>
          <w:bCs/>
        </w:rPr>
        <w:t xml:space="preserve"> «ОФП».</w:t>
      </w:r>
    </w:p>
    <w:p w:rsidR="00102934" w:rsidRPr="00C340E2" w:rsidRDefault="00102934" w:rsidP="00102934">
      <w:pPr>
        <w:widowControl w:val="0"/>
        <w:autoSpaceDE w:val="0"/>
        <w:autoSpaceDN w:val="0"/>
        <w:adjustRightInd w:val="0"/>
        <w:ind w:firstLine="709"/>
        <w:jc w:val="both"/>
      </w:pPr>
    </w:p>
    <w:p w:rsidR="00BA0C0A" w:rsidRPr="00C340E2" w:rsidRDefault="00BA0C0A" w:rsidP="00B33027">
      <w:pPr>
        <w:widowControl w:val="0"/>
        <w:autoSpaceDE w:val="0"/>
        <w:autoSpaceDN w:val="0"/>
        <w:adjustRightInd w:val="0"/>
        <w:jc w:val="both"/>
      </w:pPr>
    </w:p>
    <w:p w:rsidR="0034556E" w:rsidRDefault="0034556E" w:rsidP="006A2190">
      <w:pPr>
        <w:widowControl w:val="0"/>
        <w:autoSpaceDE w:val="0"/>
        <w:autoSpaceDN w:val="0"/>
        <w:adjustRightInd w:val="0"/>
        <w:rPr>
          <w:b/>
        </w:rPr>
      </w:pPr>
    </w:p>
    <w:p w:rsidR="0068537C" w:rsidRDefault="0068537C" w:rsidP="004678BE">
      <w:pPr>
        <w:widowControl w:val="0"/>
        <w:autoSpaceDE w:val="0"/>
        <w:autoSpaceDN w:val="0"/>
        <w:adjustRightInd w:val="0"/>
        <w:ind w:firstLine="708"/>
        <w:jc w:val="center"/>
        <w:rPr>
          <w:b/>
        </w:rPr>
      </w:pPr>
    </w:p>
    <w:p w:rsidR="004678BE" w:rsidRPr="00C340E2" w:rsidRDefault="00C15584" w:rsidP="00253E43">
      <w:pPr>
        <w:widowControl w:val="0"/>
        <w:autoSpaceDE w:val="0"/>
        <w:autoSpaceDN w:val="0"/>
        <w:adjustRightInd w:val="0"/>
        <w:jc w:val="center"/>
        <w:rPr>
          <w:b/>
        </w:rPr>
      </w:pPr>
      <w:r>
        <w:rPr>
          <w:b/>
        </w:rPr>
        <w:t>План внеурочной деятельности</w:t>
      </w:r>
    </w:p>
    <w:p w:rsidR="004678BE" w:rsidRPr="00C340E2" w:rsidRDefault="004678BE" w:rsidP="004678BE">
      <w:pPr>
        <w:widowControl w:val="0"/>
        <w:autoSpaceDE w:val="0"/>
        <w:autoSpaceDN w:val="0"/>
        <w:adjustRightInd w:val="0"/>
        <w:ind w:firstLine="708"/>
        <w:jc w:val="center"/>
        <w:rPr>
          <w:b/>
        </w:rPr>
      </w:pPr>
    </w:p>
    <w:p w:rsidR="00C15584" w:rsidRDefault="00C15584" w:rsidP="00C15584">
      <w:pPr>
        <w:ind w:firstLine="709"/>
        <w:jc w:val="both"/>
      </w:pPr>
      <w:r>
        <w:t>План внеурочной деятельности является организационным механизмом реализации основной образовательной программы начального общего образования.</w:t>
      </w:r>
    </w:p>
    <w:p w:rsidR="00C15584" w:rsidRDefault="00C15584" w:rsidP="00C15584">
      <w:pPr>
        <w:ind w:firstLine="709"/>
        <w:jc w:val="both"/>
      </w:pPr>
      <w:r>
        <w:t>Внеурочная деятельность в соответствии с требованиями ФГОС НОО направлена на достижение планируемых результатов освоения программы начального общего образования с учётом выбора участниками образовательных отношений учебных курсов внеурочной деятельности из перечня, предлагаемого Школой.</w:t>
      </w:r>
    </w:p>
    <w:p w:rsidR="00C15584" w:rsidRDefault="00C15584" w:rsidP="00C15584">
      <w:pPr>
        <w:ind w:firstLine="709"/>
        <w:jc w:val="both"/>
      </w:pPr>
      <w:r>
        <w:t xml:space="preserve">Содержание данных занятий формируется с учётом пожеланий обучающихся и их родителей (законных представителей) и осуществляется посредством различных форм организации, отличных от урочной системы обучения, таких как лаборатории, исследовательские проекты, творческие мастерские, спортивные клубы, секции, дискуссионные клубы, круглые столы, конференции, олимпиады, конкурсы, соревнования, общественно полезные практики и т. д. Все формы внеурочной деятельности имеют практико-ориентированное направление. </w:t>
      </w:r>
    </w:p>
    <w:p w:rsidR="00C15584" w:rsidRDefault="00C15584" w:rsidP="00C15584">
      <w:pPr>
        <w:ind w:firstLine="709"/>
        <w:jc w:val="both"/>
      </w:pPr>
      <w:r>
        <w:t>План внеурочной деятельности направлен на психолого-педагогическое сопровождение обучающихся с учетом успешности их обучения, уровня социальной адаптации и развития, индивидуальных способностей и познавательных интересов. План внеурочной деятельности сформирован Школой с учетом предоставления права участниками образовательных отношений выбора направления и содержания учебных курсов.</w:t>
      </w:r>
    </w:p>
    <w:p w:rsidR="00C15584" w:rsidRDefault="00C15584" w:rsidP="00C15584">
      <w:pPr>
        <w:ind w:firstLine="709"/>
        <w:jc w:val="both"/>
      </w:pPr>
      <w:r>
        <w:t>Основными задачами организации внеурочной деятельности являются следующие:</w:t>
      </w:r>
    </w:p>
    <w:p w:rsidR="00C15584" w:rsidRDefault="00C15584" w:rsidP="00C15584">
      <w:pPr>
        <w:numPr>
          <w:ilvl w:val="2"/>
          <w:numId w:val="37"/>
        </w:numPr>
        <w:ind w:left="0" w:firstLine="709"/>
        <w:jc w:val="both"/>
      </w:pPr>
      <w:r>
        <w:t>поддержка учебной деятельности обучающихся в достижении планируемых результатов освоения программы начального общего образования;</w:t>
      </w:r>
    </w:p>
    <w:p w:rsidR="00C15584" w:rsidRDefault="00C15584" w:rsidP="00C15584">
      <w:pPr>
        <w:numPr>
          <w:ilvl w:val="2"/>
          <w:numId w:val="37"/>
        </w:numPr>
        <w:ind w:left="0" w:firstLine="709"/>
        <w:jc w:val="both"/>
      </w:pPr>
      <w:r>
        <w:t>совершенствование навыков общения со сверстниками и коммуникативных умений в разновозрастной школьной среде;</w:t>
      </w:r>
    </w:p>
    <w:p w:rsidR="00C15584" w:rsidRDefault="00C15584" w:rsidP="00C15584">
      <w:pPr>
        <w:numPr>
          <w:ilvl w:val="2"/>
          <w:numId w:val="37"/>
        </w:numPr>
        <w:ind w:left="0" w:firstLine="709"/>
        <w:jc w:val="both"/>
      </w:pPr>
      <w:r>
        <w:t>формирование навыков организации своей жизнедеятельности с учетом правил безопасного образа жизни;</w:t>
      </w:r>
    </w:p>
    <w:p w:rsidR="00C15584" w:rsidRDefault="00C15584" w:rsidP="00C15584">
      <w:pPr>
        <w:numPr>
          <w:ilvl w:val="2"/>
          <w:numId w:val="37"/>
        </w:numPr>
        <w:ind w:left="0" w:firstLine="709"/>
        <w:jc w:val="both"/>
      </w:pPr>
      <w:r>
        <w:t>повышение общей культуры обучающихся, углубление их интереса к познавательной и проектно-исследовательской деятельности с учетом возрастных и индивидуальных особенностей участников;</w:t>
      </w:r>
    </w:p>
    <w:p w:rsidR="00C15584" w:rsidRDefault="00C15584" w:rsidP="00C15584">
      <w:pPr>
        <w:numPr>
          <w:ilvl w:val="2"/>
          <w:numId w:val="37"/>
        </w:numPr>
        <w:ind w:left="0" w:firstLine="709"/>
        <w:jc w:val="both"/>
      </w:pPr>
      <w:r>
        <w:t xml:space="preserve">развитие навыков совместной деятельности со сверстниками, становление качеств, обеспечивающих успешность участия в коллективном труде: умение </w:t>
      </w:r>
      <w:r>
        <w:lastRenderedPageBreak/>
        <w:t>договариваться, подчиняться, руководить, проявлять инициативу, ответственность; становление умений командной работы;</w:t>
      </w:r>
    </w:p>
    <w:p w:rsidR="00C15584" w:rsidRDefault="00C15584" w:rsidP="00C15584">
      <w:pPr>
        <w:numPr>
          <w:ilvl w:val="2"/>
          <w:numId w:val="37"/>
        </w:numPr>
        <w:ind w:left="0" w:firstLine="709"/>
        <w:jc w:val="both"/>
      </w:pPr>
      <w:r>
        <w:t>поддержка детских объединений, формирование умений ученического самоуправления;</w:t>
      </w:r>
    </w:p>
    <w:p w:rsidR="00C15584" w:rsidRDefault="00C15584" w:rsidP="00C15584">
      <w:pPr>
        <w:numPr>
          <w:ilvl w:val="2"/>
          <w:numId w:val="37"/>
        </w:numPr>
        <w:ind w:left="0" w:firstLine="709"/>
        <w:jc w:val="both"/>
      </w:pPr>
      <w:r>
        <w:t>формирование культуры поведения в информационной среде.</w:t>
      </w:r>
    </w:p>
    <w:p w:rsidR="00C15584" w:rsidRDefault="00C15584" w:rsidP="00C15584">
      <w:pPr>
        <w:ind w:firstLine="709"/>
        <w:jc w:val="both"/>
      </w:pPr>
      <w:r>
        <w:t>При выборе направлений и отборе содержания обучения Школа учитывает:</w:t>
      </w:r>
    </w:p>
    <w:p w:rsidR="00C15584" w:rsidRDefault="00C15584" w:rsidP="00C15584">
      <w:pPr>
        <w:numPr>
          <w:ilvl w:val="0"/>
          <w:numId w:val="38"/>
        </w:numPr>
        <w:ind w:left="0" w:firstLine="709"/>
        <w:jc w:val="both"/>
      </w:pPr>
      <w:r>
        <w:t>условия функционирования Школы, особенности психолого-педагогической характеристики обучающихся, их потребностей, интересов и уровней успешности обучения, кадровый состав педагогических работников;</w:t>
      </w:r>
    </w:p>
    <w:p w:rsidR="00C15584" w:rsidRDefault="00C15584" w:rsidP="00C15584">
      <w:pPr>
        <w:numPr>
          <w:ilvl w:val="0"/>
          <w:numId w:val="38"/>
        </w:numPr>
        <w:ind w:left="0" w:firstLine="709"/>
        <w:jc w:val="both"/>
      </w:pPr>
      <w:r>
        <w:t>результаты диагностики успеваемости и уровня развития обучающихся, проблемы и трудности их учебной деятельности;</w:t>
      </w:r>
    </w:p>
    <w:p w:rsidR="00C15584" w:rsidRDefault="00C15584" w:rsidP="00C15584">
      <w:pPr>
        <w:numPr>
          <w:ilvl w:val="0"/>
          <w:numId w:val="38"/>
        </w:numPr>
        <w:ind w:left="0" w:firstLine="709"/>
        <w:jc w:val="both"/>
      </w:pPr>
      <w:r>
        <w:t>возможность обеспечить условия для организации разнообразных внеурочных занятий и их содержательная связь с урочной деятельностью;</w:t>
      </w:r>
    </w:p>
    <w:p w:rsidR="00C15584" w:rsidRDefault="00C15584" w:rsidP="00C15584">
      <w:pPr>
        <w:numPr>
          <w:ilvl w:val="0"/>
          <w:numId w:val="38"/>
        </w:numPr>
        <w:ind w:left="0" w:firstLine="709"/>
        <w:jc w:val="both"/>
      </w:pPr>
      <w:r>
        <w:t>особенности информационно-образовательной среды образовательной организации, национальные и культурные особенности Уватского района Тюменской области.</w:t>
      </w:r>
    </w:p>
    <w:p w:rsidR="00C15584" w:rsidRDefault="00C15584" w:rsidP="00C15584">
      <w:pPr>
        <w:jc w:val="both"/>
      </w:pPr>
      <w:r>
        <w:t xml:space="preserve">            Внеурочная деятельность организуется Школой </w:t>
      </w:r>
      <w:r>
        <w:rPr>
          <w:iCs/>
        </w:rPr>
        <w:t>по направлениям развития личности младшего школьника</w:t>
      </w:r>
      <w:r>
        <w:rPr>
          <w:i/>
        </w:rPr>
        <w:t xml:space="preserve"> </w:t>
      </w:r>
      <w:r>
        <w:t xml:space="preserve">с учетом намеченных задач внеурочной деятельности. </w:t>
      </w:r>
    </w:p>
    <w:p w:rsidR="00C15584" w:rsidRDefault="00C15584" w:rsidP="00C15584">
      <w:pPr>
        <w:ind w:firstLine="709"/>
        <w:jc w:val="both"/>
      </w:pPr>
      <w:r>
        <w:t>Реализация воспитательного потенциала курсов внеурочной деятельности происходит в рамках следующих выбранных обучающимися её видов.</w:t>
      </w:r>
    </w:p>
    <w:p w:rsidR="00C15584" w:rsidRDefault="00C15584" w:rsidP="00C15584">
      <w:pPr>
        <w:ind w:firstLine="709"/>
        <w:jc w:val="both"/>
      </w:pPr>
      <w:r>
        <w:rPr>
          <w:b/>
        </w:rPr>
        <w:t>Познавательная деятельность</w:t>
      </w:r>
      <w:r>
        <w:t>. Курсы внеурочной деятельности, направленные на передачу обучающимися социально значимых знаний, развивающие их любознательность, позволяющие привлечь их внимание к экономическим, политическим, экологическим, гуманитарным проблемам нашего общества, формирующие их гуманистическое мировоззрение и научную картину мира.</w:t>
      </w:r>
    </w:p>
    <w:p w:rsidR="00C15584" w:rsidRDefault="00C15584" w:rsidP="00C15584">
      <w:pPr>
        <w:ind w:firstLine="709"/>
        <w:jc w:val="both"/>
      </w:pPr>
      <w:r>
        <w:rPr>
          <w:b/>
        </w:rPr>
        <w:t>Художественное творчество</w:t>
      </w:r>
      <w:r>
        <w:t>. Курсы внеурочной деятельности, создающие благоприятные условия для самореализации обучающихся, направленные на раскрытие их творческих способностей, формирование чувства вкуса и умения ценить прекрасное, на воспитание ценностного отношения обучающихся к культуре и их общее духовно-нравственное развитие.</w:t>
      </w:r>
    </w:p>
    <w:p w:rsidR="00C15584" w:rsidRDefault="00C15584" w:rsidP="00C15584">
      <w:pPr>
        <w:ind w:firstLine="709"/>
        <w:jc w:val="both"/>
      </w:pPr>
      <w:r>
        <w:rPr>
          <w:b/>
        </w:rPr>
        <w:t xml:space="preserve">Проблемно-ценностное общение. </w:t>
      </w:r>
      <w:r>
        <w:t>Курсы внеурочной деятельности, направленные на развитие коммуникативных компетенций обучающихся, воспитание у них культуры общения, развитие умений слушать и слышать других, уважать чужое мнение и отстаивать своё собственное, терпимо относиться к разнообразию взглядов людей.</w:t>
      </w:r>
    </w:p>
    <w:p w:rsidR="00C15584" w:rsidRDefault="00C15584" w:rsidP="00C15584">
      <w:pPr>
        <w:ind w:firstLine="709"/>
        <w:jc w:val="both"/>
      </w:pPr>
      <w:r>
        <w:rPr>
          <w:b/>
        </w:rPr>
        <w:t>Туристско-краеведческая деятельность</w:t>
      </w:r>
      <w:r>
        <w:t xml:space="preserve">. Курсы внеурочной деятельности, направленные на воспитание у обучающихся любви к своему краю, его истории, культуре, природе, на развитие самостоятельности и ответственности обучающихся, формирование у них навыков </w:t>
      </w:r>
      <w:proofErr w:type="spellStart"/>
      <w:r>
        <w:t>самообслуживающего</w:t>
      </w:r>
      <w:proofErr w:type="spellEnd"/>
      <w:r>
        <w:t xml:space="preserve"> труда.</w:t>
      </w:r>
    </w:p>
    <w:p w:rsidR="00C15584" w:rsidRDefault="00C15584" w:rsidP="00C15584">
      <w:pPr>
        <w:ind w:firstLine="709"/>
        <w:jc w:val="both"/>
      </w:pPr>
      <w:r>
        <w:rPr>
          <w:b/>
        </w:rPr>
        <w:t>Спортивно-оздоровительная деятельность</w:t>
      </w:r>
      <w:r>
        <w:t>. Курсы внеурочной деятельности, направленные на физическое развитие обучающихся, развитие их ценностного отношения к своему здоровью, побуждение к здоровому образу жизни, воспитание силы воли, ответственности, формирование установок на защиту слабых.</w:t>
      </w:r>
    </w:p>
    <w:p w:rsidR="00C15584" w:rsidRDefault="00C15584" w:rsidP="00C15584">
      <w:pPr>
        <w:ind w:firstLine="709"/>
        <w:jc w:val="both"/>
      </w:pPr>
      <w:r>
        <w:rPr>
          <w:b/>
        </w:rPr>
        <w:t>Трудовая деятельность</w:t>
      </w:r>
      <w:r>
        <w:t>. Курсы внеурочной деятельности, направленные на развитие творческих способностей обучающихся, воспитание у них трудолюбия и уважительного отношения к физическому труду.</w:t>
      </w:r>
    </w:p>
    <w:p w:rsidR="00C15584" w:rsidRDefault="00C15584" w:rsidP="00C15584">
      <w:pPr>
        <w:ind w:firstLine="709"/>
        <w:jc w:val="both"/>
      </w:pPr>
      <w:r>
        <w:rPr>
          <w:b/>
        </w:rPr>
        <w:t>Игровая деятельность</w:t>
      </w:r>
      <w:r>
        <w:t>. Курсы внеурочной деятельности, направленные на раскрытие творческого, умственного и физического потенциала обучающихся, развитие у них навыков конструктивного общения, умений работать в команде.</w:t>
      </w:r>
    </w:p>
    <w:p w:rsidR="00C15584" w:rsidRDefault="00C15584" w:rsidP="00C15584">
      <w:pPr>
        <w:ind w:firstLine="709"/>
        <w:jc w:val="both"/>
      </w:pPr>
      <w:r>
        <w:t xml:space="preserve">При организации внеурочной деятельности в Школе принимают участие  педагогические работники (учителя начальной школы, учителя-предметники, социальный педагог, педагоги-психологи, учителя-дефектологи, логопед, воспитатели пришкольного интерната, библиотекарь), а также привлекаются родители (законные представители), как </w:t>
      </w:r>
      <w:r>
        <w:lastRenderedPageBreak/>
        <w:t>участники образовательных отношений. Используются возможности организаций дополнительного образования (учреждения культуры, спорта) в рамках сетевого взаимодействия. Внеурочная деятельность тесно связана с дополнительным образованием детей в части создания условий для развития творческих интересов детей. Внеурочная деятельность организуется не только в помещении Школы, но и на территории организаций дополнительного образования. Объединение усилий внеурочной деятельности и дополнительного образования строится на использовании единых форм организации.</w:t>
      </w:r>
    </w:p>
    <w:p w:rsidR="00C15584" w:rsidRDefault="00C15584" w:rsidP="00C15584">
      <w:pPr>
        <w:ind w:firstLine="709"/>
        <w:jc w:val="both"/>
      </w:pPr>
      <w:r>
        <w:t>Координирующую роль в организации внеурочной деятельности выполняет основной учитель, ведущий класс начальной школы, заместитель директора по воспитательной работе.</w:t>
      </w:r>
    </w:p>
    <w:p w:rsidR="00C15584" w:rsidRDefault="00C15584" w:rsidP="00C15584">
      <w:pPr>
        <w:ind w:firstLine="709"/>
        <w:jc w:val="both"/>
      </w:pPr>
      <w:r>
        <w:t xml:space="preserve">Количество часов внеурочной деятельности по заданным направлениям установлено с учетом интересов, состояния здоровья, запросов ребенка и семьи, а также с учетом имеющейся социальной инфраструктуры и требований СанПиН. </w:t>
      </w:r>
    </w:p>
    <w:p w:rsidR="00C15584" w:rsidRDefault="00C15584" w:rsidP="00C15584">
      <w:pPr>
        <w:ind w:firstLine="709"/>
        <w:jc w:val="both"/>
      </w:pPr>
      <w:r>
        <w:t>Учитывая возможности школы, запросы и интересы учащихся и их родителей (законных представителей), объем внеурочной деятельности учащихся распределен по годам обучения (1 – 4 классы) и составляет 675 часов. Время, отведенное на внеурочную деятельность, не учитывается при определении максимально допустимой недельной нагрузки обучающихся, но учитывается при определении объемов финансирования, направляемых на реализацию основной образовательной программы начального общего образования.</w:t>
      </w:r>
    </w:p>
    <w:p w:rsidR="00C15584" w:rsidRDefault="00C15584" w:rsidP="00C15584">
      <w:pPr>
        <w:ind w:firstLine="709"/>
        <w:jc w:val="both"/>
      </w:pPr>
      <w:r>
        <w:t>При проведении занятий внеурочной деятельности допускается деление класса на группы. Минимальное количество обучающихся в группе при проведении занятий внеурочной деятельности составляет 5 человек. Максимальное количество обучающихся на занятии внеурочной деятельности – 30 человек.</w:t>
      </w:r>
    </w:p>
    <w:p w:rsidR="00C15584" w:rsidRDefault="00C15584" w:rsidP="00C15584">
      <w:pPr>
        <w:ind w:firstLine="709"/>
        <w:jc w:val="both"/>
      </w:pPr>
      <w:r>
        <w:t xml:space="preserve">Внеурочные занятия в 1-4-х классах проводятся в школе во второй половине дня, после 20-минутной динамической паузы и обеда. Использование внеурочной деятельности способствует закреплению и практическому использованию содержания программ учебных предметов, курсов (модулей). Продолжительность занятия внеурочной деятельности составляет 30-45 минут. </w:t>
      </w:r>
    </w:p>
    <w:p w:rsidR="00C15584" w:rsidRDefault="00C15584" w:rsidP="00C15584">
      <w:pPr>
        <w:ind w:firstLine="709"/>
        <w:jc w:val="center"/>
        <w:rPr>
          <w:b/>
          <w:lang w:val="en-US"/>
        </w:rPr>
      </w:pPr>
    </w:p>
    <w:p w:rsidR="00C15584" w:rsidRDefault="00C15584" w:rsidP="00C15584">
      <w:pPr>
        <w:ind w:firstLine="709"/>
        <w:jc w:val="center"/>
        <w:rPr>
          <w:b/>
          <w:lang w:val="en-US"/>
        </w:rPr>
      </w:pPr>
    </w:p>
    <w:p w:rsidR="00C15584" w:rsidRDefault="00C15584" w:rsidP="00C15584">
      <w:pPr>
        <w:ind w:firstLine="709"/>
        <w:jc w:val="center"/>
        <w:rPr>
          <w:b/>
          <w:lang w:val="en-US"/>
        </w:rPr>
      </w:pPr>
      <w:proofErr w:type="spellStart"/>
      <w:r>
        <w:rPr>
          <w:b/>
          <w:lang w:val="en-US"/>
        </w:rPr>
        <w:t>Основные</w:t>
      </w:r>
      <w:proofErr w:type="spellEnd"/>
      <w:r>
        <w:rPr>
          <w:b/>
          <w:lang w:val="en-US"/>
        </w:rPr>
        <w:t xml:space="preserve"> </w:t>
      </w:r>
      <w:proofErr w:type="spellStart"/>
      <w:r>
        <w:rPr>
          <w:b/>
          <w:lang w:val="en-US"/>
        </w:rPr>
        <w:t>направления</w:t>
      </w:r>
      <w:proofErr w:type="spellEnd"/>
      <w:r>
        <w:rPr>
          <w:b/>
          <w:lang w:val="en-US"/>
        </w:rPr>
        <w:t xml:space="preserve"> </w:t>
      </w:r>
      <w:proofErr w:type="spellStart"/>
      <w:r>
        <w:rPr>
          <w:b/>
          <w:lang w:val="en-US"/>
        </w:rPr>
        <w:t>внеурочной</w:t>
      </w:r>
      <w:proofErr w:type="spellEnd"/>
      <w:r>
        <w:rPr>
          <w:b/>
          <w:lang w:val="en-US"/>
        </w:rPr>
        <w:t xml:space="preserve"> </w:t>
      </w:r>
      <w:proofErr w:type="spellStart"/>
      <w:r>
        <w:rPr>
          <w:b/>
          <w:lang w:val="en-US"/>
        </w:rPr>
        <w:t>деятельности</w:t>
      </w:r>
      <w:proofErr w:type="spellEnd"/>
    </w:p>
    <w:p w:rsidR="00C15584" w:rsidRDefault="00C15584" w:rsidP="00C15584">
      <w:pPr>
        <w:ind w:firstLine="709"/>
        <w:jc w:val="center"/>
        <w:rPr>
          <w:b/>
          <w:lang w:val="en-US"/>
        </w:rPr>
      </w:pPr>
    </w:p>
    <w:p w:rsidR="00224286" w:rsidRDefault="00224286" w:rsidP="00224286">
      <w:pPr>
        <w:numPr>
          <w:ilvl w:val="0"/>
          <w:numId w:val="39"/>
        </w:numPr>
        <w:ind w:left="0" w:firstLine="709"/>
        <w:jc w:val="both"/>
        <w:rPr>
          <w:b/>
          <w:i/>
        </w:rPr>
      </w:pPr>
      <w:r>
        <w:rPr>
          <w:b/>
          <w:i/>
        </w:rPr>
        <w:t>Познавательная деятельность</w:t>
      </w:r>
    </w:p>
    <w:p w:rsidR="00224286" w:rsidRDefault="00224286" w:rsidP="00224286">
      <w:pPr>
        <w:ind w:firstLine="709"/>
        <w:jc w:val="both"/>
        <w:rPr>
          <w:b/>
          <w:i/>
        </w:rPr>
      </w:pPr>
      <w:r>
        <w:rPr>
          <w:b/>
          <w:i/>
        </w:rPr>
        <w:t>«Шахматы»</w:t>
      </w:r>
    </w:p>
    <w:p w:rsidR="00224286" w:rsidRDefault="00224286" w:rsidP="00224286">
      <w:pPr>
        <w:ind w:firstLine="709"/>
        <w:jc w:val="both"/>
        <w:rPr>
          <w:color w:val="181818"/>
          <w:shd w:val="clear" w:color="auto" w:fill="FFFFFF"/>
        </w:rPr>
      </w:pPr>
      <w:r>
        <w:rPr>
          <w:i/>
        </w:rPr>
        <w:t xml:space="preserve">Цель: </w:t>
      </w:r>
      <w:bookmarkStart w:id="3" w:name="_Hlk107893182"/>
      <w:r>
        <w:rPr>
          <w:color w:val="181818"/>
          <w:shd w:val="clear" w:color="auto" w:fill="FFFFFF"/>
        </w:rPr>
        <w:t>создание условий для личностного и интеллектуального развития учащихся, формирования общей культуры и организации содержательного досуга посредством обучения игре в шахматы.</w:t>
      </w:r>
    </w:p>
    <w:p w:rsidR="00224286" w:rsidRDefault="00224286" w:rsidP="00224286">
      <w:pPr>
        <w:ind w:firstLine="709"/>
        <w:jc w:val="both"/>
      </w:pPr>
      <w:r>
        <w:rPr>
          <w:i/>
        </w:rPr>
        <w:t>Форма организации:</w:t>
      </w:r>
      <w:bookmarkEnd w:id="3"/>
      <w:r>
        <w:rPr>
          <w:i/>
        </w:rPr>
        <w:t xml:space="preserve"> </w:t>
      </w:r>
      <w:r>
        <w:t>получение новых знаний; конкурс решения задач; шахматные турниры; конкурсы угадывания ходов чемпионов мира; шахматные праздники.</w:t>
      </w:r>
    </w:p>
    <w:p w:rsidR="00224286" w:rsidRPr="00224286" w:rsidRDefault="00224286" w:rsidP="00224286">
      <w:pPr>
        <w:ind w:firstLine="709"/>
        <w:jc w:val="both"/>
        <w:rPr>
          <w:b/>
        </w:rPr>
      </w:pPr>
    </w:p>
    <w:p w:rsidR="00C15584" w:rsidRDefault="00C15584" w:rsidP="00C15584">
      <w:pPr>
        <w:numPr>
          <w:ilvl w:val="0"/>
          <w:numId w:val="39"/>
        </w:numPr>
        <w:ind w:left="0" w:firstLine="709"/>
        <w:jc w:val="both"/>
        <w:rPr>
          <w:b/>
          <w:lang w:val="en-US"/>
        </w:rPr>
      </w:pPr>
      <w:r>
        <w:rPr>
          <w:b/>
        </w:rPr>
        <w:t>Трудовая исследовательская деятельность</w:t>
      </w:r>
    </w:p>
    <w:p w:rsidR="00C15584" w:rsidRDefault="00C15584" w:rsidP="00C15584">
      <w:pPr>
        <w:ind w:firstLine="709"/>
        <w:jc w:val="both"/>
        <w:rPr>
          <w:b/>
        </w:rPr>
      </w:pPr>
      <w:r>
        <w:rPr>
          <w:b/>
        </w:rPr>
        <w:t>«Тимуровцы»</w:t>
      </w:r>
    </w:p>
    <w:p w:rsidR="00C15584" w:rsidRDefault="00C15584" w:rsidP="00C15584">
      <w:pPr>
        <w:ind w:firstLine="709"/>
        <w:jc w:val="both"/>
      </w:pPr>
      <w:r>
        <w:rPr>
          <w:bCs/>
          <w:i/>
          <w:iCs/>
        </w:rPr>
        <w:t xml:space="preserve">Цель: </w:t>
      </w:r>
      <w:r>
        <w:t>воспитание трудовой и экологической культуры, эстетического и нравственного отношения к природным объектам, ответственного отношения к труду и природе Родного края.</w:t>
      </w:r>
    </w:p>
    <w:p w:rsidR="00C15584" w:rsidRDefault="00C15584" w:rsidP="00C15584">
      <w:pPr>
        <w:ind w:firstLine="709"/>
        <w:jc w:val="both"/>
      </w:pPr>
      <w:r>
        <w:rPr>
          <w:i/>
        </w:rPr>
        <w:t xml:space="preserve">Форма организации: </w:t>
      </w:r>
      <w:r>
        <w:t>экологическая лаборатория; исследовательские проекты, трудовая деятельность.</w:t>
      </w:r>
    </w:p>
    <w:p w:rsidR="00C15584" w:rsidRDefault="00C15584" w:rsidP="00C15584">
      <w:pPr>
        <w:ind w:firstLine="709"/>
        <w:jc w:val="both"/>
        <w:rPr>
          <w:bCs/>
        </w:rPr>
      </w:pPr>
    </w:p>
    <w:p w:rsidR="00C15584" w:rsidRPr="00C15584" w:rsidRDefault="00C15584" w:rsidP="00C15584">
      <w:pPr>
        <w:numPr>
          <w:ilvl w:val="0"/>
          <w:numId w:val="39"/>
        </w:numPr>
        <w:ind w:left="0" w:firstLine="709"/>
        <w:jc w:val="both"/>
        <w:rPr>
          <w:b/>
          <w:lang w:val="en-US"/>
        </w:rPr>
      </w:pPr>
      <w:r>
        <w:rPr>
          <w:b/>
          <w:lang w:val="en-US"/>
        </w:rPr>
        <w:t>Спортивно-оздоровительная деятельность</w:t>
      </w:r>
    </w:p>
    <w:p w:rsidR="00C15584" w:rsidRDefault="00C15584" w:rsidP="00C15584">
      <w:pPr>
        <w:ind w:firstLine="709"/>
        <w:jc w:val="both"/>
        <w:rPr>
          <w:b/>
          <w:i/>
        </w:rPr>
      </w:pPr>
      <w:r>
        <w:rPr>
          <w:b/>
          <w:i/>
        </w:rPr>
        <w:t>«ОФП»</w:t>
      </w:r>
    </w:p>
    <w:p w:rsidR="00C15584" w:rsidRDefault="00C15584" w:rsidP="00C15584">
      <w:pPr>
        <w:ind w:firstLine="709"/>
        <w:jc w:val="both"/>
      </w:pPr>
      <w:r>
        <w:rPr>
          <w:i/>
        </w:rPr>
        <w:lastRenderedPageBreak/>
        <w:t xml:space="preserve">Цель: </w:t>
      </w:r>
      <w:r>
        <w:t>формирование представлений учащихся о здоровом образе жизни, развитие физической активности и двигательных навыков, безопасности здорового образа жизни.</w:t>
      </w:r>
    </w:p>
    <w:p w:rsidR="00C15584" w:rsidRPr="00C15584" w:rsidRDefault="00C15584" w:rsidP="00C15584">
      <w:pPr>
        <w:ind w:firstLine="709"/>
        <w:jc w:val="both"/>
      </w:pPr>
      <w:r>
        <w:rPr>
          <w:i/>
        </w:rPr>
        <w:t xml:space="preserve">Форма организации: </w:t>
      </w:r>
      <w:r>
        <w:t>спортивный клуб, секция, учебный курс физической культуры.</w:t>
      </w:r>
    </w:p>
    <w:p w:rsidR="00C15584" w:rsidRDefault="00C15584" w:rsidP="00C15584">
      <w:pPr>
        <w:ind w:firstLine="709"/>
        <w:jc w:val="both"/>
      </w:pPr>
    </w:p>
    <w:p w:rsidR="00C15584" w:rsidRDefault="00C15584" w:rsidP="00C15584">
      <w:pPr>
        <w:numPr>
          <w:ilvl w:val="0"/>
          <w:numId w:val="39"/>
        </w:numPr>
        <w:ind w:left="0" w:firstLine="709"/>
        <w:jc w:val="both"/>
        <w:rPr>
          <w:b/>
          <w:lang w:val="en-US"/>
        </w:rPr>
      </w:pPr>
      <w:r>
        <w:rPr>
          <w:b/>
        </w:rPr>
        <w:t>Художественное творчество</w:t>
      </w:r>
    </w:p>
    <w:p w:rsidR="00C15584" w:rsidRDefault="00C15584" w:rsidP="00C15584">
      <w:pPr>
        <w:ind w:firstLine="709"/>
        <w:jc w:val="both"/>
        <w:rPr>
          <w:b/>
        </w:rPr>
      </w:pPr>
      <w:r>
        <w:rPr>
          <w:b/>
        </w:rPr>
        <w:t>«Волшебный карандаш»</w:t>
      </w:r>
    </w:p>
    <w:p w:rsidR="00C15584" w:rsidRDefault="00C15584" w:rsidP="00C15584">
      <w:pPr>
        <w:ind w:firstLine="709"/>
        <w:jc w:val="both"/>
        <w:rPr>
          <w:bCs/>
        </w:rPr>
      </w:pPr>
      <w:r>
        <w:rPr>
          <w:bCs/>
          <w:i/>
          <w:iCs/>
        </w:rPr>
        <w:t xml:space="preserve">Цель: </w:t>
      </w:r>
      <w:r>
        <w:rPr>
          <w:bCs/>
        </w:rPr>
        <w:t>Ознакомление с произведениями художественного творчества; воспитание у младших школьников патриотических и интернациональных чувств; приобщение к миру прекрасного; формирование художественного вкуса, эстетического восприятия; способность видеть, чувствовать красоту и гармонию.</w:t>
      </w:r>
    </w:p>
    <w:p w:rsidR="00C15584" w:rsidRDefault="00C15584" w:rsidP="00C15584">
      <w:pPr>
        <w:ind w:firstLine="709"/>
        <w:jc w:val="both"/>
      </w:pPr>
      <w:bookmarkStart w:id="4" w:name="_Hlk107896545"/>
      <w:r>
        <w:rPr>
          <w:i/>
        </w:rPr>
        <w:t xml:space="preserve">Форма организации: </w:t>
      </w:r>
      <w:r>
        <w:t>творческая мастерская, выставки творческих работ.</w:t>
      </w:r>
    </w:p>
    <w:p w:rsidR="00C15584" w:rsidRDefault="00C15584" w:rsidP="00C15584">
      <w:pPr>
        <w:ind w:firstLine="709"/>
        <w:jc w:val="both"/>
      </w:pPr>
    </w:p>
    <w:bookmarkEnd w:id="4"/>
    <w:p w:rsidR="00C15584" w:rsidRDefault="00C15584" w:rsidP="00C15584">
      <w:pPr>
        <w:numPr>
          <w:ilvl w:val="0"/>
          <w:numId w:val="39"/>
        </w:numPr>
        <w:ind w:left="0" w:firstLine="709"/>
        <w:jc w:val="both"/>
        <w:rPr>
          <w:b/>
          <w:bCs/>
        </w:rPr>
      </w:pPr>
      <w:r>
        <w:rPr>
          <w:b/>
          <w:bCs/>
          <w:lang w:val="en-US"/>
        </w:rPr>
        <w:t>Проблемно-ценностное общение</w:t>
      </w:r>
    </w:p>
    <w:p w:rsidR="00C15584" w:rsidRDefault="00C15584" w:rsidP="00C15584">
      <w:pPr>
        <w:ind w:firstLine="709"/>
        <w:jc w:val="both"/>
        <w:rPr>
          <w:b/>
          <w:bCs/>
        </w:rPr>
      </w:pPr>
      <w:r>
        <w:rPr>
          <w:b/>
          <w:bCs/>
        </w:rPr>
        <w:t>«Разговор о важном»</w:t>
      </w:r>
    </w:p>
    <w:p w:rsidR="00C15584" w:rsidRDefault="00C15584" w:rsidP="00C15584">
      <w:pPr>
        <w:ind w:firstLine="709"/>
        <w:jc w:val="both"/>
      </w:pPr>
      <w:r>
        <w:rPr>
          <w:i/>
          <w:iCs/>
        </w:rPr>
        <w:t xml:space="preserve">Цель: </w:t>
      </w:r>
      <w:r>
        <w:t>создание условий для формирования личности гражданина и патриота России с присущими ему ценностями, взглядами, совершенствование системы патриотического воспитания; формирование у учащихся гражданственности и патриотизма как качеств конкурентоспособной личности; воспитание любви к Отечеству, духовности, нравственности на основе общечеловеческих ценностей.</w:t>
      </w:r>
    </w:p>
    <w:p w:rsidR="00C15584" w:rsidRDefault="00C15584" w:rsidP="00C15584">
      <w:pPr>
        <w:ind w:firstLine="709"/>
        <w:jc w:val="both"/>
      </w:pPr>
      <w:r>
        <w:rPr>
          <w:i/>
        </w:rPr>
        <w:t xml:space="preserve">Форма организации: </w:t>
      </w:r>
      <w:r>
        <w:t>дискуссионный клуб, круглый стол.</w:t>
      </w:r>
    </w:p>
    <w:p w:rsidR="00C15584" w:rsidRDefault="00C15584" w:rsidP="00C15584">
      <w:pPr>
        <w:ind w:firstLine="709"/>
        <w:jc w:val="both"/>
      </w:pPr>
    </w:p>
    <w:p w:rsidR="00C15584" w:rsidRDefault="00C15584" w:rsidP="00C15584">
      <w:pPr>
        <w:ind w:firstLine="709"/>
        <w:jc w:val="both"/>
      </w:pPr>
    </w:p>
    <w:p w:rsidR="00C15584" w:rsidRDefault="00C15584" w:rsidP="00C15584">
      <w:pPr>
        <w:jc w:val="center"/>
      </w:pPr>
      <w:r>
        <w:rPr>
          <w:b/>
        </w:rPr>
        <w:t>Сетка часов внеурочной деятельности обучающихся 1-4-х классов</w:t>
      </w:r>
    </w:p>
    <w:tbl>
      <w:tblPr>
        <w:tblW w:w="9313"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64"/>
        <w:gridCol w:w="1933"/>
        <w:gridCol w:w="1158"/>
        <w:gridCol w:w="966"/>
        <w:gridCol w:w="966"/>
        <w:gridCol w:w="966"/>
        <w:gridCol w:w="1160"/>
      </w:tblGrid>
      <w:tr w:rsidR="00C15584" w:rsidTr="00C15584">
        <w:trPr>
          <w:trHeight w:val="355"/>
        </w:trPr>
        <w:tc>
          <w:tcPr>
            <w:tcW w:w="4097" w:type="dxa"/>
            <w:gridSpan w:val="2"/>
            <w:vMerge w:val="restart"/>
            <w:tcBorders>
              <w:top w:val="single" w:sz="4" w:space="0" w:color="000000"/>
              <w:left w:val="single" w:sz="4" w:space="0" w:color="000000"/>
              <w:bottom w:val="single" w:sz="4" w:space="0" w:color="000000"/>
              <w:right w:val="single" w:sz="4" w:space="0" w:color="000000"/>
            </w:tcBorders>
            <w:hideMark/>
          </w:tcPr>
          <w:p w:rsidR="00C15584" w:rsidRDefault="00C15584" w:rsidP="00C15584">
            <w:pPr>
              <w:jc w:val="both"/>
              <w:rPr>
                <w:b/>
              </w:rPr>
            </w:pPr>
            <w:r>
              <w:rPr>
                <w:b/>
              </w:rPr>
              <w:t>Направления внеурочной деятельности</w:t>
            </w:r>
          </w:p>
        </w:tc>
        <w:tc>
          <w:tcPr>
            <w:tcW w:w="5216" w:type="dxa"/>
            <w:gridSpan w:val="5"/>
            <w:tcBorders>
              <w:top w:val="single" w:sz="4" w:space="0" w:color="000000"/>
              <w:left w:val="single" w:sz="4" w:space="0" w:color="000000"/>
              <w:bottom w:val="single" w:sz="4" w:space="0" w:color="000000"/>
              <w:right w:val="single" w:sz="4" w:space="0" w:color="000000"/>
            </w:tcBorders>
            <w:hideMark/>
          </w:tcPr>
          <w:p w:rsidR="00C15584" w:rsidRDefault="00C15584" w:rsidP="00C15584">
            <w:pPr>
              <w:jc w:val="both"/>
              <w:rPr>
                <w:b/>
              </w:rPr>
            </w:pPr>
            <w:r>
              <w:rPr>
                <w:b/>
              </w:rPr>
              <w:t>Количество часов по классам</w:t>
            </w:r>
          </w:p>
        </w:tc>
      </w:tr>
      <w:tr w:rsidR="00C15584" w:rsidTr="00C15584">
        <w:trPr>
          <w:trHeight w:val="355"/>
        </w:trPr>
        <w:tc>
          <w:tcPr>
            <w:tcW w:w="4097" w:type="dxa"/>
            <w:gridSpan w:val="2"/>
            <w:vMerge/>
            <w:tcBorders>
              <w:top w:val="single" w:sz="4" w:space="0" w:color="000000"/>
              <w:left w:val="single" w:sz="4" w:space="0" w:color="000000"/>
              <w:bottom w:val="single" w:sz="4" w:space="0" w:color="000000"/>
              <w:right w:val="single" w:sz="4" w:space="0" w:color="000000"/>
            </w:tcBorders>
            <w:vAlign w:val="center"/>
            <w:hideMark/>
          </w:tcPr>
          <w:p w:rsidR="00C15584" w:rsidRDefault="00C15584" w:rsidP="00C15584">
            <w:pPr>
              <w:jc w:val="both"/>
              <w:rPr>
                <w:b/>
              </w:rPr>
            </w:pPr>
          </w:p>
        </w:tc>
        <w:tc>
          <w:tcPr>
            <w:tcW w:w="1158" w:type="dxa"/>
            <w:tcBorders>
              <w:top w:val="single" w:sz="4" w:space="0" w:color="000000"/>
              <w:left w:val="single" w:sz="4" w:space="0" w:color="000000"/>
              <w:bottom w:val="single" w:sz="4" w:space="0" w:color="000000"/>
              <w:right w:val="single" w:sz="4" w:space="0" w:color="000000"/>
            </w:tcBorders>
            <w:hideMark/>
          </w:tcPr>
          <w:p w:rsidR="00C15584" w:rsidRDefault="00C15584" w:rsidP="00C15584">
            <w:pPr>
              <w:jc w:val="both"/>
              <w:rPr>
                <w:b/>
              </w:rPr>
            </w:pPr>
            <w:r>
              <w:rPr>
                <w:b/>
              </w:rPr>
              <w:t>1</w:t>
            </w:r>
          </w:p>
        </w:tc>
        <w:tc>
          <w:tcPr>
            <w:tcW w:w="966" w:type="dxa"/>
            <w:tcBorders>
              <w:top w:val="single" w:sz="4" w:space="0" w:color="000000"/>
              <w:left w:val="single" w:sz="4" w:space="0" w:color="000000"/>
              <w:bottom w:val="single" w:sz="4" w:space="0" w:color="000000"/>
              <w:right w:val="single" w:sz="4" w:space="0" w:color="000000"/>
            </w:tcBorders>
            <w:hideMark/>
          </w:tcPr>
          <w:p w:rsidR="00C15584" w:rsidRDefault="00C15584" w:rsidP="00C15584">
            <w:pPr>
              <w:jc w:val="both"/>
              <w:rPr>
                <w:b/>
              </w:rPr>
            </w:pPr>
            <w:r>
              <w:rPr>
                <w:b/>
              </w:rPr>
              <w:t>2</w:t>
            </w:r>
          </w:p>
        </w:tc>
        <w:tc>
          <w:tcPr>
            <w:tcW w:w="966" w:type="dxa"/>
            <w:tcBorders>
              <w:top w:val="single" w:sz="4" w:space="0" w:color="000000"/>
              <w:left w:val="single" w:sz="4" w:space="0" w:color="000000"/>
              <w:bottom w:val="single" w:sz="4" w:space="0" w:color="000000"/>
              <w:right w:val="single" w:sz="4" w:space="0" w:color="000000"/>
            </w:tcBorders>
            <w:hideMark/>
          </w:tcPr>
          <w:p w:rsidR="00C15584" w:rsidRDefault="00C15584" w:rsidP="00C15584">
            <w:pPr>
              <w:jc w:val="both"/>
              <w:rPr>
                <w:b/>
              </w:rPr>
            </w:pPr>
            <w:r>
              <w:rPr>
                <w:b/>
              </w:rPr>
              <w:t>3</w:t>
            </w:r>
          </w:p>
        </w:tc>
        <w:tc>
          <w:tcPr>
            <w:tcW w:w="966" w:type="dxa"/>
            <w:tcBorders>
              <w:top w:val="single" w:sz="4" w:space="0" w:color="000000"/>
              <w:left w:val="single" w:sz="4" w:space="0" w:color="000000"/>
              <w:bottom w:val="single" w:sz="4" w:space="0" w:color="000000"/>
              <w:right w:val="single" w:sz="4" w:space="0" w:color="auto"/>
            </w:tcBorders>
          </w:tcPr>
          <w:p w:rsidR="00C15584" w:rsidRDefault="00C15584" w:rsidP="00C15584">
            <w:pPr>
              <w:jc w:val="both"/>
              <w:rPr>
                <w:b/>
              </w:rPr>
            </w:pPr>
            <w:r>
              <w:rPr>
                <w:b/>
              </w:rPr>
              <w:t>4</w:t>
            </w:r>
          </w:p>
        </w:tc>
        <w:tc>
          <w:tcPr>
            <w:tcW w:w="1160" w:type="dxa"/>
            <w:tcBorders>
              <w:top w:val="single" w:sz="4" w:space="0" w:color="000000"/>
              <w:left w:val="single" w:sz="4" w:space="0" w:color="auto"/>
              <w:bottom w:val="single" w:sz="4" w:space="0" w:color="000000"/>
              <w:right w:val="single" w:sz="4" w:space="0" w:color="000000"/>
            </w:tcBorders>
          </w:tcPr>
          <w:p w:rsidR="00C15584" w:rsidRDefault="00C15584" w:rsidP="00C15584">
            <w:pPr>
              <w:jc w:val="both"/>
              <w:rPr>
                <w:b/>
              </w:rPr>
            </w:pPr>
            <w:r>
              <w:rPr>
                <w:b/>
              </w:rPr>
              <w:t>Всего</w:t>
            </w:r>
          </w:p>
        </w:tc>
      </w:tr>
      <w:tr w:rsidR="00224286" w:rsidTr="00C15584">
        <w:trPr>
          <w:trHeight w:val="710"/>
        </w:trPr>
        <w:tc>
          <w:tcPr>
            <w:tcW w:w="2164" w:type="dxa"/>
            <w:tcBorders>
              <w:left w:val="single" w:sz="4" w:space="0" w:color="000000"/>
              <w:right w:val="single" w:sz="4" w:space="0" w:color="000000"/>
            </w:tcBorders>
            <w:vAlign w:val="center"/>
          </w:tcPr>
          <w:p w:rsidR="00224286" w:rsidRDefault="00224286" w:rsidP="00C15584">
            <w:pPr>
              <w:jc w:val="both"/>
            </w:pPr>
            <w:r>
              <w:t>Познавательная деятельность</w:t>
            </w:r>
          </w:p>
        </w:tc>
        <w:tc>
          <w:tcPr>
            <w:tcW w:w="1933" w:type="dxa"/>
            <w:tcBorders>
              <w:top w:val="single" w:sz="4" w:space="0" w:color="000000"/>
              <w:left w:val="single" w:sz="4" w:space="0" w:color="000000"/>
              <w:bottom w:val="single" w:sz="4" w:space="0" w:color="000000"/>
              <w:right w:val="single" w:sz="4" w:space="0" w:color="000000"/>
            </w:tcBorders>
          </w:tcPr>
          <w:p w:rsidR="00224286" w:rsidRDefault="00224286" w:rsidP="00C15584">
            <w:pPr>
              <w:jc w:val="both"/>
            </w:pPr>
            <w:r>
              <w:t>Шахматы</w:t>
            </w:r>
          </w:p>
        </w:tc>
        <w:tc>
          <w:tcPr>
            <w:tcW w:w="1158" w:type="dxa"/>
            <w:tcBorders>
              <w:top w:val="single" w:sz="4" w:space="0" w:color="000000"/>
              <w:left w:val="single" w:sz="4" w:space="0" w:color="000000"/>
              <w:bottom w:val="single" w:sz="4" w:space="0" w:color="000000"/>
              <w:right w:val="single" w:sz="4" w:space="0" w:color="000000"/>
            </w:tcBorders>
          </w:tcPr>
          <w:p w:rsidR="00224286" w:rsidRDefault="00224286" w:rsidP="0008550B">
            <w:pPr>
              <w:jc w:val="both"/>
            </w:pPr>
            <w:r>
              <w:t>-</w:t>
            </w:r>
          </w:p>
        </w:tc>
        <w:tc>
          <w:tcPr>
            <w:tcW w:w="966" w:type="dxa"/>
            <w:tcBorders>
              <w:top w:val="single" w:sz="4" w:space="0" w:color="000000"/>
              <w:left w:val="single" w:sz="4" w:space="0" w:color="000000"/>
              <w:bottom w:val="single" w:sz="4" w:space="0" w:color="000000"/>
              <w:right w:val="single" w:sz="4" w:space="0" w:color="000000"/>
            </w:tcBorders>
          </w:tcPr>
          <w:p w:rsidR="00224286" w:rsidRDefault="00224286" w:rsidP="0008550B">
            <w:pPr>
              <w:jc w:val="both"/>
            </w:pPr>
            <w:r>
              <w:t>1/34</w:t>
            </w:r>
          </w:p>
        </w:tc>
        <w:tc>
          <w:tcPr>
            <w:tcW w:w="966" w:type="dxa"/>
            <w:tcBorders>
              <w:top w:val="single" w:sz="4" w:space="0" w:color="000000"/>
              <w:left w:val="single" w:sz="4" w:space="0" w:color="000000"/>
              <w:bottom w:val="single" w:sz="4" w:space="0" w:color="000000"/>
              <w:right w:val="single" w:sz="4" w:space="0" w:color="000000"/>
            </w:tcBorders>
          </w:tcPr>
          <w:p w:rsidR="00224286" w:rsidRDefault="00224286" w:rsidP="0008550B">
            <w:r w:rsidRPr="005C1B23">
              <w:t>1/34</w:t>
            </w:r>
          </w:p>
        </w:tc>
        <w:tc>
          <w:tcPr>
            <w:tcW w:w="966" w:type="dxa"/>
            <w:tcBorders>
              <w:top w:val="single" w:sz="4" w:space="0" w:color="000000"/>
              <w:left w:val="single" w:sz="4" w:space="0" w:color="000000"/>
              <w:bottom w:val="single" w:sz="4" w:space="0" w:color="000000"/>
              <w:right w:val="single" w:sz="4" w:space="0" w:color="auto"/>
            </w:tcBorders>
          </w:tcPr>
          <w:p w:rsidR="00224286" w:rsidRDefault="00224286" w:rsidP="0008550B">
            <w:r w:rsidRPr="005C1B23">
              <w:t>1/34</w:t>
            </w:r>
          </w:p>
        </w:tc>
        <w:tc>
          <w:tcPr>
            <w:tcW w:w="1160" w:type="dxa"/>
            <w:tcBorders>
              <w:top w:val="single" w:sz="4" w:space="0" w:color="000000"/>
              <w:left w:val="single" w:sz="4" w:space="0" w:color="auto"/>
              <w:bottom w:val="single" w:sz="4" w:space="0" w:color="000000"/>
              <w:right w:val="single" w:sz="4" w:space="0" w:color="000000"/>
            </w:tcBorders>
          </w:tcPr>
          <w:p w:rsidR="00224286" w:rsidRDefault="00224286" w:rsidP="0008550B">
            <w:pPr>
              <w:jc w:val="both"/>
              <w:rPr>
                <w:b/>
              </w:rPr>
            </w:pPr>
            <w:r>
              <w:rPr>
                <w:b/>
              </w:rPr>
              <w:t>3/102</w:t>
            </w:r>
          </w:p>
        </w:tc>
      </w:tr>
      <w:tr w:rsidR="00224286" w:rsidTr="00C15584">
        <w:trPr>
          <w:trHeight w:val="710"/>
        </w:trPr>
        <w:tc>
          <w:tcPr>
            <w:tcW w:w="2164" w:type="dxa"/>
            <w:tcBorders>
              <w:left w:val="single" w:sz="4" w:space="0" w:color="000000"/>
              <w:right w:val="single" w:sz="4" w:space="0" w:color="000000"/>
            </w:tcBorders>
            <w:vAlign w:val="center"/>
          </w:tcPr>
          <w:p w:rsidR="00224286" w:rsidRDefault="00224286" w:rsidP="00C15584">
            <w:pPr>
              <w:jc w:val="both"/>
            </w:pPr>
            <w:r>
              <w:t>Трудовая исследовательская деятельность</w:t>
            </w:r>
          </w:p>
        </w:tc>
        <w:tc>
          <w:tcPr>
            <w:tcW w:w="1933" w:type="dxa"/>
            <w:tcBorders>
              <w:top w:val="single" w:sz="4" w:space="0" w:color="000000"/>
              <w:left w:val="single" w:sz="4" w:space="0" w:color="000000"/>
              <w:bottom w:val="single" w:sz="4" w:space="0" w:color="000000"/>
              <w:right w:val="single" w:sz="4" w:space="0" w:color="000000"/>
            </w:tcBorders>
            <w:hideMark/>
          </w:tcPr>
          <w:p w:rsidR="00224286" w:rsidRDefault="00224286" w:rsidP="00C15584">
            <w:pPr>
              <w:jc w:val="both"/>
            </w:pPr>
            <w:r>
              <w:t>Тимуровцы</w:t>
            </w:r>
          </w:p>
        </w:tc>
        <w:tc>
          <w:tcPr>
            <w:tcW w:w="1158" w:type="dxa"/>
            <w:tcBorders>
              <w:top w:val="single" w:sz="4" w:space="0" w:color="000000"/>
              <w:left w:val="single" w:sz="4" w:space="0" w:color="000000"/>
              <w:bottom w:val="single" w:sz="4" w:space="0" w:color="000000"/>
              <w:right w:val="single" w:sz="4" w:space="0" w:color="000000"/>
            </w:tcBorders>
          </w:tcPr>
          <w:p w:rsidR="00224286" w:rsidRDefault="00224286" w:rsidP="00C15584">
            <w:pPr>
              <w:jc w:val="both"/>
            </w:pPr>
            <w:r>
              <w:t>-</w:t>
            </w:r>
          </w:p>
        </w:tc>
        <w:tc>
          <w:tcPr>
            <w:tcW w:w="966" w:type="dxa"/>
            <w:tcBorders>
              <w:top w:val="single" w:sz="4" w:space="0" w:color="000000"/>
              <w:left w:val="single" w:sz="4" w:space="0" w:color="000000"/>
              <w:bottom w:val="single" w:sz="4" w:space="0" w:color="000000"/>
              <w:right w:val="single" w:sz="4" w:space="0" w:color="000000"/>
            </w:tcBorders>
            <w:hideMark/>
          </w:tcPr>
          <w:p w:rsidR="00224286" w:rsidRDefault="00224286" w:rsidP="00C15584">
            <w:pPr>
              <w:jc w:val="both"/>
            </w:pPr>
            <w:r>
              <w:t>1/34</w:t>
            </w:r>
          </w:p>
        </w:tc>
        <w:tc>
          <w:tcPr>
            <w:tcW w:w="966" w:type="dxa"/>
            <w:tcBorders>
              <w:top w:val="single" w:sz="4" w:space="0" w:color="000000"/>
              <w:left w:val="single" w:sz="4" w:space="0" w:color="000000"/>
              <w:bottom w:val="single" w:sz="4" w:space="0" w:color="000000"/>
              <w:right w:val="single" w:sz="4" w:space="0" w:color="000000"/>
            </w:tcBorders>
            <w:hideMark/>
          </w:tcPr>
          <w:p w:rsidR="00224286" w:rsidRDefault="00224286">
            <w:r w:rsidRPr="005C1B23">
              <w:t>1/34</w:t>
            </w:r>
          </w:p>
        </w:tc>
        <w:tc>
          <w:tcPr>
            <w:tcW w:w="966" w:type="dxa"/>
            <w:tcBorders>
              <w:top w:val="single" w:sz="4" w:space="0" w:color="000000"/>
              <w:left w:val="single" w:sz="4" w:space="0" w:color="000000"/>
              <w:bottom w:val="single" w:sz="4" w:space="0" w:color="000000"/>
              <w:right w:val="single" w:sz="4" w:space="0" w:color="auto"/>
            </w:tcBorders>
          </w:tcPr>
          <w:p w:rsidR="00224286" w:rsidRDefault="00224286">
            <w:r w:rsidRPr="005C1B23">
              <w:t>1/34</w:t>
            </w:r>
          </w:p>
        </w:tc>
        <w:tc>
          <w:tcPr>
            <w:tcW w:w="1160" w:type="dxa"/>
            <w:tcBorders>
              <w:top w:val="single" w:sz="4" w:space="0" w:color="000000"/>
              <w:left w:val="single" w:sz="4" w:space="0" w:color="auto"/>
              <w:bottom w:val="single" w:sz="4" w:space="0" w:color="000000"/>
              <w:right w:val="single" w:sz="4" w:space="0" w:color="000000"/>
            </w:tcBorders>
          </w:tcPr>
          <w:p w:rsidR="00224286" w:rsidRDefault="00224286" w:rsidP="00C15584">
            <w:pPr>
              <w:jc w:val="both"/>
              <w:rPr>
                <w:b/>
              </w:rPr>
            </w:pPr>
            <w:r>
              <w:rPr>
                <w:b/>
              </w:rPr>
              <w:t>3/102</w:t>
            </w:r>
          </w:p>
        </w:tc>
      </w:tr>
      <w:tr w:rsidR="00224286" w:rsidTr="00C15584">
        <w:trPr>
          <w:trHeight w:val="208"/>
        </w:trPr>
        <w:tc>
          <w:tcPr>
            <w:tcW w:w="2164" w:type="dxa"/>
            <w:tcBorders>
              <w:top w:val="single" w:sz="4" w:space="0" w:color="000000"/>
              <w:left w:val="single" w:sz="4" w:space="0" w:color="000000"/>
              <w:bottom w:val="single" w:sz="4" w:space="0" w:color="000000"/>
              <w:right w:val="single" w:sz="4" w:space="0" w:color="000000"/>
            </w:tcBorders>
          </w:tcPr>
          <w:p w:rsidR="00224286" w:rsidRDefault="00224286" w:rsidP="00C15584">
            <w:pPr>
              <w:jc w:val="both"/>
            </w:pPr>
            <w:bookmarkStart w:id="5" w:name="_Hlk107896257"/>
            <w:r>
              <w:t>Проблемно-ценностное общение</w:t>
            </w:r>
            <w:bookmarkEnd w:id="5"/>
          </w:p>
        </w:tc>
        <w:tc>
          <w:tcPr>
            <w:tcW w:w="1933" w:type="dxa"/>
            <w:tcBorders>
              <w:top w:val="single" w:sz="4" w:space="0" w:color="000000"/>
              <w:left w:val="single" w:sz="4" w:space="0" w:color="000000"/>
              <w:bottom w:val="single" w:sz="4" w:space="0" w:color="000000"/>
              <w:right w:val="single" w:sz="4" w:space="0" w:color="000000"/>
            </w:tcBorders>
            <w:hideMark/>
          </w:tcPr>
          <w:p w:rsidR="00224286" w:rsidRDefault="00224286" w:rsidP="00C15584">
            <w:pPr>
              <w:jc w:val="both"/>
            </w:pPr>
            <w:r>
              <w:t>Уроки о важном</w:t>
            </w:r>
          </w:p>
        </w:tc>
        <w:tc>
          <w:tcPr>
            <w:tcW w:w="1158" w:type="dxa"/>
            <w:tcBorders>
              <w:top w:val="single" w:sz="4" w:space="0" w:color="000000"/>
              <w:left w:val="single" w:sz="4" w:space="0" w:color="000000"/>
              <w:bottom w:val="single" w:sz="4" w:space="0" w:color="000000"/>
              <w:right w:val="single" w:sz="4" w:space="0" w:color="000000"/>
            </w:tcBorders>
          </w:tcPr>
          <w:p w:rsidR="00224286" w:rsidRDefault="00224286" w:rsidP="00C15584">
            <w:pPr>
              <w:jc w:val="both"/>
            </w:pPr>
            <w:r>
              <w:t>1/33</w:t>
            </w:r>
          </w:p>
        </w:tc>
        <w:tc>
          <w:tcPr>
            <w:tcW w:w="966" w:type="dxa"/>
            <w:tcBorders>
              <w:top w:val="single" w:sz="4" w:space="0" w:color="000000"/>
              <w:left w:val="single" w:sz="4" w:space="0" w:color="000000"/>
              <w:bottom w:val="single" w:sz="4" w:space="0" w:color="000000"/>
              <w:right w:val="single" w:sz="4" w:space="0" w:color="000000"/>
            </w:tcBorders>
          </w:tcPr>
          <w:p w:rsidR="00224286" w:rsidRDefault="00224286" w:rsidP="00C15584">
            <w:pPr>
              <w:jc w:val="both"/>
            </w:pPr>
            <w:r>
              <w:t>1/34</w:t>
            </w:r>
          </w:p>
        </w:tc>
        <w:tc>
          <w:tcPr>
            <w:tcW w:w="966" w:type="dxa"/>
            <w:tcBorders>
              <w:top w:val="single" w:sz="4" w:space="0" w:color="000000"/>
              <w:left w:val="single" w:sz="4" w:space="0" w:color="000000"/>
              <w:bottom w:val="single" w:sz="4" w:space="0" w:color="000000"/>
              <w:right w:val="single" w:sz="4" w:space="0" w:color="000000"/>
            </w:tcBorders>
          </w:tcPr>
          <w:p w:rsidR="00224286" w:rsidRDefault="00224286" w:rsidP="00C15584">
            <w:pPr>
              <w:jc w:val="both"/>
            </w:pPr>
            <w:r>
              <w:t>1/34</w:t>
            </w:r>
          </w:p>
        </w:tc>
        <w:tc>
          <w:tcPr>
            <w:tcW w:w="966" w:type="dxa"/>
            <w:tcBorders>
              <w:top w:val="single" w:sz="4" w:space="0" w:color="000000"/>
              <w:left w:val="single" w:sz="4" w:space="0" w:color="000000"/>
              <w:bottom w:val="single" w:sz="4" w:space="0" w:color="000000"/>
              <w:right w:val="single" w:sz="4" w:space="0" w:color="auto"/>
            </w:tcBorders>
          </w:tcPr>
          <w:p w:rsidR="00224286" w:rsidRDefault="00224286" w:rsidP="00C15584">
            <w:pPr>
              <w:jc w:val="both"/>
            </w:pPr>
            <w:r>
              <w:t>1/34</w:t>
            </w:r>
          </w:p>
        </w:tc>
        <w:tc>
          <w:tcPr>
            <w:tcW w:w="1160" w:type="dxa"/>
            <w:tcBorders>
              <w:top w:val="single" w:sz="4" w:space="0" w:color="000000"/>
              <w:left w:val="single" w:sz="4" w:space="0" w:color="auto"/>
              <w:bottom w:val="single" w:sz="4" w:space="0" w:color="000000"/>
              <w:right w:val="single" w:sz="4" w:space="0" w:color="000000"/>
            </w:tcBorders>
          </w:tcPr>
          <w:p w:rsidR="00224286" w:rsidRDefault="00224286" w:rsidP="00C15584">
            <w:pPr>
              <w:jc w:val="both"/>
              <w:rPr>
                <w:b/>
              </w:rPr>
            </w:pPr>
            <w:r>
              <w:rPr>
                <w:b/>
              </w:rPr>
              <w:t>4/135</w:t>
            </w:r>
          </w:p>
        </w:tc>
      </w:tr>
      <w:tr w:rsidR="00224286" w:rsidTr="00C15584">
        <w:trPr>
          <w:trHeight w:val="828"/>
        </w:trPr>
        <w:tc>
          <w:tcPr>
            <w:tcW w:w="2164" w:type="dxa"/>
            <w:tcBorders>
              <w:top w:val="single" w:sz="4" w:space="0" w:color="000000"/>
              <w:left w:val="single" w:sz="4" w:space="0" w:color="000000"/>
              <w:right w:val="single" w:sz="4" w:space="0" w:color="000000"/>
            </w:tcBorders>
          </w:tcPr>
          <w:p w:rsidR="00224286" w:rsidRDefault="00224286" w:rsidP="00C15584">
            <w:pPr>
              <w:jc w:val="both"/>
            </w:pPr>
            <w:r>
              <w:t>Спортивно-оздоровительная деятельность</w:t>
            </w:r>
          </w:p>
        </w:tc>
        <w:tc>
          <w:tcPr>
            <w:tcW w:w="1933" w:type="dxa"/>
            <w:tcBorders>
              <w:top w:val="single" w:sz="4" w:space="0" w:color="000000"/>
              <w:left w:val="single" w:sz="4" w:space="0" w:color="000000"/>
              <w:right w:val="single" w:sz="4" w:space="0" w:color="000000"/>
            </w:tcBorders>
            <w:hideMark/>
          </w:tcPr>
          <w:p w:rsidR="00224286" w:rsidRDefault="00224286" w:rsidP="00C15584">
            <w:pPr>
              <w:jc w:val="both"/>
            </w:pPr>
            <w:r>
              <w:t>ОФП</w:t>
            </w:r>
          </w:p>
        </w:tc>
        <w:tc>
          <w:tcPr>
            <w:tcW w:w="1158" w:type="dxa"/>
            <w:tcBorders>
              <w:top w:val="single" w:sz="4" w:space="0" w:color="000000"/>
              <w:left w:val="single" w:sz="4" w:space="0" w:color="000000"/>
              <w:right w:val="single" w:sz="4" w:space="0" w:color="000000"/>
            </w:tcBorders>
            <w:hideMark/>
          </w:tcPr>
          <w:p w:rsidR="00224286" w:rsidRDefault="00224286" w:rsidP="00C15584">
            <w:pPr>
              <w:jc w:val="both"/>
            </w:pPr>
            <w:r>
              <w:t>-</w:t>
            </w:r>
          </w:p>
        </w:tc>
        <w:tc>
          <w:tcPr>
            <w:tcW w:w="966" w:type="dxa"/>
            <w:tcBorders>
              <w:top w:val="single" w:sz="4" w:space="0" w:color="000000"/>
              <w:left w:val="single" w:sz="4" w:space="0" w:color="000000"/>
              <w:right w:val="single" w:sz="4" w:space="0" w:color="000000"/>
            </w:tcBorders>
          </w:tcPr>
          <w:p w:rsidR="00224286" w:rsidRDefault="00224286" w:rsidP="00C15584">
            <w:pPr>
              <w:jc w:val="both"/>
            </w:pPr>
            <w:r>
              <w:t>1/34</w:t>
            </w:r>
          </w:p>
        </w:tc>
        <w:tc>
          <w:tcPr>
            <w:tcW w:w="966" w:type="dxa"/>
            <w:tcBorders>
              <w:top w:val="single" w:sz="4" w:space="0" w:color="000000"/>
              <w:left w:val="single" w:sz="4" w:space="0" w:color="000000"/>
              <w:right w:val="single" w:sz="4" w:space="0" w:color="000000"/>
            </w:tcBorders>
          </w:tcPr>
          <w:p w:rsidR="00224286" w:rsidRDefault="00224286" w:rsidP="00C15584">
            <w:pPr>
              <w:jc w:val="both"/>
            </w:pPr>
            <w:r>
              <w:t>1/34</w:t>
            </w:r>
          </w:p>
        </w:tc>
        <w:tc>
          <w:tcPr>
            <w:tcW w:w="966" w:type="dxa"/>
            <w:tcBorders>
              <w:top w:val="single" w:sz="4" w:space="0" w:color="000000"/>
              <w:left w:val="single" w:sz="4" w:space="0" w:color="000000"/>
              <w:right w:val="single" w:sz="4" w:space="0" w:color="auto"/>
            </w:tcBorders>
          </w:tcPr>
          <w:p w:rsidR="00224286" w:rsidRDefault="00224286" w:rsidP="00C15584">
            <w:pPr>
              <w:jc w:val="both"/>
            </w:pPr>
            <w:r>
              <w:t>1/34</w:t>
            </w:r>
          </w:p>
        </w:tc>
        <w:tc>
          <w:tcPr>
            <w:tcW w:w="1160" w:type="dxa"/>
            <w:tcBorders>
              <w:top w:val="single" w:sz="4" w:space="0" w:color="000000"/>
              <w:left w:val="single" w:sz="4" w:space="0" w:color="auto"/>
              <w:right w:val="single" w:sz="4" w:space="0" w:color="000000"/>
            </w:tcBorders>
          </w:tcPr>
          <w:p w:rsidR="00224286" w:rsidRDefault="00224286" w:rsidP="00C15584">
            <w:pPr>
              <w:jc w:val="both"/>
              <w:rPr>
                <w:b/>
              </w:rPr>
            </w:pPr>
            <w:r>
              <w:rPr>
                <w:b/>
              </w:rPr>
              <w:t>3/102</w:t>
            </w:r>
          </w:p>
        </w:tc>
      </w:tr>
      <w:tr w:rsidR="00224286" w:rsidTr="00C15584">
        <w:trPr>
          <w:trHeight w:val="636"/>
        </w:trPr>
        <w:tc>
          <w:tcPr>
            <w:tcW w:w="2164" w:type="dxa"/>
            <w:tcBorders>
              <w:top w:val="single" w:sz="4" w:space="0" w:color="000000"/>
              <w:left w:val="single" w:sz="4" w:space="0" w:color="000000"/>
              <w:bottom w:val="single" w:sz="4" w:space="0" w:color="000000"/>
              <w:right w:val="single" w:sz="4" w:space="0" w:color="000000"/>
            </w:tcBorders>
            <w:vAlign w:val="center"/>
          </w:tcPr>
          <w:p w:rsidR="00224286" w:rsidRDefault="00224286" w:rsidP="00C15584">
            <w:pPr>
              <w:jc w:val="both"/>
            </w:pPr>
            <w:r>
              <w:t>Художественное творчество</w:t>
            </w:r>
          </w:p>
        </w:tc>
        <w:tc>
          <w:tcPr>
            <w:tcW w:w="1933" w:type="dxa"/>
            <w:tcBorders>
              <w:top w:val="single" w:sz="4" w:space="0" w:color="000000"/>
              <w:left w:val="single" w:sz="4" w:space="0" w:color="000000"/>
              <w:bottom w:val="single" w:sz="4" w:space="0" w:color="000000"/>
              <w:right w:val="single" w:sz="4" w:space="0" w:color="000000"/>
            </w:tcBorders>
            <w:hideMark/>
          </w:tcPr>
          <w:p w:rsidR="00224286" w:rsidRDefault="00224286" w:rsidP="00224286">
            <w:pPr>
              <w:jc w:val="both"/>
            </w:pPr>
            <w:r>
              <w:t>Волшебный карандаш</w:t>
            </w:r>
          </w:p>
        </w:tc>
        <w:tc>
          <w:tcPr>
            <w:tcW w:w="1158" w:type="dxa"/>
            <w:tcBorders>
              <w:top w:val="single" w:sz="4" w:space="0" w:color="000000"/>
              <w:left w:val="single" w:sz="4" w:space="0" w:color="000000"/>
              <w:bottom w:val="single" w:sz="4" w:space="0" w:color="000000"/>
              <w:right w:val="single" w:sz="4" w:space="0" w:color="000000"/>
            </w:tcBorders>
            <w:hideMark/>
          </w:tcPr>
          <w:p w:rsidR="00224286" w:rsidRDefault="00224286" w:rsidP="00C15584">
            <w:pPr>
              <w:jc w:val="both"/>
            </w:pPr>
            <w:r>
              <w:t>1/33</w:t>
            </w:r>
          </w:p>
        </w:tc>
        <w:tc>
          <w:tcPr>
            <w:tcW w:w="966" w:type="dxa"/>
            <w:tcBorders>
              <w:top w:val="single" w:sz="4" w:space="0" w:color="000000"/>
              <w:left w:val="single" w:sz="4" w:space="0" w:color="000000"/>
              <w:bottom w:val="single" w:sz="4" w:space="0" w:color="000000"/>
              <w:right w:val="single" w:sz="4" w:space="0" w:color="000000"/>
            </w:tcBorders>
          </w:tcPr>
          <w:p w:rsidR="00224286" w:rsidRDefault="00224286" w:rsidP="0008550B">
            <w:pPr>
              <w:jc w:val="both"/>
            </w:pPr>
            <w:r>
              <w:t>1/34</w:t>
            </w:r>
          </w:p>
        </w:tc>
        <w:tc>
          <w:tcPr>
            <w:tcW w:w="966" w:type="dxa"/>
            <w:tcBorders>
              <w:top w:val="single" w:sz="4" w:space="0" w:color="000000"/>
              <w:left w:val="single" w:sz="4" w:space="0" w:color="000000"/>
              <w:bottom w:val="single" w:sz="4" w:space="0" w:color="000000"/>
              <w:right w:val="single" w:sz="4" w:space="0" w:color="000000"/>
            </w:tcBorders>
          </w:tcPr>
          <w:p w:rsidR="00224286" w:rsidRDefault="00224286" w:rsidP="0008550B">
            <w:pPr>
              <w:jc w:val="both"/>
            </w:pPr>
            <w:r>
              <w:t>1/34</w:t>
            </w:r>
          </w:p>
        </w:tc>
        <w:tc>
          <w:tcPr>
            <w:tcW w:w="966" w:type="dxa"/>
            <w:tcBorders>
              <w:top w:val="single" w:sz="4" w:space="0" w:color="000000"/>
              <w:left w:val="single" w:sz="4" w:space="0" w:color="000000"/>
              <w:bottom w:val="single" w:sz="4" w:space="0" w:color="000000"/>
              <w:right w:val="single" w:sz="4" w:space="0" w:color="auto"/>
            </w:tcBorders>
          </w:tcPr>
          <w:p w:rsidR="00224286" w:rsidRDefault="00224286" w:rsidP="0008550B">
            <w:pPr>
              <w:jc w:val="both"/>
            </w:pPr>
            <w:r>
              <w:t>1/34</w:t>
            </w:r>
          </w:p>
        </w:tc>
        <w:tc>
          <w:tcPr>
            <w:tcW w:w="1160" w:type="dxa"/>
            <w:tcBorders>
              <w:top w:val="single" w:sz="4" w:space="0" w:color="000000"/>
              <w:left w:val="single" w:sz="4" w:space="0" w:color="auto"/>
              <w:bottom w:val="single" w:sz="4" w:space="0" w:color="000000"/>
              <w:right w:val="single" w:sz="4" w:space="0" w:color="000000"/>
            </w:tcBorders>
          </w:tcPr>
          <w:p w:rsidR="00224286" w:rsidRDefault="00224286" w:rsidP="00C15584">
            <w:pPr>
              <w:jc w:val="both"/>
              <w:rPr>
                <w:b/>
              </w:rPr>
            </w:pPr>
            <w:r>
              <w:rPr>
                <w:b/>
              </w:rPr>
              <w:t>4/135</w:t>
            </w:r>
          </w:p>
        </w:tc>
      </w:tr>
      <w:tr w:rsidR="00224286" w:rsidTr="00C15584">
        <w:trPr>
          <w:trHeight w:val="138"/>
        </w:trPr>
        <w:tc>
          <w:tcPr>
            <w:tcW w:w="4097" w:type="dxa"/>
            <w:gridSpan w:val="2"/>
            <w:tcBorders>
              <w:top w:val="single" w:sz="4" w:space="0" w:color="000000"/>
              <w:left w:val="single" w:sz="4" w:space="0" w:color="000000"/>
              <w:bottom w:val="single" w:sz="4" w:space="0" w:color="000000"/>
              <w:right w:val="single" w:sz="4" w:space="0" w:color="000000"/>
            </w:tcBorders>
            <w:hideMark/>
          </w:tcPr>
          <w:p w:rsidR="00224286" w:rsidRDefault="00224286" w:rsidP="00C15584">
            <w:pPr>
              <w:jc w:val="both"/>
              <w:rPr>
                <w:b/>
              </w:rPr>
            </w:pPr>
            <w:r>
              <w:rPr>
                <w:b/>
              </w:rPr>
              <w:t>Итого:</w:t>
            </w:r>
          </w:p>
        </w:tc>
        <w:tc>
          <w:tcPr>
            <w:tcW w:w="1158" w:type="dxa"/>
            <w:tcBorders>
              <w:top w:val="single" w:sz="4" w:space="0" w:color="000000"/>
              <w:left w:val="single" w:sz="4" w:space="0" w:color="000000"/>
              <w:bottom w:val="single" w:sz="4" w:space="0" w:color="000000"/>
              <w:right w:val="single" w:sz="4" w:space="0" w:color="000000"/>
            </w:tcBorders>
            <w:hideMark/>
          </w:tcPr>
          <w:p w:rsidR="00224286" w:rsidRDefault="0008550B" w:rsidP="00C15584">
            <w:pPr>
              <w:jc w:val="both"/>
              <w:rPr>
                <w:b/>
              </w:rPr>
            </w:pPr>
            <w:r>
              <w:rPr>
                <w:b/>
              </w:rPr>
              <w:t>2/66</w:t>
            </w:r>
          </w:p>
        </w:tc>
        <w:tc>
          <w:tcPr>
            <w:tcW w:w="966" w:type="dxa"/>
            <w:tcBorders>
              <w:top w:val="single" w:sz="4" w:space="0" w:color="000000"/>
              <w:left w:val="single" w:sz="4" w:space="0" w:color="000000"/>
              <w:bottom w:val="single" w:sz="4" w:space="0" w:color="000000"/>
              <w:right w:val="single" w:sz="4" w:space="0" w:color="000000"/>
            </w:tcBorders>
            <w:hideMark/>
          </w:tcPr>
          <w:p w:rsidR="00224286" w:rsidRDefault="00224286" w:rsidP="00C15584">
            <w:pPr>
              <w:jc w:val="both"/>
              <w:rPr>
                <w:b/>
              </w:rPr>
            </w:pPr>
            <w:r>
              <w:rPr>
                <w:b/>
              </w:rPr>
              <w:t>5/170</w:t>
            </w:r>
          </w:p>
        </w:tc>
        <w:tc>
          <w:tcPr>
            <w:tcW w:w="966" w:type="dxa"/>
            <w:tcBorders>
              <w:top w:val="single" w:sz="4" w:space="0" w:color="000000"/>
              <w:left w:val="single" w:sz="4" w:space="0" w:color="000000"/>
              <w:bottom w:val="single" w:sz="4" w:space="0" w:color="000000"/>
              <w:right w:val="single" w:sz="4" w:space="0" w:color="000000"/>
            </w:tcBorders>
            <w:hideMark/>
          </w:tcPr>
          <w:p w:rsidR="00224286" w:rsidRDefault="00224286" w:rsidP="00C15584">
            <w:pPr>
              <w:jc w:val="both"/>
              <w:rPr>
                <w:b/>
              </w:rPr>
            </w:pPr>
            <w:r>
              <w:rPr>
                <w:b/>
              </w:rPr>
              <w:t>5/170</w:t>
            </w:r>
          </w:p>
        </w:tc>
        <w:tc>
          <w:tcPr>
            <w:tcW w:w="966" w:type="dxa"/>
            <w:tcBorders>
              <w:top w:val="single" w:sz="4" w:space="0" w:color="000000"/>
              <w:left w:val="single" w:sz="4" w:space="0" w:color="000000"/>
              <w:bottom w:val="single" w:sz="4" w:space="0" w:color="000000"/>
              <w:right w:val="single" w:sz="4" w:space="0" w:color="auto"/>
            </w:tcBorders>
          </w:tcPr>
          <w:p w:rsidR="00224286" w:rsidRDefault="00224286" w:rsidP="00C15584">
            <w:pPr>
              <w:jc w:val="both"/>
              <w:rPr>
                <w:b/>
              </w:rPr>
            </w:pPr>
            <w:r>
              <w:rPr>
                <w:b/>
              </w:rPr>
              <w:t>5/170</w:t>
            </w:r>
          </w:p>
        </w:tc>
        <w:tc>
          <w:tcPr>
            <w:tcW w:w="1160" w:type="dxa"/>
            <w:tcBorders>
              <w:top w:val="single" w:sz="4" w:space="0" w:color="000000"/>
              <w:left w:val="single" w:sz="4" w:space="0" w:color="auto"/>
              <w:bottom w:val="single" w:sz="4" w:space="0" w:color="000000"/>
              <w:right w:val="single" w:sz="4" w:space="0" w:color="000000"/>
            </w:tcBorders>
          </w:tcPr>
          <w:p w:rsidR="00224286" w:rsidRDefault="0008550B" w:rsidP="00C15584">
            <w:pPr>
              <w:jc w:val="both"/>
              <w:rPr>
                <w:b/>
              </w:rPr>
            </w:pPr>
            <w:r>
              <w:rPr>
                <w:b/>
              </w:rPr>
              <w:t>17/576</w:t>
            </w:r>
          </w:p>
        </w:tc>
      </w:tr>
    </w:tbl>
    <w:p w:rsidR="00C15584" w:rsidRDefault="00C15584" w:rsidP="00C15584"/>
    <w:p w:rsidR="000569FE" w:rsidRPr="00C340E2" w:rsidRDefault="000569FE" w:rsidP="0008550B">
      <w:pPr>
        <w:jc w:val="both"/>
        <w:rPr>
          <w:b/>
        </w:rPr>
      </w:pPr>
    </w:p>
    <w:p w:rsidR="00942A83" w:rsidRPr="0008550B" w:rsidRDefault="00FF7076" w:rsidP="0008550B">
      <w:pPr>
        <w:ind w:firstLine="284"/>
        <w:jc w:val="both"/>
      </w:pPr>
      <w:r w:rsidRPr="00C340E2">
        <w:t>Использование внеурочной деятельности способствует закреплению и практическому использованию содержания программ учебных предметов, курсов, направленных на научно-познавательную, общественно-полезную деятельность, художественно-эстетическое развитие, патриотическое воспитание</w:t>
      </w:r>
      <w:r w:rsidR="00E81E1F" w:rsidRPr="00C340E2">
        <w:t>.</w:t>
      </w:r>
    </w:p>
    <w:p w:rsidR="0008550B" w:rsidRDefault="0008550B" w:rsidP="00142D59">
      <w:pPr>
        <w:autoSpaceDE w:val="0"/>
        <w:autoSpaceDN w:val="0"/>
        <w:adjustRightInd w:val="0"/>
        <w:spacing w:line="280" w:lineRule="exact"/>
        <w:jc w:val="right"/>
        <w:rPr>
          <w:rFonts w:eastAsia="Calibri"/>
          <w:b/>
          <w:color w:val="000000"/>
        </w:rPr>
      </w:pPr>
    </w:p>
    <w:p w:rsidR="0008550B" w:rsidRDefault="0008550B" w:rsidP="00142D59">
      <w:pPr>
        <w:autoSpaceDE w:val="0"/>
        <w:autoSpaceDN w:val="0"/>
        <w:adjustRightInd w:val="0"/>
        <w:spacing w:line="280" w:lineRule="exact"/>
        <w:jc w:val="right"/>
        <w:rPr>
          <w:rFonts w:eastAsia="Calibri"/>
          <w:b/>
          <w:color w:val="000000"/>
        </w:rPr>
      </w:pPr>
    </w:p>
    <w:tbl>
      <w:tblPr>
        <w:tblW w:w="0" w:type="auto"/>
        <w:tblLook w:val="04A0" w:firstRow="1" w:lastRow="0" w:firstColumn="1" w:lastColumn="0" w:noHBand="0" w:noVBand="1"/>
      </w:tblPr>
      <w:tblGrid>
        <w:gridCol w:w="5070"/>
        <w:gridCol w:w="4501"/>
      </w:tblGrid>
      <w:tr w:rsidR="007B6B2C" w:rsidRPr="00C340E2" w:rsidTr="0029498A">
        <w:trPr>
          <w:trHeight w:val="1656"/>
        </w:trPr>
        <w:tc>
          <w:tcPr>
            <w:tcW w:w="5070" w:type="dxa"/>
            <w:hideMark/>
          </w:tcPr>
          <w:p w:rsidR="007B6B2C" w:rsidRPr="00C340E2" w:rsidRDefault="007B6B2C" w:rsidP="0029498A">
            <w:pPr>
              <w:jc w:val="both"/>
            </w:pPr>
            <w:r w:rsidRPr="00C340E2">
              <w:lastRenderedPageBreak/>
              <w:t>Рассмотрен на педагогическом совете</w:t>
            </w:r>
          </w:p>
          <w:p w:rsidR="007B6B2C" w:rsidRDefault="007B6B2C" w:rsidP="0029498A">
            <w:r w:rsidRPr="00942A83">
              <w:t>«Осинниковской ООШ» - филиал</w:t>
            </w:r>
            <w:r w:rsidRPr="00C340E2">
              <w:t xml:space="preserve"> </w:t>
            </w:r>
          </w:p>
          <w:p w:rsidR="007B6B2C" w:rsidRPr="00C340E2" w:rsidRDefault="007B6B2C" w:rsidP="0029498A">
            <w:r w:rsidRPr="00C340E2">
              <w:t>МАОУ «Демьянская СОШ им.</w:t>
            </w:r>
          </w:p>
          <w:p w:rsidR="007B6B2C" w:rsidRPr="00C340E2" w:rsidRDefault="007B6B2C" w:rsidP="0029498A">
            <w:r w:rsidRPr="00C340E2">
              <w:t>гвардии матроса А. Копотилова»</w:t>
            </w:r>
          </w:p>
          <w:p w:rsidR="007B6B2C" w:rsidRPr="00C340E2" w:rsidRDefault="007B6B2C" w:rsidP="0029498A">
            <w:r w:rsidRPr="00C340E2">
              <w:t>Уватского муниципального района</w:t>
            </w:r>
          </w:p>
          <w:p w:rsidR="007B6B2C" w:rsidRPr="00C340E2" w:rsidRDefault="007B6B2C" w:rsidP="0029498A">
            <w:pPr>
              <w:tabs>
                <w:tab w:val="left" w:pos="5220"/>
              </w:tabs>
              <w:ind w:left="5040" w:hanging="5040"/>
            </w:pPr>
            <w:r w:rsidRPr="00C340E2">
              <w:t>«_____»____________ 202</w:t>
            </w:r>
            <w:r w:rsidR="0008550B">
              <w:t>2</w:t>
            </w:r>
            <w:r w:rsidRPr="00C340E2">
              <w:t xml:space="preserve"> г.</w:t>
            </w:r>
          </w:p>
          <w:p w:rsidR="007B6B2C" w:rsidRPr="00C340E2" w:rsidRDefault="007B6B2C" w:rsidP="0029498A">
            <w:r w:rsidRPr="00C340E2">
              <w:t>Протокол №______________</w:t>
            </w:r>
          </w:p>
        </w:tc>
        <w:tc>
          <w:tcPr>
            <w:tcW w:w="4501" w:type="dxa"/>
            <w:hideMark/>
          </w:tcPr>
          <w:p w:rsidR="007B6B2C" w:rsidRPr="00C340E2" w:rsidRDefault="007B6B2C" w:rsidP="0029498A">
            <w:pPr>
              <w:jc w:val="both"/>
            </w:pPr>
            <w:r w:rsidRPr="00C340E2">
              <w:t>Утвержден</w:t>
            </w:r>
          </w:p>
          <w:p w:rsidR="007B6B2C" w:rsidRPr="00C340E2" w:rsidRDefault="007B6B2C" w:rsidP="0029498A">
            <w:pPr>
              <w:jc w:val="both"/>
            </w:pPr>
            <w:r w:rsidRPr="00C340E2">
              <w:t>приказом директора школы</w:t>
            </w:r>
          </w:p>
          <w:p w:rsidR="007B6B2C" w:rsidRPr="00C340E2" w:rsidRDefault="007B6B2C" w:rsidP="0029498A">
            <w:pPr>
              <w:ind w:right="-30"/>
            </w:pPr>
            <w:r w:rsidRPr="00C340E2">
              <w:t>№ ____ от «____» ____________202</w:t>
            </w:r>
            <w:r w:rsidR="0008550B">
              <w:t>2</w:t>
            </w:r>
            <w:r w:rsidRPr="00C340E2">
              <w:t xml:space="preserve"> г.</w:t>
            </w:r>
          </w:p>
          <w:p w:rsidR="007B6B2C" w:rsidRPr="00C340E2" w:rsidRDefault="007B6B2C" w:rsidP="0008550B">
            <w:pPr>
              <w:tabs>
                <w:tab w:val="left" w:pos="5220"/>
              </w:tabs>
              <w:ind w:left="5040" w:hanging="5040"/>
            </w:pPr>
            <w:r w:rsidRPr="00C340E2">
              <w:t xml:space="preserve">____________________ </w:t>
            </w:r>
            <w:r w:rsidR="0008550B">
              <w:t>И.Г. Пережогина</w:t>
            </w:r>
          </w:p>
        </w:tc>
      </w:tr>
      <w:tr w:rsidR="007B6B2C" w:rsidRPr="00C340E2" w:rsidTr="0029498A">
        <w:trPr>
          <w:trHeight w:val="451"/>
        </w:trPr>
        <w:tc>
          <w:tcPr>
            <w:tcW w:w="5070" w:type="dxa"/>
          </w:tcPr>
          <w:p w:rsidR="007B6B2C" w:rsidRPr="00C340E2" w:rsidRDefault="007B6B2C" w:rsidP="0029498A">
            <w:pPr>
              <w:jc w:val="both"/>
            </w:pPr>
          </w:p>
        </w:tc>
        <w:tc>
          <w:tcPr>
            <w:tcW w:w="4501" w:type="dxa"/>
          </w:tcPr>
          <w:p w:rsidR="007B6B2C" w:rsidRPr="00C340E2" w:rsidRDefault="007B6B2C" w:rsidP="0029498A">
            <w:pPr>
              <w:jc w:val="both"/>
            </w:pPr>
          </w:p>
        </w:tc>
      </w:tr>
      <w:tr w:rsidR="007B6B2C" w:rsidRPr="00C340E2" w:rsidTr="0029498A">
        <w:tc>
          <w:tcPr>
            <w:tcW w:w="5070" w:type="dxa"/>
            <w:vMerge w:val="restart"/>
          </w:tcPr>
          <w:p w:rsidR="007B6B2C" w:rsidRPr="00C340E2" w:rsidRDefault="007B6B2C" w:rsidP="0029498A">
            <w:r w:rsidRPr="00C340E2">
              <w:t>Согласовано:</w:t>
            </w:r>
          </w:p>
          <w:p w:rsidR="007B6B2C" w:rsidRPr="00C340E2" w:rsidRDefault="007B6B2C" w:rsidP="0029498A">
            <w:r w:rsidRPr="00C340E2">
              <w:t>с Управляющим советом школы</w:t>
            </w:r>
          </w:p>
          <w:p w:rsidR="007B6B2C" w:rsidRPr="00C340E2" w:rsidRDefault="007B6B2C" w:rsidP="0029498A">
            <w:r w:rsidRPr="00C340E2">
              <w:t>Протокол №______________</w:t>
            </w:r>
          </w:p>
          <w:p w:rsidR="007B6B2C" w:rsidRPr="00C340E2" w:rsidRDefault="007B6B2C" w:rsidP="0029498A">
            <w:pPr>
              <w:ind w:right="-30"/>
            </w:pPr>
            <w:r w:rsidRPr="00C340E2">
              <w:t>«_____»____________ 202</w:t>
            </w:r>
            <w:r w:rsidR="0008550B">
              <w:t>2</w:t>
            </w:r>
            <w:r w:rsidRPr="00C340E2">
              <w:t xml:space="preserve"> г.</w:t>
            </w:r>
          </w:p>
          <w:p w:rsidR="007B6B2C" w:rsidRPr="00C340E2" w:rsidRDefault="007B6B2C" w:rsidP="0029498A">
            <w:r w:rsidRPr="00C340E2">
              <w:t xml:space="preserve"> __________________ И.А. Жданова</w:t>
            </w:r>
          </w:p>
        </w:tc>
        <w:tc>
          <w:tcPr>
            <w:tcW w:w="4501" w:type="dxa"/>
          </w:tcPr>
          <w:p w:rsidR="007B6B2C" w:rsidRPr="00C340E2" w:rsidRDefault="007B6B2C" w:rsidP="0029498A">
            <w:pPr>
              <w:ind w:right="-30"/>
            </w:pPr>
          </w:p>
        </w:tc>
      </w:tr>
      <w:tr w:rsidR="007B6B2C" w:rsidRPr="00C340E2" w:rsidTr="0029498A">
        <w:tc>
          <w:tcPr>
            <w:tcW w:w="5070" w:type="dxa"/>
            <w:vMerge/>
            <w:hideMark/>
          </w:tcPr>
          <w:p w:rsidR="007B6B2C" w:rsidRPr="00C340E2" w:rsidRDefault="007B6B2C" w:rsidP="0029498A"/>
        </w:tc>
        <w:tc>
          <w:tcPr>
            <w:tcW w:w="4501" w:type="dxa"/>
          </w:tcPr>
          <w:p w:rsidR="007B6B2C" w:rsidRPr="00C340E2" w:rsidRDefault="007B6B2C" w:rsidP="0029498A">
            <w:pPr>
              <w:ind w:right="-30"/>
            </w:pPr>
          </w:p>
        </w:tc>
      </w:tr>
      <w:tr w:rsidR="007B6B2C" w:rsidRPr="00C340E2" w:rsidTr="0029498A">
        <w:tc>
          <w:tcPr>
            <w:tcW w:w="5070" w:type="dxa"/>
            <w:vMerge/>
            <w:hideMark/>
          </w:tcPr>
          <w:p w:rsidR="007B6B2C" w:rsidRPr="00C340E2" w:rsidRDefault="007B6B2C" w:rsidP="0029498A"/>
        </w:tc>
        <w:tc>
          <w:tcPr>
            <w:tcW w:w="4501" w:type="dxa"/>
          </w:tcPr>
          <w:p w:rsidR="007B6B2C" w:rsidRPr="00C340E2" w:rsidRDefault="007B6B2C" w:rsidP="0029498A">
            <w:pPr>
              <w:ind w:right="-30"/>
            </w:pPr>
          </w:p>
        </w:tc>
      </w:tr>
      <w:tr w:rsidR="007B6B2C" w:rsidRPr="00C340E2" w:rsidTr="0029498A">
        <w:tc>
          <w:tcPr>
            <w:tcW w:w="5070" w:type="dxa"/>
            <w:vMerge/>
            <w:hideMark/>
          </w:tcPr>
          <w:p w:rsidR="007B6B2C" w:rsidRPr="00C340E2" w:rsidRDefault="007B6B2C" w:rsidP="0029498A"/>
        </w:tc>
        <w:tc>
          <w:tcPr>
            <w:tcW w:w="4501" w:type="dxa"/>
          </w:tcPr>
          <w:p w:rsidR="007B6B2C" w:rsidRPr="00C340E2" w:rsidRDefault="007B6B2C" w:rsidP="0029498A">
            <w:pPr>
              <w:ind w:right="-30"/>
            </w:pPr>
          </w:p>
        </w:tc>
      </w:tr>
      <w:tr w:rsidR="007B6B2C" w:rsidRPr="00C340E2" w:rsidTr="0029498A">
        <w:tc>
          <w:tcPr>
            <w:tcW w:w="5070" w:type="dxa"/>
            <w:vMerge/>
            <w:hideMark/>
          </w:tcPr>
          <w:p w:rsidR="007B6B2C" w:rsidRPr="00C340E2" w:rsidRDefault="007B6B2C" w:rsidP="0029498A"/>
        </w:tc>
        <w:tc>
          <w:tcPr>
            <w:tcW w:w="4501" w:type="dxa"/>
          </w:tcPr>
          <w:p w:rsidR="007B6B2C" w:rsidRPr="00C340E2" w:rsidRDefault="007B6B2C" w:rsidP="0029498A">
            <w:pPr>
              <w:ind w:right="-30"/>
            </w:pPr>
          </w:p>
        </w:tc>
      </w:tr>
      <w:tr w:rsidR="007B6B2C" w:rsidRPr="00C340E2" w:rsidTr="0029498A">
        <w:tc>
          <w:tcPr>
            <w:tcW w:w="5070" w:type="dxa"/>
            <w:vMerge/>
            <w:hideMark/>
          </w:tcPr>
          <w:p w:rsidR="007B6B2C" w:rsidRPr="00C340E2" w:rsidRDefault="007B6B2C" w:rsidP="0029498A"/>
        </w:tc>
        <w:tc>
          <w:tcPr>
            <w:tcW w:w="4501" w:type="dxa"/>
          </w:tcPr>
          <w:p w:rsidR="007B6B2C" w:rsidRPr="00C340E2" w:rsidRDefault="007B6B2C" w:rsidP="0029498A">
            <w:pPr>
              <w:ind w:right="-30"/>
            </w:pPr>
          </w:p>
        </w:tc>
      </w:tr>
    </w:tbl>
    <w:p w:rsidR="0008550B" w:rsidRDefault="0008550B" w:rsidP="007B6B2C">
      <w:pPr>
        <w:jc w:val="center"/>
        <w:rPr>
          <w:b/>
        </w:rPr>
      </w:pPr>
    </w:p>
    <w:p w:rsidR="007B6B2C" w:rsidRPr="00C340E2" w:rsidRDefault="007B6B2C" w:rsidP="007B6B2C">
      <w:pPr>
        <w:jc w:val="center"/>
        <w:rPr>
          <w:b/>
        </w:rPr>
      </w:pPr>
      <w:r w:rsidRPr="00C340E2">
        <w:rPr>
          <w:b/>
        </w:rPr>
        <w:t>Пояснительная записка</w:t>
      </w:r>
    </w:p>
    <w:p w:rsidR="007B6B2C" w:rsidRDefault="007B6B2C" w:rsidP="007B6B2C">
      <w:pPr>
        <w:jc w:val="center"/>
        <w:rPr>
          <w:b/>
        </w:rPr>
      </w:pPr>
      <w:r w:rsidRPr="00C340E2">
        <w:rPr>
          <w:b/>
        </w:rPr>
        <w:t>к учебному плану «Осинниковск</w:t>
      </w:r>
      <w:r>
        <w:rPr>
          <w:b/>
        </w:rPr>
        <w:t>ой</w:t>
      </w:r>
      <w:r w:rsidRPr="00C340E2">
        <w:rPr>
          <w:b/>
        </w:rPr>
        <w:t xml:space="preserve"> </w:t>
      </w:r>
      <w:r>
        <w:rPr>
          <w:b/>
        </w:rPr>
        <w:t>ООШ</w:t>
      </w:r>
      <w:r w:rsidRPr="00C340E2">
        <w:rPr>
          <w:b/>
        </w:rPr>
        <w:t xml:space="preserve">» - филиал </w:t>
      </w:r>
      <w:r>
        <w:rPr>
          <w:b/>
        </w:rPr>
        <w:t>МАОУ</w:t>
      </w:r>
      <w:r w:rsidRPr="00C340E2">
        <w:rPr>
          <w:b/>
        </w:rPr>
        <w:t xml:space="preserve"> «Демьянская </w:t>
      </w:r>
      <w:r>
        <w:rPr>
          <w:b/>
        </w:rPr>
        <w:t>СОШ</w:t>
      </w:r>
      <w:r w:rsidRPr="00C340E2">
        <w:rPr>
          <w:b/>
        </w:rPr>
        <w:t xml:space="preserve"> им</w:t>
      </w:r>
      <w:r>
        <w:rPr>
          <w:b/>
        </w:rPr>
        <w:t>.</w:t>
      </w:r>
      <w:r w:rsidRPr="00C340E2">
        <w:rPr>
          <w:b/>
        </w:rPr>
        <w:t xml:space="preserve"> гвардии матроса А</w:t>
      </w:r>
      <w:r>
        <w:rPr>
          <w:b/>
        </w:rPr>
        <w:t>.</w:t>
      </w:r>
      <w:r w:rsidRPr="00C340E2">
        <w:rPr>
          <w:b/>
        </w:rPr>
        <w:t xml:space="preserve"> Копотилова</w:t>
      </w:r>
      <w:r w:rsidRPr="00C340E2">
        <w:rPr>
          <w:b/>
          <w:bCs/>
        </w:rPr>
        <w:t xml:space="preserve">», </w:t>
      </w:r>
      <w:r w:rsidRPr="00C340E2">
        <w:rPr>
          <w:b/>
        </w:rPr>
        <w:t>реализующе</w:t>
      </w:r>
      <w:r>
        <w:rPr>
          <w:b/>
        </w:rPr>
        <w:t>й</w:t>
      </w:r>
      <w:r w:rsidRPr="00C340E2">
        <w:rPr>
          <w:b/>
        </w:rPr>
        <w:t xml:space="preserve"> образование по адаптированной образовательной программе для детей с нарушением интеллекта </w:t>
      </w:r>
      <w:r w:rsidR="00B33027">
        <w:rPr>
          <w:b/>
        </w:rPr>
        <w:t>и расстройствами аус</w:t>
      </w:r>
      <w:r>
        <w:rPr>
          <w:b/>
        </w:rPr>
        <w:t xml:space="preserve">тического спектра в условиях </w:t>
      </w:r>
      <w:r w:rsidRPr="0029498A">
        <w:rPr>
          <w:b/>
          <w:i/>
        </w:rPr>
        <w:t>индивидуального обучения</w:t>
      </w:r>
    </w:p>
    <w:p w:rsidR="007B6B2C" w:rsidRPr="00C340E2" w:rsidRDefault="007B6B2C" w:rsidP="007B6B2C">
      <w:pPr>
        <w:jc w:val="center"/>
        <w:rPr>
          <w:b/>
          <w:i/>
          <w:iCs/>
        </w:rPr>
      </w:pPr>
      <w:r w:rsidRPr="00C340E2">
        <w:rPr>
          <w:b/>
        </w:rPr>
        <w:t xml:space="preserve"> на 20</w:t>
      </w:r>
      <w:r w:rsidR="0008550B">
        <w:rPr>
          <w:b/>
        </w:rPr>
        <w:t>22</w:t>
      </w:r>
      <w:r w:rsidRPr="00C340E2">
        <w:rPr>
          <w:b/>
        </w:rPr>
        <w:t>-202</w:t>
      </w:r>
      <w:r w:rsidR="0008550B">
        <w:rPr>
          <w:b/>
        </w:rPr>
        <w:t>3</w:t>
      </w:r>
      <w:r w:rsidRPr="00C340E2">
        <w:rPr>
          <w:b/>
        </w:rPr>
        <w:t xml:space="preserve"> учебный год</w:t>
      </w:r>
    </w:p>
    <w:p w:rsidR="007B6B2C" w:rsidRPr="00C340E2" w:rsidRDefault="007B6B2C" w:rsidP="007B6B2C">
      <w:pPr>
        <w:jc w:val="center"/>
        <w:rPr>
          <w:b/>
        </w:rPr>
      </w:pPr>
    </w:p>
    <w:p w:rsidR="007B6B2C" w:rsidRPr="008E35A6" w:rsidRDefault="007B6B2C" w:rsidP="007B6B2C">
      <w:pPr>
        <w:shd w:val="clear" w:color="auto" w:fill="FFFFFF"/>
        <w:ind w:firstLine="284"/>
        <w:contextualSpacing/>
        <w:jc w:val="both"/>
        <w:rPr>
          <w:rFonts w:eastAsia="Calibri"/>
          <w:lang w:eastAsia="en-US"/>
        </w:rPr>
      </w:pPr>
      <w:r w:rsidRPr="008E35A6">
        <w:rPr>
          <w:rFonts w:eastAsia="Calibri"/>
          <w:lang w:eastAsia="en-US"/>
        </w:rPr>
        <w:t xml:space="preserve">   Учебный план, направленный на реализацию адаптированных основных общеобразовательных программ обучающихся с задержкой психического развития в условиях общеобразовательного класса составлен на основе:</w:t>
      </w:r>
    </w:p>
    <w:p w:rsidR="007B6B2C" w:rsidRPr="008E35A6" w:rsidRDefault="007B6B2C" w:rsidP="007B6B2C">
      <w:pPr>
        <w:numPr>
          <w:ilvl w:val="0"/>
          <w:numId w:val="11"/>
        </w:numPr>
        <w:tabs>
          <w:tab w:val="left" w:pos="-567"/>
        </w:tabs>
        <w:ind w:left="0" w:firstLine="284"/>
        <w:jc w:val="both"/>
        <w:rPr>
          <w:bCs/>
          <w:color w:val="000000"/>
        </w:rPr>
      </w:pPr>
      <w:r w:rsidRPr="008E35A6">
        <w:rPr>
          <w:bCs/>
          <w:color w:val="000000"/>
        </w:rPr>
        <w:t xml:space="preserve">приказа </w:t>
      </w:r>
      <w:proofErr w:type="spellStart"/>
      <w:r w:rsidRPr="008E35A6">
        <w:rPr>
          <w:bCs/>
          <w:color w:val="000000"/>
        </w:rPr>
        <w:t>Минобрнауки</w:t>
      </w:r>
      <w:proofErr w:type="spellEnd"/>
      <w:r w:rsidRPr="008E35A6">
        <w:rPr>
          <w:bCs/>
          <w:color w:val="000000"/>
        </w:rPr>
        <w:t xml:space="preserve"> России «Об утверждении федерального базисного учебного плана и примерных учебных планов для образовательных учреждений Российской Федерации, реализующих программы общего образования</w:t>
      </w:r>
      <w:r>
        <w:rPr>
          <w:bCs/>
          <w:color w:val="000000"/>
        </w:rPr>
        <w:t>»</w:t>
      </w:r>
      <w:r w:rsidRPr="008E35A6">
        <w:rPr>
          <w:bCs/>
          <w:color w:val="000000"/>
        </w:rPr>
        <w:t xml:space="preserve"> от 09.03.2004 №</w:t>
      </w:r>
      <w:r>
        <w:rPr>
          <w:bCs/>
          <w:color w:val="000000"/>
        </w:rPr>
        <w:t xml:space="preserve"> </w:t>
      </w:r>
      <w:r w:rsidRPr="008E35A6">
        <w:rPr>
          <w:bCs/>
          <w:color w:val="000000"/>
        </w:rPr>
        <w:t>1312 (в редакциях от 20.08.2008 №</w:t>
      </w:r>
      <w:r>
        <w:rPr>
          <w:bCs/>
          <w:color w:val="000000"/>
        </w:rPr>
        <w:t xml:space="preserve"> </w:t>
      </w:r>
      <w:r w:rsidRPr="008E35A6">
        <w:rPr>
          <w:bCs/>
          <w:color w:val="000000"/>
        </w:rPr>
        <w:t>241, от 03.06.2011 №</w:t>
      </w:r>
      <w:r>
        <w:rPr>
          <w:bCs/>
          <w:color w:val="000000"/>
        </w:rPr>
        <w:t xml:space="preserve"> </w:t>
      </w:r>
      <w:r w:rsidRPr="008E35A6">
        <w:rPr>
          <w:bCs/>
          <w:color w:val="000000"/>
        </w:rPr>
        <w:t>1994, от 01.02.2012 №</w:t>
      </w:r>
      <w:r>
        <w:rPr>
          <w:bCs/>
          <w:color w:val="000000"/>
        </w:rPr>
        <w:t xml:space="preserve"> </w:t>
      </w:r>
      <w:r w:rsidRPr="008E35A6">
        <w:rPr>
          <w:bCs/>
          <w:color w:val="000000"/>
        </w:rPr>
        <w:t>74);</w:t>
      </w:r>
    </w:p>
    <w:p w:rsidR="007B6B2C" w:rsidRPr="008E35A6" w:rsidRDefault="007B6B2C" w:rsidP="007B6B2C">
      <w:pPr>
        <w:numPr>
          <w:ilvl w:val="0"/>
          <w:numId w:val="11"/>
        </w:numPr>
        <w:tabs>
          <w:tab w:val="left" w:pos="-567"/>
        </w:tabs>
        <w:ind w:left="0" w:firstLine="284"/>
        <w:jc w:val="both"/>
        <w:rPr>
          <w:bCs/>
        </w:rPr>
      </w:pPr>
      <w:r>
        <w:rPr>
          <w:bCs/>
          <w:color w:val="000000"/>
        </w:rPr>
        <w:t>п</w:t>
      </w:r>
      <w:r w:rsidRPr="008E35A6">
        <w:rPr>
          <w:bCs/>
          <w:color w:val="000000"/>
        </w:rPr>
        <w:t xml:space="preserve">риказ </w:t>
      </w:r>
      <w:proofErr w:type="spellStart"/>
      <w:r w:rsidRPr="008E35A6">
        <w:rPr>
          <w:bCs/>
          <w:color w:val="000000"/>
        </w:rPr>
        <w:t>Минобрнауки</w:t>
      </w:r>
      <w:proofErr w:type="spellEnd"/>
      <w:r w:rsidRPr="008E35A6">
        <w:rPr>
          <w:bCs/>
          <w:color w:val="000000"/>
        </w:rPr>
        <w:t xml:space="preserve"> России от 19.12.2014 </w:t>
      </w:r>
      <w:r>
        <w:rPr>
          <w:bCs/>
          <w:color w:val="000000"/>
        </w:rPr>
        <w:t>№</w:t>
      </w:r>
      <w:r w:rsidRPr="008E35A6">
        <w:rPr>
          <w:bCs/>
          <w:color w:val="000000"/>
        </w:rPr>
        <w:t xml:space="preserve"> 1598 </w:t>
      </w:r>
      <w:r>
        <w:rPr>
          <w:bCs/>
          <w:color w:val="000000"/>
        </w:rPr>
        <w:t>«</w:t>
      </w:r>
      <w:r w:rsidRPr="008E35A6">
        <w:rPr>
          <w:bCs/>
          <w:color w:val="000000"/>
        </w:rPr>
        <w:t xml:space="preserve">Об утверждении федерального </w:t>
      </w:r>
      <w:r w:rsidRPr="008E35A6">
        <w:rPr>
          <w:bCs/>
        </w:rPr>
        <w:t>государственного образовательного стандарта начального общего образования обучающихся с ограниченными возможностями здоровья</w:t>
      </w:r>
      <w:r>
        <w:rPr>
          <w:bCs/>
        </w:rPr>
        <w:t xml:space="preserve">» </w:t>
      </w:r>
      <w:r w:rsidRPr="008E35A6">
        <w:rPr>
          <w:bCs/>
        </w:rPr>
        <w:t xml:space="preserve">(Зарегистрировано в Минюсте России 03.02.2015 </w:t>
      </w:r>
      <w:r>
        <w:rPr>
          <w:bCs/>
        </w:rPr>
        <w:t>№</w:t>
      </w:r>
      <w:r w:rsidRPr="008E35A6">
        <w:rPr>
          <w:bCs/>
        </w:rPr>
        <w:t xml:space="preserve"> 3</w:t>
      </w:r>
      <w:r>
        <w:rPr>
          <w:bCs/>
        </w:rPr>
        <w:t>5847);</w:t>
      </w:r>
    </w:p>
    <w:p w:rsidR="007B6B2C" w:rsidRPr="008E35A6" w:rsidRDefault="007B6B2C" w:rsidP="007B6B2C">
      <w:pPr>
        <w:numPr>
          <w:ilvl w:val="0"/>
          <w:numId w:val="11"/>
        </w:numPr>
        <w:tabs>
          <w:tab w:val="left" w:pos="-567"/>
        </w:tabs>
        <w:ind w:left="0" w:firstLine="284"/>
        <w:jc w:val="both"/>
        <w:rPr>
          <w:bCs/>
        </w:rPr>
      </w:pPr>
      <w:r>
        <w:rPr>
          <w:bCs/>
        </w:rPr>
        <w:t>п</w:t>
      </w:r>
      <w:r w:rsidRPr="008E35A6">
        <w:rPr>
          <w:bCs/>
        </w:rPr>
        <w:t xml:space="preserve">риказ </w:t>
      </w:r>
      <w:proofErr w:type="spellStart"/>
      <w:r w:rsidRPr="008E35A6">
        <w:rPr>
          <w:bCs/>
        </w:rPr>
        <w:t>Минобрнауки</w:t>
      </w:r>
      <w:proofErr w:type="spellEnd"/>
      <w:r w:rsidRPr="008E35A6">
        <w:rPr>
          <w:bCs/>
        </w:rPr>
        <w:t xml:space="preserve"> России от 19.12.2014 </w:t>
      </w:r>
      <w:r>
        <w:rPr>
          <w:bCs/>
        </w:rPr>
        <w:t>№</w:t>
      </w:r>
      <w:r w:rsidRPr="008E35A6">
        <w:rPr>
          <w:bCs/>
        </w:rPr>
        <w:t xml:space="preserve"> 1599 Об утверждении федерального государственного образовательного стандарта образования обучающихся с умственной отсталостью (интеллектуальными нарушениями)</w:t>
      </w:r>
      <w:r>
        <w:rPr>
          <w:bCs/>
        </w:rPr>
        <w:t>;</w:t>
      </w:r>
    </w:p>
    <w:p w:rsidR="007B6B2C" w:rsidRPr="008E35A6" w:rsidRDefault="007B6B2C" w:rsidP="007B6B2C">
      <w:pPr>
        <w:numPr>
          <w:ilvl w:val="0"/>
          <w:numId w:val="11"/>
        </w:numPr>
        <w:shd w:val="clear" w:color="auto" w:fill="FFFFFF"/>
        <w:ind w:left="0" w:firstLine="284"/>
        <w:contextualSpacing/>
        <w:jc w:val="both"/>
        <w:rPr>
          <w:bCs/>
          <w:color w:val="000000"/>
        </w:rPr>
      </w:pPr>
      <w:r w:rsidRPr="008E35A6">
        <w:rPr>
          <w:bCs/>
        </w:rPr>
        <w:t xml:space="preserve">приказа </w:t>
      </w:r>
      <w:proofErr w:type="spellStart"/>
      <w:r w:rsidRPr="008E35A6">
        <w:rPr>
          <w:bCs/>
        </w:rPr>
        <w:t>Минобрнауки</w:t>
      </w:r>
      <w:proofErr w:type="spellEnd"/>
      <w:r w:rsidRPr="008E35A6">
        <w:rPr>
          <w:bCs/>
        </w:rPr>
        <w:t xml:space="preserve"> России «О внесении изменений в федеральный компонент государственных образовательных стандартов начального общего, основного общего и среднего (полного) образования, утверждённый приказом </w:t>
      </w:r>
      <w:proofErr w:type="spellStart"/>
      <w:r w:rsidRPr="008E35A6">
        <w:rPr>
          <w:bCs/>
        </w:rPr>
        <w:t>Минобрнауки</w:t>
      </w:r>
      <w:proofErr w:type="spellEnd"/>
      <w:r w:rsidRPr="008E35A6">
        <w:rPr>
          <w:bCs/>
          <w:color w:val="000000"/>
        </w:rPr>
        <w:t xml:space="preserve"> России от 05.03.2004 г. № 1089» (в редакции от 31.01.2012 №</w:t>
      </w:r>
      <w:r>
        <w:rPr>
          <w:bCs/>
          <w:color w:val="000000"/>
        </w:rPr>
        <w:t xml:space="preserve"> </w:t>
      </w:r>
      <w:r w:rsidRPr="008E35A6">
        <w:rPr>
          <w:bCs/>
          <w:color w:val="000000"/>
        </w:rPr>
        <w:t xml:space="preserve">69); </w:t>
      </w:r>
    </w:p>
    <w:p w:rsidR="007B6B2C" w:rsidRPr="00F95C03" w:rsidRDefault="007B6B2C" w:rsidP="007B6B2C">
      <w:pPr>
        <w:numPr>
          <w:ilvl w:val="0"/>
          <w:numId w:val="12"/>
        </w:numPr>
        <w:tabs>
          <w:tab w:val="left" w:pos="-567"/>
        </w:tabs>
        <w:ind w:left="0" w:firstLine="284"/>
        <w:jc w:val="both"/>
        <w:rPr>
          <w:color w:val="000000"/>
          <w:spacing w:val="-1"/>
        </w:rPr>
      </w:pPr>
      <w:r w:rsidRPr="00F95C03">
        <w:rPr>
          <w:color w:val="000000"/>
          <w:spacing w:val="-1"/>
        </w:rPr>
        <w:t>инструктивно-методического письма Министерства образования и науки Российской Федерации  «Об использовании учебников и учебных пособий в образовательном процессе» от 10.02.2011 № 03-105;</w:t>
      </w:r>
    </w:p>
    <w:p w:rsidR="007B6B2C" w:rsidRPr="00F95C03" w:rsidRDefault="007B6B2C" w:rsidP="007B6B2C">
      <w:pPr>
        <w:numPr>
          <w:ilvl w:val="0"/>
          <w:numId w:val="12"/>
        </w:numPr>
        <w:shd w:val="clear" w:color="auto" w:fill="FFFFFF"/>
        <w:ind w:left="0" w:firstLine="284"/>
        <w:contextualSpacing/>
        <w:jc w:val="both"/>
        <w:rPr>
          <w:rFonts w:eastAsia="Calibri"/>
          <w:lang w:eastAsia="en-US"/>
        </w:rPr>
      </w:pPr>
      <w:r w:rsidRPr="00F95C03">
        <w:rPr>
          <w:rFonts w:eastAsia="Calibri"/>
          <w:lang w:eastAsia="en-US"/>
        </w:rPr>
        <w:t xml:space="preserve">санитарных правил </w:t>
      </w:r>
      <w:r w:rsidR="00F95C03" w:rsidRPr="00F95C03">
        <w:t>СанПиН 1.2.3685-21 «Гигиенические нормы и требования к обеспечению безопасности и(или) безвредности для человека факторов среды обитания», утвержденные постановлением Главного государственного санитарного врача Российской Федерации от 28 января 2021 года № 2</w:t>
      </w:r>
      <w:r w:rsidRPr="00F95C03">
        <w:rPr>
          <w:rFonts w:eastAsia="Calibri"/>
          <w:lang w:eastAsia="en-US"/>
        </w:rPr>
        <w:t>;</w:t>
      </w:r>
    </w:p>
    <w:p w:rsidR="007B6B2C" w:rsidRPr="008E35A6" w:rsidRDefault="007B6B2C" w:rsidP="007B6B2C">
      <w:pPr>
        <w:numPr>
          <w:ilvl w:val="0"/>
          <w:numId w:val="12"/>
        </w:numPr>
        <w:shd w:val="clear" w:color="auto" w:fill="FFFFFF"/>
        <w:ind w:left="0" w:firstLine="284"/>
        <w:contextualSpacing/>
        <w:jc w:val="both"/>
        <w:rPr>
          <w:rFonts w:eastAsia="Calibri"/>
          <w:color w:val="000000"/>
          <w:lang w:eastAsia="en-US"/>
        </w:rPr>
      </w:pPr>
      <w:r>
        <w:rPr>
          <w:rFonts w:eastAsia="Calibri"/>
          <w:color w:val="000000"/>
          <w:lang w:eastAsia="en-US"/>
        </w:rPr>
        <w:t>р</w:t>
      </w:r>
      <w:r w:rsidRPr="008E35A6">
        <w:rPr>
          <w:rFonts w:eastAsia="Calibri"/>
          <w:color w:val="000000"/>
          <w:lang w:eastAsia="en-US"/>
        </w:rPr>
        <w:t>екомендаций департамента образования и науки Тюменской области по организации образования детей с ограниченными возможностями здоровья в общеобразовательных учреждениях № 3602 от 24.06.2008;</w:t>
      </w:r>
    </w:p>
    <w:p w:rsidR="007B6B2C" w:rsidRPr="008E35A6" w:rsidRDefault="007B6B2C" w:rsidP="007B6B2C">
      <w:pPr>
        <w:numPr>
          <w:ilvl w:val="0"/>
          <w:numId w:val="12"/>
        </w:numPr>
        <w:shd w:val="clear" w:color="auto" w:fill="FFFFFF"/>
        <w:ind w:left="0" w:firstLine="284"/>
        <w:contextualSpacing/>
        <w:jc w:val="both"/>
        <w:rPr>
          <w:rFonts w:eastAsia="Calibri"/>
          <w:color w:val="000000"/>
          <w:lang w:eastAsia="en-US"/>
        </w:rPr>
      </w:pPr>
      <w:r>
        <w:rPr>
          <w:rFonts w:eastAsia="Calibri"/>
          <w:color w:val="000000"/>
          <w:lang w:eastAsia="en-US"/>
        </w:rPr>
        <w:lastRenderedPageBreak/>
        <w:t>п</w:t>
      </w:r>
      <w:r w:rsidRPr="008E35A6">
        <w:rPr>
          <w:rFonts w:eastAsia="Calibri"/>
          <w:color w:val="000000"/>
          <w:lang w:eastAsia="en-US"/>
        </w:rPr>
        <w:t>исьма департамента образования и науки Тюменской области «Об обучении детей с ограниченными возможностями здоровья» № 5504 от 03.10.20087;</w:t>
      </w:r>
    </w:p>
    <w:p w:rsidR="007B6B2C" w:rsidRPr="008E35A6" w:rsidRDefault="007B6B2C" w:rsidP="007B6B2C">
      <w:pPr>
        <w:numPr>
          <w:ilvl w:val="0"/>
          <w:numId w:val="12"/>
        </w:numPr>
        <w:shd w:val="clear" w:color="auto" w:fill="FFFFFF"/>
        <w:ind w:left="0" w:firstLine="284"/>
        <w:contextualSpacing/>
        <w:jc w:val="both"/>
        <w:rPr>
          <w:rFonts w:eastAsia="Calibri"/>
          <w:color w:val="000000"/>
          <w:lang w:eastAsia="en-US"/>
        </w:rPr>
      </w:pPr>
      <w:r>
        <w:rPr>
          <w:rFonts w:eastAsia="Calibri"/>
          <w:color w:val="000000"/>
          <w:lang w:eastAsia="en-US"/>
        </w:rPr>
        <w:t>п</w:t>
      </w:r>
      <w:r w:rsidRPr="008E35A6">
        <w:rPr>
          <w:rFonts w:eastAsia="Calibri"/>
          <w:color w:val="000000"/>
          <w:lang w:eastAsia="en-US"/>
        </w:rPr>
        <w:t>исьма департамента образования и науки Тюменской области «Об организации особых условий обучения больных детей» № 4379 от 05.08.2008г.</w:t>
      </w:r>
    </w:p>
    <w:p w:rsidR="007B6B2C" w:rsidRPr="008E35A6" w:rsidRDefault="007B6B2C" w:rsidP="007B6B2C">
      <w:pPr>
        <w:numPr>
          <w:ilvl w:val="0"/>
          <w:numId w:val="12"/>
        </w:numPr>
        <w:shd w:val="clear" w:color="auto" w:fill="FFFFFF"/>
        <w:ind w:left="0" w:firstLine="284"/>
        <w:contextualSpacing/>
        <w:jc w:val="both"/>
        <w:rPr>
          <w:rFonts w:eastAsia="Calibri"/>
          <w:color w:val="000000"/>
          <w:lang w:eastAsia="en-US"/>
        </w:rPr>
      </w:pPr>
      <w:r w:rsidRPr="008E35A6">
        <w:rPr>
          <w:rFonts w:eastAsia="Calibri"/>
          <w:color w:val="000000"/>
          <w:lang w:eastAsia="en-US"/>
        </w:rPr>
        <w:t>требований к максимально допустимой нагрузке (СанПиН 2.4.2.2821-10 от29.12.2010 №189).</w:t>
      </w:r>
    </w:p>
    <w:p w:rsidR="007B6B2C" w:rsidRPr="00C340E2" w:rsidRDefault="007B6B2C" w:rsidP="007B6B2C">
      <w:pPr>
        <w:pStyle w:val="af1"/>
        <w:shd w:val="clear" w:color="auto" w:fill="FFFFFF"/>
        <w:spacing w:after="0"/>
        <w:ind w:left="0" w:firstLine="284"/>
        <w:jc w:val="both"/>
        <w:rPr>
          <w:rFonts w:ascii="Times New Roman" w:eastAsia="Times New Roman" w:hAnsi="Times New Roman"/>
          <w:sz w:val="24"/>
          <w:szCs w:val="24"/>
        </w:rPr>
      </w:pPr>
      <w:r w:rsidRPr="00C340E2">
        <w:rPr>
          <w:rFonts w:ascii="Times New Roman" w:hAnsi="Times New Roman"/>
          <w:sz w:val="24"/>
          <w:szCs w:val="24"/>
        </w:rPr>
        <w:t xml:space="preserve">Также при составлении учебного плана учитывались предоставленные рекомендации Психолого-медико-педагогических комиссий и лечебно-профилактических учреждений. </w:t>
      </w:r>
    </w:p>
    <w:p w:rsidR="007B6B2C" w:rsidRPr="00C340E2" w:rsidRDefault="007B6B2C" w:rsidP="007B6B2C">
      <w:pPr>
        <w:pStyle w:val="af1"/>
        <w:shd w:val="clear" w:color="auto" w:fill="FFFFFF"/>
        <w:spacing w:after="0"/>
        <w:ind w:left="0" w:firstLine="284"/>
        <w:jc w:val="both"/>
        <w:rPr>
          <w:rFonts w:ascii="Times New Roman" w:hAnsi="Times New Roman"/>
          <w:sz w:val="24"/>
          <w:szCs w:val="24"/>
        </w:rPr>
      </w:pPr>
      <w:r w:rsidRPr="00C340E2">
        <w:rPr>
          <w:rFonts w:ascii="Times New Roman" w:hAnsi="Times New Roman"/>
          <w:sz w:val="24"/>
          <w:szCs w:val="24"/>
        </w:rPr>
        <w:t>Количество обучающихся по классам:</w:t>
      </w:r>
    </w:p>
    <w:p w:rsidR="007B6B2C" w:rsidRPr="00C340E2" w:rsidRDefault="00E04D94" w:rsidP="007B6B2C">
      <w:pPr>
        <w:pStyle w:val="af1"/>
        <w:shd w:val="clear" w:color="auto" w:fill="FFFFFF"/>
        <w:spacing w:after="0"/>
        <w:ind w:left="0" w:firstLine="284"/>
        <w:jc w:val="both"/>
        <w:rPr>
          <w:rFonts w:ascii="Times New Roman" w:hAnsi="Times New Roman"/>
          <w:sz w:val="24"/>
          <w:szCs w:val="24"/>
        </w:rPr>
      </w:pPr>
      <w:r>
        <w:rPr>
          <w:rFonts w:ascii="Times New Roman" w:hAnsi="Times New Roman"/>
          <w:sz w:val="24"/>
          <w:szCs w:val="24"/>
        </w:rPr>
        <w:t>1</w:t>
      </w:r>
      <w:r w:rsidR="007B6B2C" w:rsidRPr="00C340E2">
        <w:rPr>
          <w:rFonts w:ascii="Times New Roman" w:hAnsi="Times New Roman"/>
          <w:sz w:val="24"/>
          <w:szCs w:val="24"/>
        </w:rPr>
        <w:t xml:space="preserve"> класс</w:t>
      </w:r>
      <w:r w:rsidR="007B6B2C">
        <w:rPr>
          <w:rFonts w:ascii="Times New Roman" w:hAnsi="Times New Roman"/>
          <w:sz w:val="24"/>
          <w:szCs w:val="24"/>
        </w:rPr>
        <w:t xml:space="preserve"> </w:t>
      </w:r>
      <w:r w:rsidR="007B6B2C" w:rsidRPr="00C340E2">
        <w:rPr>
          <w:rFonts w:ascii="Times New Roman" w:hAnsi="Times New Roman"/>
          <w:sz w:val="24"/>
          <w:szCs w:val="24"/>
        </w:rPr>
        <w:t>- 1 обучающийся.</w:t>
      </w:r>
    </w:p>
    <w:p w:rsidR="007B6B2C" w:rsidRPr="00C340E2" w:rsidRDefault="007B6B2C" w:rsidP="007B6B2C">
      <w:pPr>
        <w:pStyle w:val="af1"/>
        <w:shd w:val="clear" w:color="auto" w:fill="FFFFFF"/>
        <w:spacing w:after="0"/>
        <w:ind w:left="0" w:firstLine="284"/>
        <w:jc w:val="both"/>
        <w:rPr>
          <w:rFonts w:ascii="Times New Roman" w:eastAsia="Times New Roman" w:hAnsi="Times New Roman"/>
          <w:sz w:val="24"/>
          <w:szCs w:val="24"/>
        </w:rPr>
      </w:pPr>
      <w:r w:rsidRPr="00C340E2">
        <w:rPr>
          <w:rFonts w:ascii="Times New Roman" w:eastAsia="Times New Roman" w:hAnsi="Times New Roman"/>
          <w:sz w:val="24"/>
          <w:szCs w:val="24"/>
        </w:rPr>
        <w:t>Недельная нагрузка определяется в соответствии с письмом Минобразования от 14.11.1988</w:t>
      </w:r>
      <w:r>
        <w:rPr>
          <w:rFonts w:ascii="Times New Roman" w:eastAsia="Times New Roman" w:hAnsi="Times New Roman"/>
          <w:sz w:val="24"/>
          <w:szCs w:val="24"/>
        </w:rPr>
        <w:t xml:space="preserve"> </w:t>
      </w:r>
      <w:r w:rsidRPr="00C340E2">
        <w:rPr>
          <w:rFonts w:ascii="Times New Roman" w:eastAsia="Times New Roman" w:hAnsi="Times New Roman"/>
          <w:sz w:val="24"/>
          <w:szCs w:val="24"/>
        </w:rPr>
        <w:t>г. № 17-253-6 и дана в соответствии с возрастом, уровнем интеллектуального и психофизического развития учащихся и в согласовании с родителями ребенка.</w:t>
      </w:r>
    </w:p>
    <w:p w:rsidR="007B6B2C" w:rsidRPr="00C340E2" w:rsidRDefault="007B6B2C" w:rsidP="007B6B2C">
      <w:pPr>
        <w:pStyle w:val="af1"/>
        <w:shd w:val="clear" w:color="auto" w:fill="FFFFFF"/>
        <w:spacing w:after="0"/>
        <w:ind w:left="0" w:firstLine="284"/>
        <w:jc w:val="both"/>
        <w:rPr>
          <w:rFonts w:ascii="Times New Roman" w:eastAsia="Times New Roman" w:hAnsi="Times New Roman"/>
          <w:sz w:val="24"/>
          <w:szCs w:val="24"/>
        </w:rPr>
      </w:pPr>
      <w:r w:rsidRPr="00C340E2">
        <w:rPr>
          <w:rFonts w:ascii="Times New Roman" w:eastAsia="Times New Roman" w:hAnsi="Times New Roman"/>
          <w:sz w:val="24"/>
          <w:szCs w:val="24"/>
        </w:rPr>
        <w:t xml:space="preserve">В ходе обучения реализуется коррекционная программа </w:t>
      </w:r>
      <w:r w:rsidRPr="00C340E2">
        <w:rPr>
          <w:rFonts w:ascii="Times New Roman" w:eastAsia="Times New Roman" w:hAnsi="Times New Roman"/>
          <w:sz w:val="24"/>
          <w:szCs w:val="24"/>
          <w:lang w:val="en-US"/>
        </w:rPr>
        <w:t>VIII</w:t>
      </w:r>
      <w:r w:rsidRPr="00C340E2">
        <w:rPr>
          <w:rFonts w:ascii="Times New Roman" w:eastAsia="Times New Roman" w:hAnsi="Times New Roman"/>
          <w:sz w:val="24"/>
          <w:szCs w:val="24"/>
        </w:rPr>
        <w:t xml:space="preserve"> вида в </w:t>
      </w:r>
      <w:r w:rsidR="00E04D94">
        <w:rPr>
          <w:rFonts w:ascii="Times New Roman" w:eastAsia="Times New Roman" w:hAnsi="Times New Roman"/>
          <w:sz w:val="24"/>
          <w:szCs w:val="24"/>
        </w:rPr>
        <w:t>1</w:t>
      </w:r>
      <w:r w:rsidRPr="00C340E2">
        <w:rPr>
          <w:rFonts w:ascii="Times New Roman" w:eastAsia="Times New Roman" w:hAnsi="Times New Roman"/>
          <w:sz w:val="24"/>
          <w:szCs w:val="24"/>
        </w:rPr>
        <w:t xml:space="preserve"> классе. </w:t>
      </w:r>
    </w:p>
    <w:p w:rsidR="007B6B2C" w:rsidRPr="00C340E2" w:rsidRDefault="007B6B2C" w:rsidP="007B6B2C">
      <w:pPr>
        <w:ind w:firstLine="284"/>
        <w:jc w:val="both"/>
      </w:pPr>
      <w:r w:rsidRPr="00C340E2">
        <w:t>Занятия проводятся индивидуально. Выбор варианта проведения занятий, а также набор учебных предметов определен в зависимости от характера течения заболевания по согласованию с родителями детей-инвалидов.</w:t>
      </w:r>
    </w:p>
    <w:p w:rsidR="008356E8" w:rsidRDefault="008356E8" w:rsidP="00142D59">
      <w:pPr>
        <w:pStyle w:val="ConsNormal"/>
        <w:widowControl/>
        <w:spacing w:line="280" w:lineRule="exact"/>
        <w:ind w:firstLine="426"/>
        <w:jc w:val="both"/>
        <w:rPr>
          <w:rFonts w:ascii="Times New Roman" w:hAnsi="Times New Roman" w:cs="Times New Roman"/>
          <w:color w:val="C00000"/>
          <w:sz w:val="24"/>
          <w:szCs w:val="24"/>
        </w:rPr>
      </w:pPr>
    </w:p>
    <w:p w:rsidR="0029498A" w:rsidRDefault="0029498A" w:rsidP="0029498A">
      <w:pPr>
        <w:jc w:val="center"/>
        <w:rPr>
          <w:b/>
        </w:rPr>
      </w:pPr>
    </w:p>
    <w:p w:rsidR="0029498A" w:rsidRDefault="0029498A" w:rsidP="0029498A">
      <w:pPr>
        <w:jc w:val="center"/>
        <w:rPr>
          <w:b/>
        </w:rPr>
      </w:pPr>
    </w:p>
    <w:p w:rsidR="0029498A" w:rsidRDefault="0029498A" w:rsidP="0029498A">
      <w:pPr>
        <w:jc w:val="center"/>
        <w:rPr>
          <w:b/>
        </w:rPr>
      </w:pPr>
    </w:p>
    <w:p w:rsidR="0029498A" w:rsidRDefault="0029498A" w:rsidP="0029498A">
      <w:pPr>
        <w:jc w:val="center"/>
        <w:rPr>
          <w:b/>
        </w:rPr>
      </w:pPr>
    </w:p>
    <w:p w:rsidR="0029498A" w:rsidRDefault="0029498A" w:rsidP="0029498A">
      <w:pPr>
        <w:jc w:val="center"/>
        <w:rPr>
          <w:b/>
        </w:rPr>
      </w:pPr>
    </w:p>
    <w:p w:rsidR="0029498A" w:rsidRDefault="0029498A" w:rsidP="0029498A">
      <w:pPr>
        <w:jc w:val="center"/>
        <w:rPr>
          <w:b/>
        </w:rPr>
      </w:pPr>
    </w:p>
    <w:p w:rsidR="0029498A" w:rsidRDefault="0029498A" w:rsidP="0029498A">
      <w:pPr>
        <w:jc w:val="center"/>
        <w:rPr>
          <w:b/>
        </w:rPr>
      </w:pPr>
    </w:p>
    <w:p w:rsidR="0029498A" w:rsidRDefault="0029498A" w:rsidP="0029498A">
      <w:pPr>
        <w:jc w:val="center"/>
        <w:rPr>
          <w:b/>
        </w:rPr>
      </w:pPr>
    </w:p>
    <w:p w:rsidR="0029498A" w:rsidRDefault="0029498A" w:rsidP="0029498A">
      <w:pPr>
        <w:jc w:val="center"/>
        <w:rPr>
          <w:b/>
        </w:rPr>
      </w:pPr>
    </w:p>
    <w:p w:rsidR="0029498A" w:rsidRDefault="0029498A" w:rsidP="0029498A">
      <w:pPr>
        <w:jc w:val="center"/>
        <w:rPr>
          <w:b/>
        </w:rPr>
      </w:pPr>
    </w:p>
    <w:p w:rsidR="0029498A" w:rsidRDefault="0029498A" w:rsidP="0029498A">
      <w:pPr>
        <w:jc w:val="center"/>
        <w:rPr>
          <w:b/>
        </w:rPr>
      </w:pPr>
    </w:p>
    <w:p w:rsidR="0029498A" w:rsidRDefault="0029498A" w:rsidP="0029498A">
      <w:pPr>
        <w:jc w:val="center"/>
        <w:rPr>
          <w:b/>
        </w:rPr>
      </w:pPr>
    </w:p>
    <w:p w:rsidR="0029498A" w:rsidRDefault="0029498A" w:rsidP="0029498A">
      <w:pPr>
        <w:jc w:val="center"/>
        <w:rPr>
          <w:b/>
        </w:rPr>
      </w:pPr>
    </w:p>
    <w:p w:rsidR="0029498A" w:rsidRDefault="0029498A" w:rsidP="0029498A">
      <w:pPr>
        <w:jc w:val="center"/>
        <w:rPr>
          <w:b/>
        </w:rPr>
      </w:pPr>
    </w:p>
    <w:p w:rsidR="0029498A" w:rsidRDefault="0029498A" w:rsidP="0029498A">
      <w:pPr>
        <w:jc w:val="center"/>
        <w:rPr>
          <w:b/>
        </w:rPr>
      </w:pPr>
    </w:p>
    <w:p w:rsidR="0029498A" w:rsidRDefault="0029498A" w:rsidP="0029498A">
      <w:pPr>
        <w:jc w:val="center"/>
        <w:rPr>
          <w:b/>
        </w:rPr>
      </w:pPr>
    </w:p>
    <w:p w:rsidR="0029498A" w:rsidRDefault="0029498A" w:rsidP="0029498A">
      <w:pPr>
        <w:jc w:val="center"/>
        <w:rPr>
          <w:b/>
        </w:rPr>
      </w:pPr>
    </w:p>
    <w:p w:rsidR="0029498A" w:rsidRDefault="0029498A" w:rsidP="0029498A">
      <w:pPr>
        <w:jc w:val="center"/>
        <w:rPr>
          <w:b/>
        </w:rPr>
      </w:pPr>
    </w:p>
    <w:p w:rsidR="0029498A" w:rsidRDefault="0029498A" w:rsidP="0029498A">
      <w:pPr>
        <w:jc w:val="center"/>
        <w:rPr>
          <w:b/>
        </w:rPr>
      </w:pPr>
    </w:p>
    <w:p w:rsidR="0029498A" w:rsidRDefault="0029498A" w:rsidP="0029498A">
      <w:pPr>
        <w:jc w:val="center"/>
        <w:rPr>
          <w:b/>
        </w:rPr>
      </w:pPr>
    </w:p>
    <w:p w:rsidR="0029498A" w:rsidRDefault="0029498A" w:rsidP="0029498A">
      <w:pPr>
        <w:jc w:val="center"/>
        <w:rPr>
          <w:b/>
        </w:rPr>
      </w:pPr>
    </w:p>
    <w:p w:rsidR="0029498A" w:rsidRDefault="0029498A" w:rsidP="0029498A">
      <w:pPr>
        <w:jc w:val="center"/>
        <w:rPr>
          <w:b/>
        </w:rPr>
      </w:pPr>
    </w:p>
    <w:p w:rsidR="0029498A" w:rsidRDefault="0029498A" w:rsidP="0029498A">
      <w:pPr>
        <w:jc w:val="center"/>
        <w:rPr>
          <w:b/>
        </w:rPr>
      </w:pPr>
    </w:p>
    <w:p w:rsidR="0029498A" w:rsidRDefault="0029498A" w:rsidP="0029498A">
      <w:pPr>
        <w:jc w:val="center"/>
        <w:rPr>
          <w:b/>
        </w:rPr>
      </w:pPr>
    </w:p>
    <w:p w:rsidR="0029498A" w:rsidRDefault="0029498A" w:rsidP="0029498A">
      <w:pPr>
        <w:jc w:val="center"/>
        <w:rPr>
          <w:b/>
        </w:rPr>
      </w:pPr>
    </w:p>
    <w:p w:rsidR="0029498A" w:rsidRDefault="0029498A" w:rsidP="0029498A">
      <w:pPr>
        <w:jc w:val="center"/>
        <w:rPr>
          <w:b/>
        </w:rPr>
      </w:pPr>
    </w:p>
    <w:p w:rsidR="0029498A" w:rsidRDefault="0029498A" w:rsidP="0029498A">
      <w:pPr>
        <w:jc w:val="center"/>
        <w:rPr>
          <w:b/>
        </w:rPr>
      </w:pPr>
    </w:p>
    <w:p w:rsidR="0029498A" w:rsidRDefault="0029498A" w:rsidP="0029498A">
      <w:pPr>
        <w:jc w:val="center"/>
        <w:rPr>
          <w:b/>
        </w:rPr>
      </w:pPr>
    </w:p>
    <w:p w:rsidR="0029498A" w:rsidRDefault="0029498A" w:rsidP="0029498A">
      <w:pPr>
        <w:jc w:val="center"/>
        <w:rPr>
          <w:b/>
        </w:rPr>
      </w:pPr>
    </w:p>
    <w:p w:rsidR="0029498A" w:rsidRDefault="0029498A" w:rsidP="0029498A">
      <w:pPr>
        <w:jc w:val="center"/>
        <w:rPr>
          <w:b/>
        </w:rPr>
      </w:pPr>
    </w:p>
    <w:p w:rsidR="00F95C03" w:rsidRDefault="00F95C03" w:rsidP="0008550B">
      <w:pPr>
        <w:rPr>
          <w:b/>
        </w:rPr>
      </w:pPr>
    </w:p>
    <w:p w:rsidR="0029498A" w:rsidRDefault="0029498A" w:rsidP="0029498A">
      <w:pPr>
        <w:jc w:val="center"/>
        <w:rPr>
          <w:b/>
        </w:rPr>
      </w:pPr>
    </w:p>
    <w:p w:rsidR="0029498A" w:rsidRPr="00F26B6C" w:rsidRDefault="0029498A" w:rsidP="0029498A">
      <w:pPr>
        <w:jc w:val="center"/>
        <w:rPr>
          <w:b/>
        </w:rPr>
      </w:pPr>
      <w:r w:rsidRPr="00F26B6C">
        <w:rPr>
          <w:b/>
        </w:rPr>
        <w:lastRenderedPageBreak/>
        <w:t>Учебный план</w:t>
      </w:r>
    </w:p>
    <w:p w:rsidR="0029498A" w:rsidRPr="00F26B6C" w:rsidRDefault="0029498A" w:rsidP="0029498A">
      <w:pPr>
        <w:jc w:val="center"/>
        <w:rPr>
          <w:b/>
        </w:rPr>
      </w:pPr>
      <w:r w:rsidRPr="00F26B6C">
        <w:rPr>
          <w:b/>
        </w:rPr>
        <w:t xml:space="preserve">«Осинниковская ООШ» - филиал </w:t>
      </w:r>
      <w:r>
        <w:rPr>
          <w:b/>
        </w:rPr>
        <w:t>МАОУ</w:t>
      </w:r>
      <w:r w:rsidRPr="00F26B6C">
        <w:rPr>
          <w:b/>
        </w:rPr>
        <w:t xml:space="preserve"> «Демьянская </w:t>
      </w:r>
      <w:r>
        <w:rPr>
          <w:b/>
        </w:rPr>
        <w:t>СОШ</w:t>
      </w:r>
      <w:r w:rsidRPr="00F26B6C">
        <w:rPr>
          <w:b/>
        </w:rPr>
        <w:t xml:space="preserve"> им</w:t>
      </w:r>
      <w:r>
        <w:rPr>
          <w:b/>
        </w:rPr>
        <w:t>.</w:t>
      </w:r>
      <w:r w:rsidRPr="00F26B6C">
        <w:rPr>
          <w:b/>
        </w:rPr>
        <w:t xml:space="preserve"> гвардии матроса А. Копотилова</w:t>
      </w:r>
      <w:r w:rsidRPr="00F26B6C">
        <w:rPr>
          <w:b/>
          <w:bCs/>
        </w:rPr>
        <w:t xml:space="preserve">», </w:t>
      </w:r>
      <w:r w:rsidRPr="00F26B6C">
        <w:rPr>
          <w:b/>
        </w:rPr>
        <w:t xml:space="preserve">реализующий образование по адаптированной образовательной программе для детей с нарушением интеллекта </w:t>
      </w:r>
      <w:r>
        <w:rPr>
          <w:b/>
        </w:rPr>
        <w:t>и расстройствами аустического спектра в условиях</w:t>
      </w:r>
      <w:r w:rsidRPr="00F26B6C">
        <w:rPr>
          <w:b/>
        </w:rPr>
        <w:t xml:space="preserve"> </w:t>
      </w:r>
      <w:r w:rsidRPr="0029498A">
        <w:rPr>
          <w:b/>
          <w:i/>
        </w:rPr>
        <w:t>индивидуального обучения</w:t>
      </w:r>
      <w:r w:rsidRPr="00F26B6C">
        <w:rPr>
          <w:b/>
        </w:rPr>
        <w:t xml:space="preserve"> </w:t>
      </w:r>
      <w:r w:rsidR="0008550B">
        <w:rPr>
          <w:b/>
        </w:rPr>
        <w:t>2022</w:t>
      </w:r>
      <w:r w:rsidRPr="00F26B6C">
        <w:rPr>
          <w:b/>
        </w:rPr>
        <w:t>-202</w:t>
      </w:r>
      <w:r w:rsidR="0008550B">
        <w:rPr>
          <w:b/>
        </w:rPr>
        <w:t>3</w:t>
      </w:r>
      <w:r w:rsidRPr="00F26B6C">
        <w:rPr>
          <w:b/>
        </w:rPr>
        <w:t xml:space="preserve"> учебный год</w:t>
      </w:r>
    </w:p>
    <w:p w:rsidR="0029498A" w:rsidRDefault="0029498A" w:rsidP="00142D59">
      <w:pPr>
        <w:pStyle w:val="ConsNormal"/>
        <w:widowControl/>
        <w:spacing w:line="280" w:lineRule="exact"/>
        <w:ind w:firstLine="426"/>
        <w:jc w:val="both"/>
        <w:rPr>
          <w:rFonts w:ascii="Times New Roman" w:hAnsi="Times New Roman" w:cs="Times New Roman"/>
          <w:color w:val="C00000"/>
          <w:sz w:val="24"/>
          <w:szCs w:val="24"/>
        </w:rPr>
      </w:pPr>
    </w:p>
    <w:tbl>
      <w:tblPr>
        <w:tblStyle w:val="27"/>
        <w:tblW w:w="0" w:type="auto"/>
        <w:tblLook w:val="04A0" w:firstRow="1" w:lastRow="0" w:firstColumn="1" w:lastColumn="0" w:noHBand="0" w:noVBand="1"/>
      </w:tblPr>
      <w:tblGrid>
        <w:gridCol w:w="2660"/>
        <w:gridCol w:w="4394"/>
        <w:gridCol w:w="2517"/>
      </w:tblGrid>
      <w:tr w:rsidR="0029498A" w:rsidRPr="0029498A" w:rsidTr="0029498A">
        <w:tc>
          <w:tcPr>
            <w:tcW w:w="2660" w:type="dxa"/>
            <w:vMerge w:val="restart"/>
            <w:vAlign w:val="center"/>
          </w:tcPr>
          <w:p w:rsidR="0029498A" w:rsidRPr="0029498A" w:rsidRDefault="0029498A" w:rsidP="0029498A">
            <w:pPr>
              <w:jc w:val="center"/>
              <w:rPr>
                <w:b/>
              </w:rPr>
            </w:pPr>
            <w:r w:rsidRPr="0029498A">
              <w:rPr>
                <w:b/>
              </w:rPr>
              <w:t>Предметные области</w:t>
            </w:r>
          </w:p>
        </w:tc>
        <w:tc>
          <w:tcPr>
            <w:tcW w:w="4394" w:type="dxa"/>
            <w:vMerge w:val="restart"/>
            <w:vAlign w:val="center"/>
          </w:tcPr>
          <w:p w:rsidR="0029498A" w:rsidRPr="0029498A" w:rsidRDefault="0029498A" w:rsidP="0029498A">
            <w:pPr>
              <w:jc w:val="center"/>
              <w:rPr>
                <w:b/>
              </w:rPr>
            </w:pPr>
            <w:r w:rsidRPr="0029498A">
              <w:rPr>
                <w:b/>
              </w:rPr>
              <w:t>Учебные предметы</w:t>
            </w:r>
          </w:p>
        </w:tc>
        <w:tc>
          <w:tcPr>
            <w:tcW w:w="2517" w:type="dxa"/>
          </w:tcPr>
          <w:p w:rsidR="0029498A" w:rsidRPr="0029498A" w:rsidRDefault="0029498A" w:rsidP="0029498A">
            <w:pPr>
              <w:jc w:val="center"/>
              <w:rPr>
                <w:b/>
              </w:rPr>
            </w:pPr>
            <w:r w:rsidRPr="0029498A">
              <w:rPr>
                <w:b/>
              </w:rPr>
              <w:t>Количество часов в неделю</w:t>
            </w:r>
          </w:p>
        </w:tc>
      </w:tr>
      <w:tr w:rsidR="0029498A" w:rsidRPr="0029498A" w:rsidTr="0029498A">
        <w:tc>
          <w:tcPr>
            <w:tcW w:w="2660" w:type="dxa"/>
            <w:vMerge/>
          </w:tcPr>
          <w:p w:rsidR="0029498A" w:rsidRPr="0029498A" w:rsidRDefault="0029498A" w:rsidP="0029498A">
            <w:pPr>
              <w:jc w:val="center"/>
              <w:rPr>
                <w:b/>
              </w:rPr>
            </w:pPr>
          </w:p>
        </w:tc>
        <w:tc>
          <w:tcPr>
            <w:tcW w:w="4394" w:type="dxa"/>
            <w:vMerge/>
          </w:tcPr>
          <w:p w:rsidR="0029498A" w:rsidRPr="0029498A" w:rsidRDefault="0029498A" w:rsidP="0029498A">
            <w:pPr>
              <w:jc w:val="center"/>
              <w:rPr>
                <w:b/>
              </w:rPr>
            </w:pPr>
          </w:p>
        </w:tc>
        <w:tc>
          <w:tcPr>
            <w:tcW w:w="2517" w:type="dxa"/>
          </w:tcPr>
          <w:p w:rsidR="0029498A" w:rsidRPr="0029498A" w:rsidRDefault="0029498A" w:rsidP="00F109AD">
            <w:pPr>
              <w:jc w:val="center"/>
              <w:rPr>
                <w:b/>
              </w:rPr>
            </w:pPr>
            <w:r w:rsidRPr="0029498A">
              <w:rPr>
                <w:b/>
              </w:rPr>
              <w:t xml:space="preserve">1 </w:t>
            </w:r>
            <w:r w:rsidR="00F109AD">
              <w:rPr>
                <w:b/>
              </w:rPr>
              <w:t>дополнительный</w:t>
            </w:r>
          </w:p>
        </w:tc>
      </w:tr>
      <w:tr w:rsidR="0029498A" w:rsidRPr="0029498A" w:rsidTr="0029498A">
        <w:tc>
          <w:tcPr>
            <w:tcW w:w="9571" w:type="dxa"/>
            <w:gridSpan w:val="3"/>
          </w:tcPr>
          <w:p w:rsidR="0029498A" w:rsidRPr="0029498A" w:rsidRDefault="0029498A" w:rsidP="0029498A">
            <w:pPr>
              <w:jc w:val="center"/>
              <w:rPr>
                <w:i/>
              </w:rPr>
            </w:pPr>
            <w:r w:rsidRPr="0029498A">
              <w:rPr>
                <w:i/>
              </w:rPr>
              <w:t>Обязательная часть</w:t>
            </w:r>
          </w:p>
        </w:tc>
      </w:tr>
      <w:tr w:rsidR="0029498A" w:rsidRPr="0029498A" w:rsidTr="0029498A">
        <w:tc>
          <w:tcPr>
            <w:tcW w:w="2660" w:type="dxa"/>
            <w:vAlign w:val="center"/>
          </w:tcPr>
          <w:p w:rsidR="0029498A" w:rsidRPr="0029498A" w:rsidRDefault="0029498A" w:rsidP="0029498A">
            <w:pPr>
              <w:rPr>
                <w:i/>
              </w:rPr>
            </w:pPr>
            <w:r w:rsidRPr="0029498A">
              <w:rPr>
                <w:i/>
              </w:rPr>
              <w:t>Язык и речевая практика</w:t>
            </w:r>
          </w:p>
        </w:tc>
        <w:tc>
          <w:tcPr>
            <w:tcW w:w="4394" w:type="dxa"/>
            <w:vAlign w:val="center"/>
          </w:tcPr>
          <w:p w:rsidR="0029498A" w:rsidRPr="0029498A" w:rsidRDefault="0029498A" w:rsidP="0029498A">
            <w:r w:rsidRPr="0029498A">
              <w:t>Речь и альтернативные коммуникации</w:t>
            </w:r>
          </w:p>
        </w:tc>
        <w:tc>
          <w:tcPr>
            <w:tcW w:w="2517" w:type="dxa"/>
            <w:vAlign w:val="center"/>
          </w:tcPr>
          <w:p w:rsidR="0029498A" w:rsidRPr="0029498A" w:rsidRDefault="00F109AD" w:rsidP="0029498A">
            <w:pPr>
              <w:jc w:val="center"/>
            </w:pPr>
            <w:r>
              <w:t>1</w:t>
            </w:r>
          </w:p>
        </w:tc>
      </w:tr>
      <w:tr w:rsidR="0029498A" w:rsidRPr="0029498A" w:rsidTr="0029498A">
        <w:tc>
          <w:tcPr>
            <w:tcW w:w="2660" w:type="dxa"/>
            <w:vAlign w:val="center"/>
          </w:tcPr>
          <w:p w:rsidR="0029498A" w:rsidRPr="0029498A" w:rsidRDefault="0029498A" w:rsidP="0029498A">
            <w:pPr>
              <w:rPr>
                <w:i/>
              </w:rPr>
            </w:pPr>
            <w:r w:rsidRPr="0029498A">
              <w:rPr>
                <w:i/>
              </w:rPr>
              <w:t>Математика</w:t>
            </w:r>
          </w:p>
        </w:tc>
        <w:tc>
          <w:tcPr>
            <w:tcW w:w="4394" w:type="dxa"/>
            <w:vAlign w:val="center"/>
          </w:tcPr>
          <w:p w:rsidR="0029498A" w:rsidRPr="0029498A" w:rsidRDefault="0029498A" w:rsidP="0029498A">
            <w:r w:rsidRPr="0029498A">
              <w:t>Математические представления</w:t>
            </w:r>
          </w:p>
        </w:tc>
        <w:tc>
          <w:tcPr>
            <w:tcW w:w="2517" w:type="dxa"/>
            <w:vAlign w:val="center"/>
          </w:tcPr>
          <w:p w:rsidR="0029498A" w:rsidRPr="0029498A" w:rsidRDefault="00F109AD" w:rsidP="0029498A">
            <w:pPr>
              <w:jc w:val="center"/>
            </w:pPr>
            <w:r>
              <w:t>1</w:t>
            </w:r>
          </w:p>
        </w:tc>
      </w:tr>
      <w:tr w:rsidR="0029498A" w:rsidRPr="0029498A" w:rsidTr="0029498A">
        <w:tc>
          <w:tcPr>
            <w:tcW w:w="2660" w:type="dxa"/>
            <w:vMerge w:val="restart"/>
            <w:vAlign w:val="center"/>
          </w:tcPr>
          <w:p w:rsidR="0029498A" w:rsidRPr="0029498A" w:rsidRDefault="0029498A" w:rsidP="0029498A">
            <w:pPr>
              <w:rPr>
                <w:i/>
              </w:rPr>
            </w:pPr>
            <w:r w:rsidRPr="0029498A">
              <w:rPr>
                <w:i/>
              </w:rPr>
              <w:t>Окружающий мир</w:t>
            </w:r>
          </w:p>
        </w:tc>
        <w:tc>
          <w:tcPr>
            <w:tcW w:w="4394" w:type="dxa"/>
            <w:vAlign w:val="center"/>
          </w:tcPr>
          <w:p w:rsidR="0029498A" w:rsidRPr="0029498A" w:rsidRDefault="0029498A" w:rsidP="0029498A">
            <w:r w:rsidRPr="0029498A">
              <w:t>Окружающий природный мир</w:t>
            </w:r>
          </w:p>
        </w:tc>
        <w:tc>
          <w:tcPr>
            <w:tcW w:w="2517" w:type="dxa"/>
            <w:vAlign w:val="center"/>
          </w:tcPr>
          <w:p w:rsidR="0029498A" w:rsidRPr="0029498A" w:rsidRDefault="00F109AD" w:rsidP="0029498A">
            <w:pPr>
              <w:jc w:val="center"/>
            </w:pPr>
            <w:r>
              <w:t>1</w:t>
            </w:r>
          </w:p>
        </w:tc>
      </w:tr>
      <w:tr w:rsidR="0029498A" w:rsidRPr="0029498A" w:rsidTr="0029498A">
        <w:tc>
          <w:tcPr>
            <w:tcW w:w="2660" w:type="dxa"/>
            <w:vMerge/>
            <w:vAlign w:val="center"/>
          </w:tcPr>
          <w:p w:rsidR="0029498A" w:rsidRPr="0029498A" w:rsidRDefault="0029498A" w:rsidP="0029498A">
            <w:pPr>
              <w:rPr>
                <w:i/>
              </w:rPr>
            </w:pPr>
          </w:p>
        </w:tc>
        <w:tc>
          <w:tcPr>
            <w:tcW w:w="4394" w:type="dxa"/>
            <w:vAlign w:val="center"/>
          </w:tcPr>
          <w:p w:rsidR="0029498A" w:rsidRPr="0029498A" w:rsidRDefault="0029498A" w:rsidP="0029498A">
            <w:r w:rsidRPr="0029498A">
              <w:t>Человек</w:t>
            </w:r>
          </w:p>
        </w:tc>
        <w:tc>
          <w:tcPr>
            <w:tcW w:w="2517" w:type="dxa"/>
            <w:vAlign w:val="center"/>
          </w:tcPr>
          <w:p w:rsidR="0029498A" w:rsidRPr="0029498A" w:rsidRDefault="00F109AD" w:rsidP="0029498A">
            <w:pPr>
              <w:jc w:val="center"/>
            </w:pPr>
            <w:r>
              <w:t>1</w:t>
            </w:r>
          </w:p>
        </w:tc>
      </w:tr>
      <w:tr w:rsidR="0029498A" w:rsidRPr="0029498A" w:rsidTr="0029498A">
        <w:tc>
          <w:tcPr>
            <w:tcW w:w="2660" w:type="dxa"/>
            <w:vMerge/>
            <w:vAlign w:val="center"/>
          </w:tcPr>
          <w:p w:rsidR="0029498A" w:rsidRPr="0029498A" w:rsidRDefault="0029498A" w:rsidP="0029498A">
            <w:pPr>
              <w:rPr>
                <w:i/>
              </w:rPr>
            </w:pPr>
          </w:p>
        </w:tc>
        <w:tc>
          <w:tcPr>
            <w:tcW w:w="4394" w:type="dxa"/>
            <w:vAlign w:val="center"/>
          </w:tcPr>
          <w:p w:rsidR="0029498A" w:rsidRPr="0029498A" w:rsidRDefault="0029498A" w:rsidP="0029498A">
            <w:r w:rsidRPr="0029498A">
              <w:t>Домоводство</w:t>
            </w:r>
          </w:p>
        </w:tc>
        <w:tc>
          <w:tcPr>
            <w:tcW w:w="2517" w:type="dxa"/>
            <w:vAlign w:val="center"/>
          </w:tcPr>
          <w:p w:rsidR="0029498A" w:rsidRPr="0029498A" w:rsidRDefault="0029498A" w:rsidP="0029498A">
            <w:pPr>
              <w:jc w:val="center"/>
            </w:pPr>
            <w:r w:rsidRPr="0029498A">
              <w:t>-</w:t>
            </w:r>
          </w:p>
        </w:tc>
      </w:tr>
      <w:tr w:rsidR="0029498A" w:rsidRPr="0029498A" w:rsidTr="0029498A">
        <w:tc>
          <w:tcPr>
            <w:tcW w:w="2660" w:type="dxa"/>
            <w:vMerge/>
            <w:vAlign w:val="center"/>
          </w:tcPr>
          <w:p w:rsidR="0029498A" w:rsidRPr="0029498A" w:rsidRDefault="0029498A" w:rsidP="0029498A">
            <w:pPr>
              <w:rPr>
                <w:i/>
              </w:rPr>
            </w:pPr>
          </w:p>
        </w:tc>
        <w:tc>
          <w:tcPr>
            <w:tcW w:w="4394" w:type="dxa"/>
            <w:vAlign w:val="center"/>
          </w:tcPr>
          <w:p w:rsidR="0029498A" w:rsidRPr="0029498A" w:rsidRDefault="0029498A" w:rsidP="0029498A">
            <w:r w:rsidRPr="0029498A">
              <w:t>Окружающий социальный мир</w:t>
            </w:r>
          </w:p>
        </w:tc>
        <w:tc>
          <w:tcPr>
            <w:tcW w:w="2517" w:type="dxa"/>
            <w:vAlign w:val="center"/>
          </w:tcPr>
          <w:p w:rsidR="0029498A" w:rsidRPr="0029498A" w:rsidRDefault="00F109AD" w:rsidP="0029498A">
            <w:pPr>
              <w:jc w:val="center"/>
            </w:pPr>
            <w:r>
              <w:t>1</w:t>
            </w:r>
          </w:p>
        </w:tc>
      </w:tr>
      <w:tr w:rsidR="0029498A" w:rsidRPr="0029498A" w:rsidTr="0029498A">
        <w:tc>
          <w:tcPr>
            <w:tcW w:w="2660" w:type="dxa"/>
            <w:vMerge w:val="restart"/>
            <w:vAlign w:val="center"/>
          </w:tcPr>
          <w:p w:rsidR="0029498A" w:rsidRPr="0029498A" w:rsidRDefault="0029498A" w:rsidP="0029498A">
            <w:pPr>
              <w:rPr>
                <w:i/>
              </w:rPr>
            </w:pPr>
            <w:r w:rsidRPr="0029498A">
              <w:rPr>
                <w:i/>
              </w:rPr>
              <w:t>Искусство</w:t>
            </w:r>
          </w:p>
        </w:tc>
        <w:tc>
          <w:tcPr>
            <w:tcW w:w="4394" w:type="dxa"/>
            <w:vAlign w:val="center"/>
          </w:tcPr>
          <w:p w:rsidR="0029498A" w:rsidRPr="0029498A" w:rsidRDefault="0029498A" w:rsidP="0029498A">
            <w:r w:rsidRPr="0029498A">
              <w:t>Музыка и движение</w:t>
            </w:r>
          </w:p>
        </w:tc>
        <w:tc>
          <w:tcPr>
            <w:tcW w:w="2517" w:type="dxa"/>
            <w:vAlign w:val="center"/>
          </w:tcPr>
          <w:p w:rsidR="0029498A" w:rsidRPr="0029498A" w:rsidRDefault="00F109AD" w:rsidP="0029498A">
            <w:pPr>
              <w:jc w:val="center"/>
            </w:pPr>
            <w:r>
              <w:t>1</w:t>
            </w:r>
          </w:p>
        </w:tc>
      </w:tr>
      <w:tr w:rsidR="0029498A" w:rsidRPr="0029498A" w:rsidTr="0029498A">
        <w:tc>
          <w:tcPr>
            <w:tcW w:w="2660" w:type="dxa"/>
            <w:vMerge/>
            <w:vAlign w:val="center"/>
          </w:tcPr>
          <w:p w:rsidR="0029498A" w:rsidRPr="0029498A" w:rsidRDefault="0029498A" w:rsidP="0029498A">
            <w:pPr>
              <w:rPr>
                <w:i/>
              </w:rPr>
            </w:pPr>
          </w:p>
        </w:tc>
        <w:tc>
          <w:tcPr>
            <w:tcW w:w="4394" w:type="dxa"/>
            <w:vAlign w:val="center"/>
          </w:tcPr>
          <w:p w:rsidR="0029498A" w:rsidRPr="0029498A" w:rsidRDefault="0029498A" w:rsidP="0029498A">
            <w:r w:rsidRPr="0029498A">
              <w:t>Изобразительная деятельность</w:t>
            </w:r>
          </w:p>
        </w:tc>
        <w:tc>
          <w:tcPr>
            <w:tcW w:w="2517" w:type="dxa"/>
            <w:vAlign w:val="center"/>
          </w:tcPr>
          <w:p w:rsidR="0029498A" w:rsidRPr="0029498A" w:rsidRDefault="00F109AD" w:rsidP="0029498A">
            <w:pPr>
              <w:jc w:val="center"/>
            </w:pPr>
            <w:r>
              <w:t>1</w:t>
            </w:r>
          </w:p>
        </w:tc>
      </w:tr>
      <w:tr w:rsidR="0029498A" w:rsidRPr="0029498A" w:rsidTr="0029498A">
        <w:tc>
          <w:tcPr>
            <w:tcW w:w="2660" w:type="dxa"/>
            <w:vAlign w:val="center"/>
          </w:tcPr>
          <w:p w:rsidR="0029498A" w:rsidRPr="0029498A" w:rsidRDefault="0029498A" w:rsidP="0029498A">
            <w:pPr>
              <w:rPr>
                <w:i/>
              </w:rPr>
            </w:pPr>
            <w:r w:rsidRPr="0029498A">
              <w:rPr>
                <w:i/>
              </w:rPr>
              <w:t>Физическая культура</w:t>
            </w:r>
          </w:p>
        </w:tc>
        <w:tc>
          <w:tcPr>
            <w:tcW w:w="4394" w:type="dxa"/>
            <w:vAlign w:val="center"/>
          </w:tcPr>
          <w:p w:rsidR="0029498A" w:rsidRPr="0029498A" w:rsidRDefault="0029498A" w:rsidP="0029498A">
            <w:r w:rsidRPr="0029498A">
              <w:t>Адаптивная физкультура</w:t>
            </w:r>
          </w:p>
        </w:tc>
        <w:tc>
          <w:tcPr>
            <w:tcW w:w="2517" w:type="dxa"/>
            <w:vAlign w:val="center"/>
          </w:tcPr>
          <w:p w:rsidR="0029498A" w:rsidRPr="0029498A" w:rsidRDefault="0029498A" w:rsidP="0029498A">
            <w:pPr>
              <w:jc w:val="center"/>
            </w:pPr>
            <w:r w:rsidRPr="0029498A">
              <w:t>1</w:t>
            </w:r>
          </w:p>
        </w:tc>
      </w:tr>
      <w:tr w:rsidR="0029498A" w:rsidRPr="0029498A" w:rsidTr="0029498A">
        <w:tc>
          <w:tcPr>
            <w:tcW w:w="7054" w:type="dxa"/>
            <w:gridSpan w:val="2"/>
          </w:tcPr>
          <w:p w:rsidR="0029498A" w:rsidRPr="0029498A" w:rsidRDefault="0029498A" w:rsidP="00F109AD">
            <w:r w:rsidRPr="0029498A">
              <w:t xml:space="preserve">Коррекционно-развивающие занятия </w:t>
            </w:r>
          </w:p>
        </w:tc>
        <w:tc>
          <w:tcPr>
            <w:tcW w:w="2517" w:type="dxa"/>
          </w:tcPr>
          <w:p w:rsidR="0029498A" w:rsidRPr="0029498A" w:rsidRDefault="00F109AD" w:rsidP="0029498A">
            <w:pPr>
              <w:jc w:val="center"/>
            </w:pPr>
            <w:r>
              <w:t>2</w:t>
            </w:r>
          </w:p>
        </w:tc>
      </w:tr>
      <w:tr w:rsidR="0029498A" w:rsidRPr="0029498A" w:rsidTr="0029498A">
        <w:tc>
          <w:tcPr>
            <w:tcW w:w="7054" w:type="dxa"/>
            <w:gridSpan w:val="2"/>
          </w:tcPr>
          <w:p w:rsidR="0029498A" w:rsidRPr="0029498A" w:rsidRDefault="0029498A" w:rsidP="0029498A">
            <w:pPr>
              <w:jc w:val="center"/>
              <w:rPr>
                <w:b/>
              </w:rPr>
            </w:pPr>
            <w:r w:rsidRPr="0029498A">
              <w:rPr>
                <w:b/>
              </w:rPr>
              <w:t>Итого:</w:t>
            </w:r>
          </w:p>
        </w:tc>
        <w:tc>
          <w:tcPr>
            <w:tcW w:w="2517" w:type="dxa"/>
          </w:tcPr>
          <w:p w:rsidR="0029498A" w:rsidRPr="0029498A" w:rsidRDefault="00F109AD" w:rsidP="0029498A">
            <w:pPr>
              <w:jc w:val="center"/>
              <w:rPr>
                <w:b/>
              </w:rPr>
            </w:pPr>
            <w:r>
              <w:rPr>
                <w:b/>
              </w:rPr>
              <w:t>10</w:t>
            </w:r>
          </w:p>
        </w:tc>
      </w:tr>
      <w:tr w:rsidR="0029498A" w:rsidRPr="0029498A" w:rsidTr="0029498A">
        <w:tc>
          <w:tcPr>
            <w:tcW w:w="7054" w:type="dxa"/>
            <w:gridSpan w:val="2"/>
          </w:tcPr>
          <w:p w:rsidR="0029498A" w:rsidRPr="0029498A" w:rsidRDefault="0029498A" w:rsidP="000F36F3">
            <w:pPr>
              <w:rPr>
                <w:b/>
              </w:rPr>
            </w:pPr>
            <w:r w:rsidRPr="001408FD">
              <w:t>Максимально допустимая недельная нагрузка</w:t>
            </w:r>
            <w:r w:rsidRPr="0029498A">
              <w:rPr>
                <w:b/>
              </w:rPr>
              <w:t xml:space="preserve"> </w:t>
            </w:r>
            <w:r w:rsidRPr="000F36F3">
              <w:t>(при 5-ти дневной учебной неделе)</w:t>
            </w:r>
          </w:p>
        </w:tc>
        <w:tc>
          <w:tcPr>
            <w:tcW w:w="2517" w:type="dxa"/>
            <w:vAlign w:val="center"/>
          </w:tcPr>
          <w:p w:rsidR="0029498A" w:rsidRPr="0029498A" w:rsidRDefault="00F109AD" w:rsidP="0029498A">
            <w:pPr>
              <w:jc w:val="center"/>
              <w:rPr>
                <w:b/>
              </w:rPr>
            </w:pPr>
            <w:r>
              <w:rPr>
                <w:b/>
              </w:rPr>
              <w:t>10</w:t>
            </w:r>
          </w:p>
        </w:tc>
      </w:tr>
      <w:tr w:rsidR="0029498A" w:rsidRPr="0029498A" w:rsidTr="0029498A">
        <w:tc>
          <w:tcPr>
            <w:tcW w:w="9571" w:type="dxa"/>
            <w:gridSpan w:val="3"/>
          </w:tcPr>
          <w:p w:rsidR="0029498A" w:rsidRPr="0029498A" w:rsidRDefault="0029498A" w:rsidP="0029498A">
            <w:pPr>
              <w:jc w:val="center"/>
              <w:rPr>
                <w:i/>
              </w:rPr>
            </w:pPr>
            <w:r w:rsidRPr="0029498A">
              <w:rPr>
                <w:i/>
              </w:rPr>
              <w:t>Часть, формируемая участниками образовательных отношений</w:t>
            </w:r>
          </w:p>
        </w:tc>
      </w:tr>
      <w:tr w:rsidR="0029498A" w:rsidRPr="0029498A" w:rsidTr="0029498A">
        <w:tc>
          <w:tcPr>
            <w:tcW w:w="7054" w:type="dxa"/>
            <w:gridSpan w:val="2"/>
          </w:tcPr>
          <w:p w:rsidR="0029498A" w:rsidRPr="0029498A" w:rsidRDefault="00F109AD" w:rsidP="0029498A">
            <w:r>
              <w:t>Эмоциональное и коммуникативно-речевое развитие</w:t>
            </w:r>
          </w:p>
        </w:tc>
        <w:tc>
          <w:tcPr>
            <w:tcW w:w="2517" w:type="dxa"/>
          </w:tcPr>
          <w:p w:rsidR="0029498A" w:rsidRPr="0029498A" w:rsidRDefault="00F109AD" w:rsidP="0029498A">
            <w:pPr>
              <w:jc w:val="center"/>
            </w:pPr>
            <w:r>
              <w:t>1</w:t>
            </w:r>
          </w:p>
        </w:tc>
      </w:tr>
      <w:tr w:rsidR="00F109AD" w:rsidRPr="0029498A" w:rsidTr="0029498A">
        <w:tc>
          <w:tcPr>
            <w:tcW w:w="7054" w:type="dxa"/>
            <w:gridSpan w:val="2"/>
          </w:tcPr>
          <w:p w:rsidR="00F109AD" w:rsidRPr="0029498A" w:rsidRDefault="00F109AD" w:rsidP="0029498A">
            <w:r>
              <w:t>Сенсорное развитие</w:t>
            </w:r>
          </w:p>
        </w:tc>
        <w:tc>
          <w:tcPr>
            <w:tcW w:w="2517" w:type="dxa"/>
          </w:tcPr>
          <w:p w:rsidR="00F109AD" w:rsidRPr="0029498A" w:rsidRDefault="00F109AD" w:rsidP="0029498A">
            <w:pPr>
              <w:jc w:val="center"/>
            </w:pPr>
            <w:r>
              <w:t>1</w:t>
            </w:r>
          </w:p>
        </w:tc>
      </w:tr>
      <w:tr w:rsidR="00F109AD" w:rsidRPr="0029498A" w:rsidTr="0029498A">
        <w:tc>
          <w:tcPr>
            <w:tcW w:w="7054" w:type="dxa"/>
            <w:gridSpan w:val="2"/>
          </w:tcPr>
          <w:p w:rsidR="00F109AD" w:rsidRPr="0029498A" w:rsidRDefault="00F109AD" w:rsidP="0029498A">
            <w:r>
              <w:t>Двигательное развитие</w:t>
            </w:r>
          </w:p>
        </w:tc>
        <w:tc>
          <w:tcPr>
            <w:tcW w:w="2517" w:type="dxa"/>
          </w:tcPr>
          <w:p w:rsidR="00F109AD" w:rsidRPr="0029498A" w:rsidRDefault="00F109AD" w:rsidP="0029498A">
            <w:pPr>
              <w:jc w:val="center"/>
            </w:pPr>
            <w:r>
              <w:t>1</w:t>
            </w:r>
          </w:p>
        </w:tc>
      </w:tr>
      <w:tr w:rsidR="00F109AD" w:rsidRPr="0029498A" w:rsidTr="0029498A">
        <w:tc>
          <w:tcPr>
            <w:tcW w:w="7054" w:type="dxa"/>
            <w:gridSpan w:val="2"/>
          </w:tcPr>
          <w:p w:rsidR="00F109AD" w:rsidRPr="0029498A" w:rsidRDefault="00F109AD" w:rsidP="0029498A">
            <w:r>
              <w:t>Предметно-практические действия</w:t>
            </w:r>
          </w:p>
        </w:tc>
        <w:tc>
          <w:tcPr>
            <w:tcW w:w="2517" w:type="dxa"/>
          </w:tcPr>
          <w:p w:rsidR="00F109AD" w:rsidRPr="0029498A" w:rsidRDefault="00F109AD" w:rsidP="0029498A">
            <w:pPr>
              <w:jc w:val="center"/>
            </w:pPr>
            <w:r>
              <w:t>1</w:t>
            </w:r>
          </w:p>
        </w:tc>
      </w:tr>
      <w:tr w:rsidR="00F109AD" w:rsidRPr="0029498A" w:rsidTr="0029498A">
        <w:tc>
          <w:tcPr>
            <w:tcW w:w="7054" w:type="dxa"/>
            <w:gridSpan w:val="2"/>
          </w:tcPr>
          <w:p w:rsidR="00F109AD" w:rsidRPr="0029498A" w:rsidRDefault="00F109AD" w:rsidP="0029498A">
            <w:r>
              <w:t>Коррекционно-развивающие занятия</w:t>
            </w:r>
          </w:p>
        </w:tc>
        <w:tc>
          <w:tcPr>
            <w:tcW w:w="2517" w:type="dxa"/>
          </w:tcPr>
          <w:p w:rsidR="00F109AD" w:rsidRPr="0029498A" w:rsidRDefault="00F109AD" w:rsidP="0029498A">
            <w:pPr>
              <w:jc w:val="center"/>
            </w:pPr>
            <w:r>
              <w:t>1</w:t>
            </w:r>
          </w:p>
        </w:tc>
      </w:tr>
      <w:tr w:rsidR="0029498A" w:rsidRPr="0029498A" w:rsidTr="0029498A">
        <w:tc>
          <w:tcPr>
            <w:tcW w:w="7054" w:type="dxa"/>
            <w:gridSpan w:val="2"/>
          </w:tcPr>
          <w:p w:rsidR="0029498A" w:rsidRPr="0029498A" w:rsidRDefault="0029498A" w:rsidP="0029498A">
            <w:pPr>
              <w:jc w:val="center"/>
              <w:rPr>
                <w:b/>
              </w:rPr>
            </w:pPr>
            <w:r w:rsidRPr="0029498A">
              <w:rPr>
                <w:b/>
              </w:rPr>
              <w:t>Итого:</w:t>
            </w:r>
          </w:p>
        </w:tc>
        <w:tc>
          <w:tcPr>
            <w:tcW w:w="2517" w:type="dxa"/>
          </w:tcPr>
          <w:p w:rsidR="0029498A" w:rsidRPr="0029498A" w:rsidRDefault="00F109AD" w:rsidP="0029498A">
            <w:pPr>
              <w:jc w:val="center"/>
            </w:pPr>
            <w:r>
              <w:rPr>
                <w:b/>
              </w:rPr>
              <w:t>5</w:t>
            </w:r>
          </w:p>
        </w:tc>
      </w:tr>
      <w:tr w:rsidR="00F109AD" w:rsidRPr="0029498A" w:rsidTr="0029498A">
        <w:tc>
          <w:tcPr>
            <w:tcW w:w="7054" w:type="dxa"/>
            <w:gridSpan w:val="2"/>
          </w:tcPr>
          <w:p w:rsidR="00F109AD" w:rsidRPr="00F109AD" w:rsidRDefault="00F109AD" w:rsidP="00F109AD">
            <w:r w:rsidRPr="00F109AD">
              <w:t>Внеурочная деятельность</w:t>
            </w:r>
          </w:p>
        </w:tc>
        <w:tc>
          <w:tcPr>
            <w:tcW w:w="2517" w:type="dxa"/>
          </w:tcPr>
          <w:p w:rsidR="00F109AD" w:rsidRPr="00F109AD" w:rsidRDefault="00F109AD" w:rsidP="0029498A">
            <w:pPr>
              <w:jc w:val="center"/>
            </w:pPr>
            <w:r w:rsidRPr="00F109AD">
              <w:t>1</w:t>
            </w:r>
          </w:p>
        </w:tc>
      </w:tr>
      <w:tr w:rsidR="0029498A" w:rsidRPr="0029498A" w:rsidTr="0029498A">
        <w:tc>
          <w:tcPr>
            <w:tcW w:w="7054" w:type="dxa"/>
            <w:gridSpan w:val="2"/>
          </w:tcPr>
          <w:p w:rsidR="0029498A" w:rsidRPr="0029498A" w:rsidRDefault="0029498A" w:rsidP="0029498A">
            <w:pPr>
              <w:jc w:val="center"/>
              <w:rPr>
                <w:b/>
              </w:rPr>
            </w:pPr>
            <w:r w:rsidRPr="0029498A">
              <w:rPr>
                <w:b/>
              </w:rPr>
              <w:t>ВСЕГО:</w:t>
            </w:r>
          </w:p>
        </w:tc>
        <w:tc>
          <w:tcPr>
            <w:tcW w:w="2517" w:type="dxa"/>
          </w:tcPr>
          <w:p w:rsidR="0029498A" w:rsidRPr="0029498A" w:rsidRDefault="0029498A" w:rsidP="0029498A">
            <w:pPr>
              <w:jc w:val="center"/>
              <w:rPr>
                <w:b/>
              </w:rPr>
            </w:pPr>
            <w:r w:rsidRPr="0029498A">
              <w:rPr>
                <w:b/>
              </w:rPr>
              <w:t>1</w:t>
            </w:r>
            <w:r w:rsidR="00F109AD">
              <w:rPr>
                <w:b/>
              </w:rPr>
              <w:t>6</w:t>
            </w:r>
          </w:p>
        </w:tc>
      </w:tr>
    </w:tbl>
    <w:p w:rsidR="008356E8" w:rsidRDefault="008356E8" w:rsidP="00142D59">
      <w:pPr>
        <w:pStyle w:val="ConsNormal"/>
        <w:widowControl/>
        <w:spacing w:line="280" w:lineRule="exact"/>
        <w:ind w:firstLine="426"/>
        <w:jc w:val="both"/>
        <w:rPr>
          <w:rFonts w:ascii="Times New Roman" w:hAnsi="Times New Roman" w:cs="Times New Roman"/>
          <w:color w:val="C00000"/>
          <w:sz w:val="24"/>
          <w:szCs w:val="24"/>
        </w:rPr>
      </w:pPr>
    </w:p>
    <w:p w:rsidR="00E04D94" w:rsidRDefault="00E04D94" w:rsidP="00142D59">
      <w:pPr>
        <w:pStyle w:val="ConsNormal"/>
        <w:widowControl/>
        <w:spacing w:line="280" w:lineRule="exact"/>
        <w:ind w:firstLine="426"/>
        <w:jc w:val="both"/>
        <w:rPr>
          <w:rFonts w:ascii="Times New Roman" w:hAnsi="Times New Roman" w:cs="Times New Roman"/>
          <w:color w:val="C00000"/>
          <w:sz w:val="24"/>
          <w:szCs w:val="24"/>
        </w:rPr>
      </w:pPr>
    </w:p>
    <w:p w:rsidR="008356E8" w:rsidRDefault="008356E8" w:rsidP="00142D59">
      <w:pPr>
        <w:pStyle w:val="ConsNormal"/>
        <w:widowControl/>
        <w:spacing w:line="280" w:lineRule="exact"/>
        <w:ind w:firstLine="426"/>
        <w:jc w:val="both"/>
        <w:rPr>
          <w:rFonts w:ascii="Times New Roman" w:hAnsi="Times New Roman" w:cs="Times New Roman"/>
          <w:color w:val="C00000"/>
          <w:sz w:val="24"/>
          <w:szCs w:val="24"/>
        </w:rPr>
      </w:pPr>
    </w:p>
    <w:p w:rsidR="0029498A" w:rsidRDefault="0029498A" w:rsidP="00142D59">
      <w:pPr>
        <w:pStyle w:val="ConsNormal"/>
        <w:widowControl/>
        <w:spacing w:line="280" w:lineRule="exact"/>
        <w:ind w:firstLine="426"/>
        <w:jc w:val="both"/>
        <w:rPr>
          <w:rFonts w:ascii="Times New Roman" w:hAnsi="Times New Roman" w:cs="Times New Roman"/>
          <w:color w:val="C00000"/>
          <w:sz w:val="24"/>
          <w:szCs w:val="24"/>
        </w:rPr>
      </w:pPr>
    </w:p>
    <w:p w:rsidR="0029498A" w:rsidRDefault="0029498A" w:rsidP="00142D59">
      <w:pPr>
        <w:pStyle w:val="ConsNormal"/>
        <w:widowControl/>
        <w:spacing w:line="280" w:lineRule="exact"/>
        <w:ind w:firstLine="426"/>
        <w:jc w:val="both"/>
        <w:rPr>
          <w:rFonts w:ascii="Times New Roman" w:hAnsi="Times New Roman" w:cs="Times New Roman"/>
          <w:color w:val="C00000"/>
          <w:sz w:val="24"/>
          <w:szCs w:val="24"/>
        </w:rPr>
      </w:pPr>
    </w:p>
    <w:p w:rsidR="0029498A" w:rsidRDefault="0029498A" w:rsidP="00142D59">
      <w:pPr>
        <w:pStyle w:val="ConsNormal"/>
        <w:widowControl/>
        <w:spacing w:line="280" w:lineRule="exact"/>
        <w:ind w:firstLine="426"/>
        <w:jc w:val="both"/>
        <w:rPr>
          <w:rFonts w:ascii="Times New Roman" w:hAnsi="Times New Roman" w:cs="Times New Roman"/>
          <w:color w:val="C00000"/>
          <w:sz w:val="24"/>
          <w:szCs w:val="24"/>
        </w:rPr>
      </w:pPr>
    </w:p>
    <w:p w:rsidR="0029498A" w:rsidRDefault="0029498A" w:rsidP="00142D59">
      <w:pPr>
        <w:pStyle w:val="ConsNormal"/>
        <w:widowControl/>
        <w:spacing w:line="280" w:lineRule="exact"/>
        <w:ind w:firstLine="426"/>
        <w:jc w:val="both"/>
        <w:rPr>
          <w:rFonts w:ascii="Times New Roman" w:hAnsi="Times New Roman" w:cs="Times New Roman"/>
          <w:color w:val="C00000"/>
          <w:sz w:val="24"/>
          <w:szCs w:val="24"/>
        </w:rPr>
      </w:pPr>
    </w:p>
    <w:p w:rsidR="0029498A" w:rsidRDefault="0029498A" w:rsidP="00142D59">
      <w:pPr>
        <w:pStyle w:val="ConsNormal"/>
        <w:widowControl/>
        <w:spacing w:line="280" w:lineRule="exact"/>
        <w:ind w:firstLine="426"/>
        <w:jc w:val="both"/>
        <w:rPr>
          <w:rFonts w:ascii="Times New Roman" w:hAnsi="Times New Roman" w:cs="Times New Roman"/>
          <w:color w:val="C00000"/>
          <w:sz w:val="24"/>
          <w:szCs w:val="24"/>
        </w:rPr>
      </w:pPr>
    </w:p>
    <w:p w:rsidR="0029498A" w:rsidRDefault="0029498A" w:rsidP="00142D59">
      <w:pPr>
        <w:pStyle w:val="ConsNormal"/>
        <w:widowControl/>
        <w:spacing w:line="280" w:lineRule="exact"/>
        <w:ind w:firstLine="426"/>
        <w:jc w:val="both"/>
        <w:rPr>
          <w:rFonts w:ascii="Times New Roman" w:hAnsi="Times New Roman" w:cs="Times New Roman"/>
          <w:color w:val="C00000"/>
          <w:sz w:val="24"/>
          <w:szCs w:val="24"/>
        </w:rPr>
      </w:pPr>
    </w:p>
    <w:p w:rsidR="0029498A" w:rsidRDefault="0029498A" w:rsidP="00142D59">
      <w:pPr>
        <w:pStyle w:val="ConsNormal"/>
        <w:widowControl/>
        <w:spacing w:line="280" w:lineRule="exact"/>
        <w:ind w:firstLine="426"/>
        <w:jc w:val="both"/>
        <w:rPr>
          <w:rFonts w:ascii="Times New Roman" w:hAnsi="Times New Roman" w:cs="Times New Roman"/>
          <w:color w:val="C00000"/>
          <w:sz w:val="24"/>
          <w:szCs w:val="24"/>
        </w:rPr>
      </w:pPr>
    </w:p>
    <w:p w:rsidR="0029498A" w:rsidRDefault="0029498A" w:rsidP="00142D59">
      <w:pPr>
        <w:pStyle w:val="ConsNormal"/>
        <w:widowControl/>
        <w:spacing w:line="280" w:lineRule="exact"/>
        <w:ind w:firstLine="426"/>
        <w:jc w:val="both"/>
        <w:rPr>
          <w:rFonts w:ascii="Times New Roman" w:hAnsi="Times New Roman" w:cs="Times New Roman"/>
          <w:color w:val="C00000"/>
          <w:sz w:val="24"/>
          <w:szCs w:val="24"/>
        </w:rPr>
      </w:pPr>
    </w:p>
    <w:p w:rsidR="0029498A" w:rsidRDefault="0029498A" w:rsidP="00142D59">
      <w:pPr>
        <w:pStyle w:val="ConsNormal"/>
        <w:widowControl/>
        <w:spacing w:line="280" w:lineRule="exact"/>
        <w:ind w:firstLine="426"/>
        <w:jc w:val="both"/>
        <w:rPr>
          <w:rFonts w:ascii="Times New Roman" w:hAnsi="Times New Roman" w:cs="Times New Roman"/>
          <w:color w:val="C00000"/>
          <w:sz w:val="24"/>
          <w:szCs w:val="24"/>
        </w:rPr>
      </w:pPr>
    </w:p>
    <w:p w:rsidR="0029498A" w:rsidRDefault="0029498A" w:rsidP="00142D59">
      <w:pPr>
        <w:pStyle w:val="ConsNormal"/>
        <w:widowControl/>
        <w:spacing w:line="280" w:lineRule="exact"/>
        <w:ind w:firstLine="426"/>
        <w:jc w:val="both"/>
        <w:rPr>
          <w:rFonts w:ascii="Times New Roman" w:hAnsi="Times New Roman" w:cs="Times New Roman"/>
          <w:color w:val="C00000"/>
          <w:sz w:val="24"/>
          <w:szCs w:val="24"/>
        </w:rPr>
      </w:pPr>
    </w:p>
    <w:p w:rsidR="0029498A" w:rsidRDefault="0029498A" w:rsidP="00142D59">
      <w:pPr>
        <w:pStyle w:val="ConsNormal"/>
        <w:widowControl/>
        <w:spacing w:line="280" w:lineRule="exact"/>
        <w:ind w:firstLine="426"/>
        <w:jc w:val="both"/>
        <w:rPr>
          <w:rFonts w:ascii="Times New Roman" w:hAnsi="Times New Roman" w:cs="Times New Roman"/>
          <w:color w:val="C00000"/>
          <w:sz w:val="24"/>
          <w:szCs w:val="24"/>
        </w:rPr>
      </w:pPr>
    </w:p>
    <w:p w:rsidR="00EF4F46" w:rsidRDefault="00EF4F46" w:rsidP="0008550B">
      <w:pPr>
        <w:pStyle w:val="ConsNormal"/>
        <w:widowControl/>
        <w:spacing w:line="280" w:lineRule="exact"/>
        <w:ind w:firstLine="0"/>
        <w:jc w:val="both"/>
        <w:rPr>
          <w:rFonts w:ascii="Times New Roman" w:hAnsi="Times New Roman" w:cs="Times New Roman"/>
          <w:color w:val="C00000"/>
          <w:sz w:val="24"/>
          <w:szCs w:val="24"/>
        </w:rPr>
      </w:pPr>
    </w:p>
    <w:p w:rsidR="008356E8" w:rsidRDefault="008356E8" w:rsidP="00142D59">
      <w:pPr>
        <w:pStyle w:val="ConsNormal"/>
        <w:widowControl/>
        <w:spacing w:line="280" w:lineRule="exact"/>
        <w:ind w:firstLine="426"/>
        <w:jc w:val="both"/>
        <w:rPr>
          <w:rFonts w:ascii="Times New Roman" w:hAnsi="Times New Roman" w:cs="Times New Roman"/>
          <w:color w:val="C00000"/>
          <w:sz w:val="24"/>
          <w:szCs w:val="24"/>
        </w:rPr>
      </w:pPr>
    </w:p>
    <w:p w:rsidR="008356E8" w:rsidRDefault="008356E8" w:rsidP="00142D59">
      <w:pPr>
        <w:pStyle w:val="ConsNormal"/>
        <w:widowControl/>
        <w:spacing w:line="280" w:lineRule="exact"/>
        <w:ind w:firstLine="426"/>
        <w:jc w:val="both"/>
        <w:rPr>
          <w:rFonts w:ascii="Times New Roman" w:hAnsi="Times New Roman" w:cs="Times New Roman"/>
          <w:color w:val="C00000"/>
          <w:sz w:val="24"/>
          <w:szCs w:val="24"/>
        </w:rPr>
      </w:pPr>
    </w:p>
    <w:tbl>
      <w:tblPr>
        <w:tblW w:w="0" w:type="auto"/>
        <w:tblLook w:val="04A0" w:firstRow="1" w:lastRow="0" w:firstColumn="1" w:lastColumn="0" w:noHBand="0" w:noVBand="1"/>
      </w:tblPr>
      <w:tblGrid>
        <w:gridCol w:w="5070"/>
        <w:gridCol w:w="4501"/>
      </w:tblGrid>
      <w:tr w:rsidR="00774CB0" w:rsidRPr="00C340E2" w:rsidTr="00774CB0">
        <w:trPr>
          <w:trHeight w:val="1656"/>
        </w:trPr>
        <w:tc>
          <w:tcPr>
            <w:tcW w:w="5070" w:type="dxa"/>
            <w:hideMark/>
          </w:tcPr>
          <w:p w:rsidR="00774CB0" w:rsidRPr="00C340E2" w:rsidRDefault="00774CB0" w:rsidP="00774CB0">
            <w:pPr>
              <w:jc w:val="both"/>
            </w:pPr>
            <w:r w:rsidRPr="00C340E2">
              <w:lastRenderedPageBreak/>
              <w:t>Рассмотрен на педагогическом совете</w:t>
            </w:r>
          </w:p>
          <w:p w:rsidR="00942A83" w:rsidRDefault="00942A83" w:rsidP="00774CB0">
            <w:r w:rsidRPr="00942A83">
              <w:t>«Осинниковской ООШ» - филиал</w:t>
            </w:r>
            <w:r w:rsidRPr="00C340E2">
              <w:t xml:space="preserve"> </w:t>
            </w:r>
          </w:p>
          <w:p w:rsidR="00774CB0" w:rsidRPr="00C340E2" w:rsidRDefault="00774CB0" w:rsidP="00774CB0">
            <w:r w:rsidRPr="00C340E2">
              <w:t>МАОУ «Демьянская СОШ им.</w:t>
            </w:r>
          </w:p>
          <w:p w:rsidR="00774CB0" w:rsidRPr="00C340E2" w:rsidRDefault="00774CB0" w:rsidP="00774CB0">
            <w:r w:rsidRPr="00C340E2">
              <w:t>гвардии матроса А. Копотилова»</w:t>
            </w:r>
          </w:p>
          <w:p w:rsidR="00774CB0" w:rsidRPr="00C340E2" w:rsidRDefault="00774CB0" w:rsidP="00774CB0">
            <w:r w:rsidRPr="00C340E2">
              <w:t>Уватского муниципального района</w:t>
            </w:r>
          </w:p>
          <w:p w:rsidR="00774CB0" w:rsidRPr="00C340E2" w:rsidRDefault="00774CB0" w:rsidP="00774CB0">
            <w:pPr>
              <w:tabs>
                <w:tab w:val="left" w:pos="5220"/>
              </w:tabs>
              <w:ind w:left="5040" w:hanging="5040"/>
            </w:pPr>
            <w:r w:rsidRPr="00C340E2">
              <w:t>«_____»____________ 202</w:t>
            </w:r>
            <w:r w:rsidR="0008550B">
              <w:t>2</w:t>
            </w:r>
            <w:r w:rsidRPr="00C340E2">
              <w:t xml:space="preserve"> г.</w:t>
            </w:r>
          </w:p>
          <w:p w:rsidR="00774CB0" w:rsidRPr="00C340E2" w:rsidRDefault="00774CB0" w:rsidP="00774CB0">
            <w:r w:rsidRPr="00C340E2">
              <w:t>Протокол №______________</w:t>
            </w:r>
          </w:p>
        </w:tc>
        <w:tc>
          <w:tcPr>
            <w:tcW w:w="4501" w:type="dxa"/>
            <w:hideMark/>
          </w:tcPr>
          <w:p w:rsidR="00774CB0" w:rsidRPr="00C340E2" w:rsidRDefault="00774CB0" w:rsidP="00774CB0">
            <w:pPr>
              <w:jc w:val="both"/>
            </w:pPr>
            <w:r w:rsidRPr="00C340E2">
              <w:t>Утвержден</w:t>
            </w:r>
          </w:p>
          <w:p w:rsidR="00774CB0" w:rsidRPr="00C340E2" w:rsidRDefault="00774CB0" w:rsidP="00774CB0">
            <w:pPr>
              <w:jc w:val="both"/>
            </w:pPr>
            <w:r w:rsidRPr="00C340E2">
              <w:t>приказом директора школы</w:t>
            </w:r>
          </w:p>
          <w:p w:rsidR="00774CB0" w:rsidRPr="00C340E2" w:rsidRDefault="00774CB0" w:rsidP="00774CB0">
            <w:pPr>
              <w:ind w:right="-30"/>
            </w:pPr>
            <w:r w:rsidRPr="00C340E2">
              <w:t>№ ____ от «____» ____________202</w:t>
            </w:r>
            <w:r w:rsidR="0008550B">
              <w:t>2</w:t>
            </w:r>
            <w:r w:rsidRPr="00C340E2">
              <w:t xml:space="preserve"> г.</w:t>
            </w:r>
          </w:p>
          <w:p w:rsidR="00774CB0" w:rsidRPr="00C340E2" w:rsidRDefault="00774CB0" w:rsidP="0008550B">
            <w:pPr>
              <w:tabs>
                <w:tab w:val="left" w:pos="5220"/>
              </w:tabs>
              <w:ind w:left="5040" w:hanging="5040"/>
            </w:pPr>
            <w:r w:rsidRPr="00C340E2">
              <w:t xml:space="preserve">____________________ </w:t>
            </w:r>
            <w:r w:rsidR="0008550B">
              <w:t>И.Г. Пережогина</w:t>
            </w:r>
          </w:p>
        </w:tc>
      </w:tr>
      <w:tr w:rsidR="00774CB0" w:rsidRPr="00C340E2" w:rsidTr="00774CB0">
        <w:trPr>
          <w:trHeight w:val="451"/>
        </w:trPr>
        <w:tc>
          <w:tcPr>
            <w:tcW w:w="5070" w:type="dxa"/>
          </w:tcPr>
          <w:p w:rsidR="00774CB0" w:rsidRPr="00C340E2" w:rsidRDefault="00774CB0" w:rsidP="00774CB0">
            <w:pPr>
              <w:jc w:val="both"/>
            </w:pPr>
          </w:p>
        </w:tc>
        <w:tc>
          <w:tcPr>
            <w:tcW w:w="4501" w:type="dxa"/>
          </w:tcPr>
          <w:p w:rsidR="00774CB0" w:rsidRPr="00C340E2" w:rsidRDefault="00774CB0" w:rsidP="00774CB0">
            <w:pPr>
              <w:jc w:val="both"/>
            </w:pPr>
          </w:p>
        </w:tc>
      </w:tr>
      <w:tr w:rsidR="00774CB0" w:rsidRPr="00C340E2" w:rsidTr="00774CB0">
        <w:tc>
          <w:tcPr>
            <w:tcW w:w="5070" w:type="dxa"/>
            <w:vMerge w:val="restart"/>
          </w:tcPr>
          <w:p w:rsidR="00774CB0" w:rsidRPr="00C340E2" w:rsidRDefault="00774CB0" w:rsidP="00774CB0">
            <w:r w:rsidRPr="00C340E2">
              <w:t>Согласовано:</w:t>
            </w:r>
          </w:p>
          <w:p w:rsidR="00774CB0" w:rsidRPr="00C340E2" w:rsidRDefault="00774CB0" w:rsidP="00774CB0">
            <w:r w:rsidRPr="00C340E2">
              <w:t>с Управляющим советом школы</w:t>
            </w:r>
          </w:p>
          <w:p w:rsidR="00774CB0" w:rsidRPr="00C340E2" w:rsidRDefault="00774CB0" w:rsidP="00774CB0">
            <w:r w:rsidRPr="00C340E2">
              <w:t>Протокол №______________</w:t>
            </w:r>
          </w:p>
          <w:p w:rsidR="00774CB0" w:rsidRPr="00C340E2" w:rsidRDefault="00774CB0" w:rsidP="00774CB0">
            <w:pPr>
              <w:ind w:right="-30"/>
            </w:pPr>
            <w:r w:rsidRPr="00C340E2">
              <w:t>«_____»____________ 202</w:t>
            </w:r>
            <w:r w:rsidR="0008550B">
              <w:t>2</w:t>
            </w:r>
            <w:r w:rsidRPr="00C340E2">
              <w:t xml:space="preserve"> г.</w:t>
            </w:r>
          </w:p>
          <w:p w:rsidR="00774CB0" w:rsidRPr="00C340E2" w:rsidRDefault="00774CB0" w:rsidP="00774CB0">
            <w:r w:rsidRPr="00C340E2">
              <w:t xml:space="preserve"> __________________ И.А. Жданова</w:t>
            </w:r>
          </w:p>
        </w:tc>
        <w:tc>
          <w:tcPr>
            <w:tcW w:w="4501" w:type="dxa"/>
          </w:tcPr>
          <w:p w:rsidR="00774CB0" w:rsidRPr="00C340E2" w:rsidRDefault="00774CB0" w:rsidP="00774CB0">
            <w:pPr>
              <w:ind w:right="-30"/>
            </w:pPr>
          </w:p>
        </w:tc>
      </w:tr>
      <w:tr w:rsidR="00774CB0" w:rsidRPr="00C340E2" w:rsidTr="00774CB0">
        <w:tc>
          <w:tcPr>
            <w:tcW w:w="5070" w:type="dxa"/>
            <w:vMerge/>
            <w:hideMark/>
          </w:tcPr>
          <w:p w:rsidR="00774CB0" w:rsidRPr="00C340E2" w:rsidRDefault="00774CB0" w:rsidP="00774CB0"/>
        </w:tc>
        <w:tc>
          <w:tcPr>
            <w:tcW w:w="4501" w:type="dxa"/>
          </w:tcPr>
          <w:p w:rsidR="00774CB0" w:rsidRPr="00C340E2" w:rsidRDefault="00774CB0" w:rsidP="00774CB0">
            <w:pPr>
              <w:ind w:right="-30"/>
            </w:pPr>
          </w:p>
        </w:tc>
      </w:tr>
      <w:tr w:rsidR="00774CB0" w:rsidRPr="00C340E2" w:rsidTr="00774CB0">
        <w:tc>
          <w:tcPr>
            <w:tcW w:w="5070" w:type="dxa"/>
            <w:vMerge/>
            <w:hideMark/>
          </w:tcPr>
          <w:p w:rsidR="00774CB0" w:rsidRPr="00C340E2" w:rsidRDefault="00774CB0" w:rsidP="00774CB0"/>
        </w:tc>
        <w:tc>
          <w:tcPr>
            <w:tcW w:w="4501" w:type="dxa"/>
          </w:tcPr>
          <w:p w:rsidR="00774CB0" w:rsidRPr="00C340E2" w:rsidRDefault="00774CB0" w:rsidP="00774CB0">
            <w:pPr>
              <w:ind w:right="-30"/>
            </w:pPr>
          </w:p>
        </w:tc>
      </w:tr>
      <w:tr w:rsidR="00774CB0" w:rsidRPr="00C340E2" w:rsidTr="00774CB0">
        <w:tc>
          <w:tcPr>
            <w:tcW w:w="5070" w:type="dxa"/>
            <w:vMerge/>
            <w:hideMark/>
          </w:tcPr>
          <w:p w:rsidR="00774CB0" w:rsidRPr="00C340E2" w:rsidRDefault="00774CB0" w:rsidP="00774CB0"/>
        </w:tc>
        <w:tc>
          <w:tcPr>
            <w:tcW w:w="4501" w:type="dxa"/>
          </w:tcPr>
          <w:p w:rsidR="00774CB0" w:rsidRPr="00C340E2" w:rsidRDefault="00774CB0" w:rsidP="00774CB0">
            <w:pPr>
              <w:ind w:right="-30"/>
            </w:pPr>
          </w:p>
        </w:tc>
      </w:tr>
      <w:tr w:rsidR="00774CB0" w:rsidRPr="00C340E2" w:rsidTr="00774CB0">
        <w:tc>
          <w:tcPr>
            <w:tcW w:w="5070" w:type="dxa"/>
            <w:vMerge/>
            <w:hideMark/>
          </w:tcPr>
          <w:p w:rsidR="00774CB0" w:rsidRPr="00C340E2" w:rsidRDefault="00774CB0" w:rsidP="00774CB0"/>
        </w:tc>
        <w:tc>
          <w:tcPr>
            <w:tcW w:w="4501" w:type="dxa"/>
          </w:tcPr>
          <w:p w:rsidR="00774CB0" w:rsidRPr="00C340E2" w:rsidRDefault="00774CB0" w:rsidP="00774CB0">
            <w:pPr>
              <w:ind w:right="-30"/>
            </w:pPr>
          </w:p>
        </w:tc>
      </w:tr>
      <w:tr w:rsidR="00774CB0" w:rsidRPr="00C340E2" w:rsidTr="00774CB0">
        <w:tc>
          <w:tcPr>
            <w:tcW w:w="5070" w:type="dxa"/>
            <w:vMerge/>
            <w:hideMark/>
          </w:tcPr>
          <w:p w:rsidR="00774CB0" w:rsidRPr="00C340E2" w:rsidRDefault="00774CB0" w:rsidP="00774CB0"/>
        </w:tc>
        <w:tc>
          <w:tcPr>
            <w:tcW w:w="4501" w:type="dxa"/>
          </w:tcPr>
          <w:p w:rsidR="00774CB0" w:rsidRPr="00C340E2" w:rsidRDefault="00774CB0" w:rsidP="00774CB0">
            <w:pPr>
              <w:ind w:right="-30"/>
            </w:pPr>
          </w:p>
        </w:tc>
      </w:tr>
    </w:tbl>
    <w:p w:rsidR="00774CB0" w:rsidRPr="00C340E2" w:rsidRDefault="00774CB0" w:rsidP="00774CB0">
      <w:pPr>
        <w:autoSpaceDE w:val="0"/>
        <w:autoSpaceDN w:val="0"/>
        <w:adjustRightInd w:val="0"/>
        <w:jc w:val="center"/>
        <w:rPr>
          <w:b/>
        </w:rPr>
      </w:pPr>
    </w:p>
    <w:p w:rsidR="00774CB0" w:rsidRPr="00C340E2" w:rsidRDefault="00774CB0" w:rsidP="00774CB0">
      <w:pPr>
        <w:autoSpaceDE w:val="0"/>
        <w:autoSpaceDN w:val="0"/>
        <w:adjustRightInd w:val="0"/>
        <w:jc w:val="center"/>
        <w:rPr>
          <w:b/>
        </w:rPr>
      </w:pPr>
      <w:r w:rsidRPr="00C340E2">
        <w:rPr>
          <w:b/>
        </w:rPr>
        <w:t>Пояснительная записка</w:t>
      </w:r>
    </w:p>
    <w:p w:rsidR="008356E8" w:rsidRDefault="00774CB0" w:rsidP="00774CB0">
      <w:pPr>
        <w:autoSpaceDE w:val="0"/>
        <w:autoSpaceDN w:val="0"/>
        <w:adjustRightInd w:val="0"/>
        <w:jc w:val="center"/>
        <w:rPr>
          <w:b/>
        </w:rPr>
      </w:pPr>
      <w:r w:rsidRPr="00C340E2">
        <w:rPr>
          <w:b/>
        </w:rPr>
        <w:t xml:space="preserve">к </w:t>
      </w:r>
      <w:r w:rsidR="0008550B">
        <w:rPr>
          <w:rFonts w:eastAsia="Calibri"/>
          <w:b/>
        </w:rPr>
        <w:t>учебному плану основного общего образования</w:t>
      </w:r>
      <w:r w:rsidR="00B33027">
        <w:rPr>
          <w:rFonts w:eastAsia="Calibri"/>
          <w:b/>
        </w:rPr>
        <w:t xml:space="preserve"> ФГОС 2021</w:t>
      </w:r>
      <w:r w:rsidR="0008550B" w:rsidRPr="00C340E2">
        <w:rPr>
          <w:b/>
        </w:rPr>
        <w:t xml:space="preserve"> </w:t>
      </w:r>
      <w:r w:rsidRPr="00C340E2">
        <w:rPr>
          <w:b/>
        </w:rPr>
        <w:t>«Осинниковской ООШ» - филиал МАОУ «Демьянская СОШ им</w:t>
      </w:r>
      <w:r w:rsidR="008356E8">
        <w:rPr>
          <w:b/>
        </w:rPr>
        <w:t>.</w:t>
      </w:r>
      <w:r w:rsidRPr="00C340E2">
        <w:rPr>
          <w:b/>
        </w:rPr>
        <w:t xml:space="preserve"> гвардии матроса </w:t>
      </w:r>
    </w:p>
    <w:p w:rsidR="00774CB0" w:rsidRPr="00C340E2" w:rsidRDefault="00774CB0" w:rsidP="008356E8">
      <w:pPr>
        <w:autoSpaceDE w:val="0"/>
        <w:autoSpaceDN w:val="0"/>
        <w:adjustRightInd w:val="0"/>
        <w:jc w:val="center"/>
        <w:rPr>
          <w:b/>
        </w:rPr>
      </w:pPr>
      <w:r w:rsidRPr="00C340E2">
        <w:rPr>
          <w:b/>
        </w:rPr>
        <w:t>А</w:t>
      </w:r>
      <w:r w:rsidR="008356E8">
        <w:rPr>
          <w:b/>
        </w:rPr>
        <w:t>.</w:t>
      </w:r>
      <w:r w:rsidRPr="00C340E2">
        <w:rPr>
          <w:b/>
        </w:rPr>
        <w:t xml:space="preserve"> Копотилова» на 202</w:t>
      </w:r>
      <w:r w:rsidR="0008550B">
        <w:rPr>
          <w:b/>
        </w:rPr>
        <w:t>2</w:t>
      </w:r>
      <w:r w:rsidRPr="00C340E2">
        <w:rPr>
          <w:b/>
        </w:rPr>
        <w:t>-202</w:t>
      </w:r>
      <w:r w:rsidR="0008550B">
        <w:rPr>
          <w:b/>
        </w:rPr>
        <w:t>3</w:t>
      </w:r>
      <w:r w:rsidRPr="00C340E2">
        <w:rPr>
          <w:b/>
        </w:rPr>
        <w:t xml:space="preserve"> учебный год</w:t>
      </w:r>
    </w:p>
    <w:p w:rsidR="00774CB0" w:rsidRPr="00C340E2" w:rsidRDefault="00774CB0" w:rsidP="00774CB0">
      <w:pPr>
        <w:jc w:val="center"/>
        <w:rPr>
          <w:b/>
        </w:rPr>
      </w:pPr>
    </w:p>
    <w:p w:rsidR="0008550B" w:rsidRDefault="0008550B" w:rsidP="0008550B">
      <w:pPr>
        <w:ind w:firstLine="567"/>
        <w:jc w:val="both"/>
        <w:rPr>
          <w:rFonts w:eastAsia="Calibri"/>
          <w:spacing w:val="-2"/>
        </w:rPr>
      </w:pPr>
      <w:r>
        <w:rPr>
          <w:rFonts w:eastAsia="Calibri"/>
          <w:spacing w:val="-2"/>
        </w:rPr>
        <w:t>Учебный план</w:t>
      </w:r>
      <w:r>
        <w:t xml:space="preserve"> МАОУ «Демьянская СОШ им. гвардии матроса А. Копотилова» Уватского муниципального района</w:t>
      </w:r>
      <w:r>
        <w:rPr>
          <w:rFonts w:eastAsia="Calibri"/>
          <w:spacing w:val="-2"/>
        </w:rPr>
        <w:t xml:space="preserve"> </w:t>
      </w:r>
      <w:r>
        <w:t xml:space="preserve">(далее Школа) </w:t>
      </w:r>
      <w:r>
        <w:rPr>
          <w:rFonts w:eastAsia="Calibri"/>
          <w:spacing w:val="-2"/>
        </w:rPr>
        <w:t>основного общего образования (далее – учебный план) обеспечивает:</w:t>
      </w:r>
    </w:p>
    <w:p w:rsidR="0008550B" w:rsidRDefault="0008550B" w:rsidP="0008550B">
      <w:pPr>
        <w:numPr>
          <w:ilvl w:val="0"/>
          <w:numId w:val="40"/>
        </w:numPr>
        <w:ind w:left="0" w:firstLine="567"/>
        <w:jc w:val="both"/>
        <w:rPr>
          <w:rFonts w:eastAsia="Calibri"/>
          <w:spacing w:val="-2"/>
        </w:rPr>
      </w:pPr>
      <w:r>
        <w:rPr>
          <w:rFonts w:eastAsia="Calibri"/>
          <w:spacing w:val="-2"/>
        </w:rPr>
        <w:t xml:space="preserve"> введение в действие и реализацию требований Федерального государственного образовательного стандарта основного общего образования (далее – Стандарт); </w:t>
      </w:r>
    </w:p>
    <w:p w:rsidR="0008550B" w:rsidRDefault="0008550B" w:rsidP="0008550B">
      <w:pPr>
        <w:numPr>
          <w:ilvl w:val="0"/>
          <w:numId w:val="40"/>
        </w:numPr>
        <w:ind w:left="0" w:firstLine="567"/>
        <w:jc w:val="both"/>
        <w:rPr>
          <w:rFonts w:eastAsia="Calibri"/>
          <w:spacing w:val="-2"/>
        </w:rPr>
      </w:pPr>
      <w:r>
        <w:rPr>
          <w:rFonts w:eastAsia="Calibri"/>
          <w:spacing w:val="-2"/>
        </w:rPr>
        <w:t xml:space="preserve"> определяет общий объем нагрузки и максимальный объем аудиторной нагрузки обучающихся; </w:t>
      </w:r>
    </w:p>
    <w:p w:rsidR="0008550B" w:rsidRDefault="0008550B" w:rsidP="0008550B">
      <w:pPr>
        <w:numPr>
          <w:ilvl w:val="0"/>
          <w:numId w:val="40"/>
        </w:numPr>
        <w:ind w:left="0" w:firstLine="567"/>
        <w:jc w:val="both"/>
        <w:rPr>
          <w:rFonts w:eastAsia="Calibri"/>
          <w:spacing w:val="-2"/>
        </w:rPr>
      </w:pPr>
      <w:r>
        <w:rPr>
          <w:rFonts w:eastAsia="Calibri"/>
          <w:spacing w:val="-2"/>
        </w:rPr>
        <w:t xml:space="preserve"> состав и структуру обязательных предметных областей по классам (годам обучения). </w:t>
      </w:r>
    </w:p>
    <w:p w:rsidR="0008550B" w:rsidRDefault="0008550B" w:rsidP="0008550B">
      <w:pPr>
        <w:ind w:left="567"/>
        <w:jc w:val="both"/>
        <w:rPr>
          <w:rFonts w:eastAsia="Calibri"/>
          <w:spacing w:val="-2"/>
        </w:rPr>
      </w:pPr>
    </w:p>
    <w:p w:rsidR="0008550B" w:rsidRDefault="0008550B" w:rsidP="0008550B">
      <w:pPr>
        <w:ind w:firstLine="567"/>
        <w:jc w:val="both"/>
        <w:rPr>
          <w:rFonts w:eastAsia="Calibri"/>
          <w:spacing w:val="-2"/>
        </w:rPr>
      </w:pPr>
      <w:r>
        <w:rPr>
          <w:rFonts w:eastAsia="Calibri"/>
        </w:rPr>
        <w:t>Учебный план разработан в соответствии с требованиями нормативно-правовых актов и документов Школы:</w:t>
      </w:r>
    </w:p>
    <w:p w:rsidR="0008550B" w:rsidRDefault="0008550B" w:rsidP="0008550B">
      <w:pPr>
        <w:numPr>
          <w:ilvl w:val="0"/>
          <w:numId w:val="41"/>
        </w:numPr>
        <w:tabs>
          <w:tab w:val="left" w:pos="710"/>
        </w:tabs>
        <w:spacing w:line="276" w:lineRule="auto"/>
        <w:ind w:left="567" w:hanging="425"/>
        <w:contextualSpacing/>
        <w:jc w:val="both"/>
        <w:rPr>
          <w:rFonts w:eastAsia="Calibri"/>
          <w:lang w:eastAsia="en-US"/>
        </w:rPr>
      </w:pPr>
      <w:r>
        <w:rPr>
          <w:rFonts w:eastAsia="Calibri"/>
        </w:rPr>
        <w:t>Федеральный закон от 29 декабря 2012 г. № 273-ФЗ «Об образовании в Российской Федерации»;</w:t>
      </w:r>
    </w:p>
    <w:p w:rsidR="0008550B" w:rsidRDefault="0008550B" w:rsidP="0008550B">
      <w:pPr>
        <w:numPr>
          <w:ilvl w:val="0"/>
          <w:numId w:val="41"/>
        </w:numPr>
        <w:tabs>
          <w:tab w:val="left" w:pos="710"/>
        </w:tabs>
        <w:spacing w:line="276" w:lineRule="auto"/>
        <w:ind w:left="567" w:hanging="425"/>
        <w:contextualSpacing/>
        <w:jc w:val="both"/>
        <w:rPr>
          <w:rFonts w:eastAsia="Calibri"/>
        </w:rPr>
      </w:pPr>
      <w:r>
        <w:rPr>
          <w:rFonts w:eastAsia="Calibri"/>
        </w:rPr>
        <w:t>Федеральный государственный образовательный стандарт основного общего образования (приказ от 31.05.2021 № 287 Министерства просвещения Российской Федерации «Об утверждении федерального государственного образовательного стандарта основного общего образования», зарегистрированный в Минюсте России 05.07.2021, регистрационный номер 64101);</w:t>
      </w:r>
    </w:p>
    <w:p w:rsidR="0008550B" w:rsidRDefault="0008550B" w:rsidP="0008550B">
      <w:pPr>
        <w:numPr>
          <w:ilvl w:val="0"/>
          <w:numId w:val="41"/>
        </w:numPr>
        <w:tabs>
          <w:tab w:val="left" w:pos="710"/>
        </w:tabs>
        <w:spacing w:line="276" w:lineRule="auto"/>
        <w:ind w:left="567" w:hanging="425"/>
        <w:contextualSpacing/>
        <w:jc w:val="both"/>
        <w:rPr>
          <w:rFonts w:eastAsia="Calibri"/>
        </w:rPr>
      </w:pPr>
      <w:r>
        <w:rPr>
          <w:rFonts w:eastAsia="Calibri"/>
        </w:rPr>
        <w:t xml:space="preserve">Приказ </w:t>
      </w:r>
      <w:proofErr w:type="spellStart"/>
      <w:r>
        <w:rPr>
          <w:rFonts w:eastAsia="Calibri"/>
        </w:rPr>
        <w:t>Минпросвещения</w:t>
      </w:r>
      <w:proofErr w:type="spellEnd"/>
      <w:r>
        <w:rPr>
          <w:rFonts w:eastAsia="Calibri"/>
        </w:rPr>
        <w:t xml:space="preserve"> России от 22.03.2021 № 115</w:t>
      </w:r>
      <w:r>
        <w:rPr>
          <w:rFonts w:eastAsia="Calibri"/>
        </w:rPr>
        <w:br/>
        <w:t>"Об утверждении Порядка организации и осуществления образовательной деятельности по основным общеобразовательным программам - образовательным программам начального общего, основного общего и среднего общего образования"</w:t>
      </w:r>
      <w:r>
        <w:rPr>
          <w:rFonts w:eastAsia="Calibri"/>
        </w:rPr>
        <w:br/>
        <w:t>(Зарегистрировано в Минюсте России 20.04.2021 №  63180)</w:t>
      </w:r>
    </w:p>
    <w:p w:rsidR="0008550B" w:rsidRDefault="0008550B" w:rsidP="0008550B">
      <w:pPr>
        <w:widowControl w:val="0"/>
        <w:numPr>
          <w:ilvl w:val="0"/>
          <w:numId w:val="41"/>
        </w:numPr>
        <w:tabs>
          <w:tab w:val="left" w:pos="710"/>
        </w:tabs>
        <w:spacing w:line="276" w:lineRule="auto"/>
        <w:ind w:left="567" w:hanging="425"/>
        <w:contextualSpacing/>
        <w:jc w:val="both"/>
        <w:rPr>
          <w:rFonts w:eastAsia="Calibri"/>
          <w:color w:val="000000"/>
        </w:rPr>
      </w:pPr>
      <w:r>
        <w:rPr>
          <w:rFonts w:eastAsia="Calibri"/>
          <w:color w:val="000000"/>
        </w:rPr>
        <w:t>Постановление Главного государственного санитарного врача Российской Федерации от 28 сентября 2020 г. № 28 «Об утверждении санитарных правил СП 2.4.3648-20 «Санитарно-эпидемиологические требования к организациям воспитания и обучения, отдыха и оздоровления детей и молодежи»»</w:t>
      </w:r>
      <w:r>
        <w:t xml:space="preserve"> (</w:t>
      </w:r>
      <w:hyperlink r:id="rId11" w:anchor="/document/99/566085656/XA00MBC2MT/" w:tgtFrame="_blank" w:history="1">
        <w:r>
          <w:rPr>
            <w:rStyle w:val="af"/>
          </w:rPr>
          <w:t>П. 3.4.16 СП 2.4.3648–20</w:t>
        </w:r>
      </w:hyperlink>
      <w:r>
        <w:rPr>
          <w:u w:val="single"/>
        </w:rPr>
        <w:t>)</w:t>
      </w:r>
      <w:r>
        <w:rPr>
          <w:rFonts w:eastAsia="Calibri"/>
          <w:color w:val="000000"/>
        </w:rPr>
        <w:t>;</w:t>
      </w:r>
    </w:p>
    <w:p w:rsidR="0008550B" w:rsidRDefault="0008550B" w:rsidP="0008550B">
      <w:pPr>
        <w:numPr>
          <w:ilvl w:val="0"/>
          <w:numId w:val="41"/>
        </w:numPr>
        <w:tabs>
          <w:tab w:val="left" w:pos="710"/>
        </w:tabs>
        <w:ind w:left="567" w:hanging="425"/>
        <w:contextualSpacing/>
        <w:jc w:val="both"/>
        <w:rPr>
          <w:b/>
        </w:rPr>
      </w:pPr>
      <w:r>
        <w:rPr>
          <w:rFonts w:eastAsia="Calibri"/>
          <w:color w:val="000000"/>
        </w:rPr>
        <w:lastRenderedPageBreak/>
        <w:t>Постановление Главного государственного санитарного врача Российской Федерации от 28 января 2021 г. № 2 «Об утверждении санитарных правил и норм СанПиН 1.2.3685-21 «Гигиенические нормативы и требования к обеспечению безопасности и (или) безвредности для человека факторов среды обитания»</w:t>
      </w:r>
      <w:r>
        <w:t xml:space="preserve"> </w:t>
      </w:r>
      <w:hyperlink r:id="rId12" w:anchor="/document/99/573500115/XA00M1K2LS/" w:tgtFrame="_blank" w:history="1">
        <w:r>
          <w:rPr>
            <w:rStyle w:val="af"/>
          </w:rPr>
          <w:t>Таблица 6.6 СанПиН 1.2.3685–21</w:t>
        </w:r>
      </w:hyperlink>
      <w:r>
        <w:rPr>
          <w:rFonts w:eastAsia="Calibri"/>
          <w:color w:val="000000"/>
        </w:rPr>
        <w:t xml:space="preserve"> ;</w:t>
      </w:r>
    </w:p>
    <w:p w:rsidR="0008550B" w:rsidRDefault="0008550B" w:rsidP="0008550B">
      <w:pPr>
        <w:numPr>
          <w:ilvl w:val="0"/>
          <w:numId w:val="41"/>
        </w:numPr>
        <w:tabs>
          <w:tab w:val="left" w:pos="710"/>
        </w:tabs>
        <w:spacing w:after="160" w:line="256" w:lineRule="auto"/>
        <w:ind w:left="567" w:hanging="425"/>
        <w:contextualSpacing/>
        <w:rPr>
          <w:bCs/>
        </w:rPr>
      </w:pPr>
      <w:r>
        <w:rPr>
          <w:bCs/>
        </w:rPr>
        <w:t>Примерная основная образовательная программа начального общего образования</w:t>
      </w:r>
    </w:p>
    <w:p w:rsidR="0008550B" w:rsidRDefault="0008550B" w:rsidP="0008550B">
      <w:pPr>
        <w:numPr>
          <w:ilvl w:val="0"/>
          <w:numId w:val="41"/>
        </w:numPr>
        <w:tabs>
          <w:tab w:val="left" w:pos="710"/>
        </w:tabs>
        <w:spacing w:after="160" w:line="256" w:lineRule="auto"/>
        <w:ind w:left="567" w:hanging="425"/>
        <w:contextualSpacing/>
        <w:jc w:val="both"/>
        <w:rPr>
          <w:bCs/>
        </w:rPr>
      </w:pPr>
      <w:r>
        <w:rPr>
          <w:rFonts w:eastAsia="Calibri"/>
          <w:color w:val="000000"/>
        </w:rPr>
        <w:t xml:space="preserve">Устав </w:t>
      </w:r>
      <w:r>
        <w:t>МАОУ «Демьянская СОШ им. гвардии матроса А. Копотилова» Уватского муниципального района</w:t>
      </w:r>
      <w:r>
        <w:rPr>
          <w:rFonts w:eastAsia="Calibri"/>
          <w:color w:val="000000"/>
        </w:rPr>
        <w:t>;</w:t>
      </w:r>
    </w:p>
    <w:p w:rsidR="0008550B" w:rsidRDefault="0008550B" w:rsidP="0008550B">
      <w:pPr>
        <w:numPr>
          <w:ilvl w:val="0"/>
          <w:numId w:val="41"/>
        </w:numPr>
        <w:tabs>
          <w:tab w:val="left" w:pos="710"/>
        </w:tabs>
        <w:spacing w:after="160" w:line="256" w:lineRule="auto"/>
        <w:ind w:left="567" w:hanging="425"/>
        <w:contextualSpacing/>
        <w:jc w:val="both"/>
        <w:rPr>
          <w:bCs/>
        </w:rPr>
      </w:pPr>
      <w:r>
        <w:rPr>
          <w:rFonts w:eastAsia="Calibri"/>
          <w:color w:val="000000"/>
        </w:rPr>
        <w:t xml:space="preserve">Основная образовательная программа начального общего образования </w:t>
      </w:r>
      <w:r>
        <w:t>МАОУ «Демьянская СОШ им. гвардии матроса А. Копотилова» Уватского муниципального района.</w:t>
      </w:r>
    </w:p>
    <w:p w:rsidR="0008550B" w:rsidRDefault="0008550B" w:rsidP="0008550B">
      <w:pPr>
        <w:tabs>
          <w:tab w:val="left" w:pos="710"/>
        </w:tabs>
        <w:ind w:left="567"/>
        <w:contextualSpacing/>
        <w:jc w:val="both"/>
        <w:rPr>
          <w:bCs/>
        </w:rPr>
      </w:pPr>
    </w:p>
    <w:p w:rsidR="0008550B" w:rsidRDefault="0008550B" w:rsidP="0008550B">
      <w:pPr>
        <w:autoSpaceDE w:val="0"/>
        <w:autoSpaceDN w:val="0"/>
        <w:ind w:firstLine="397"/>
        <w:jc w:val="both"/>
        <w:rPr>
          <w:iCs/>
          <w:color w:val="000000"/>
        </w:rPr>
      </w:pPr>
      <w:r>
        <w:rPr>
          <w:iCs/>
          <w:color w:val="000000"/>
        </w:rPr>
        <w:t xml:space="preserve">Учебный план </w:t>
      </w:r>
      <w:r>
        <w:t>Школы</w:t>
      </w:r>
      <w:r>
        <w:rPr>
          <w:iCs/>
          <w:color w:val="000000"/>
        </w:rPr>
        <w:t xml:space="preserve"> состоит из двух частей: обязательной части и части, формируемой участниками образовательных отношений.</w:t>
      </w:r>
    </w:p>
    <w:p w:rsidR="0008550B" w:rsidRDefault="0008550B" w:rsidP="0008550B">
      <w:pPr>
        <w:autoSpaceDE w:val="0"/>
        <w:autoSpaceDN w:val="0"/>
        <w:ind w:firstLine="397"/>
        <w:jc w:val="both"/>
        <w:rPr>
          <w:iCs/>
          <w:color w:val="000000"/>
        </w:rPr>
      </w:pPr>
      <w:r>
        <w:rPr>
          <w:iCs/>
          <w:color w:val="000000"/>
        </w:rPr>
        <w:t xml:space="preserve">Обязательная часть учебного плана </w:t>
      </w:r>
      <w:r>
        <w:t>Школы</w:t>
      </w:r>
      <w:r>
        <w:rPr>
          <w:iCs/>
          <w:color w:val="000000"/>
        </w:rPr>
        <w:t xml:space="preserve"> определяет состав обязательных предметных областей и учебных предметов на уровне основного общего образования, и учебное время, отводимое на их изучение по годам обучения (классам). </w:t>
      </w:r>
    </w:p>
    <w:p w:rsidR="0008550B" w:rsidRDefault="0008550B" w:rsidP="0008550B">
      <w:pPr>
        <w:autoSpaceDE w:val="0"/>
        <w:autoSpaceDN w:val="0"/>
        <w:ind w:firstLine="397"/>
        <w:jc w:val="both"/>
        <w:rPr>
          <w:rFonts w:eastAsia="Calibri"/>
          <w:spacing w:val="-2"/>
        </w:rPr>
      </w:pPr>
      <w:r>
        <w:rPr>
          <w:iCs/>
          <w:color w:val="000000"/>
        </w:rPr>
        <w:t>Часть учебного плана, формируемая участниками образовательных отношений, определяет время, отводимое на изучение содержания образования, обеспечивающего реализацию интересов и потребностей обучающихся, их родителей (законных пред</w:t>
      </w:r>
      <w:r>
        <w:rPr>
          <w:rFonts w:eastAsia="Calibri"/>
          <w:spacing w:val="-2"/>
        </w:rPr>
        <w:t>ставителей), педагогического коллектива образовательной организации.</w:t>
      </w:r>
    </w:p>
    <w:p w:rsidR="0008550B" w:rsidRDefault="0008550B" w:rsidP="0008550B">
      <w:pPr>
        <w:autoSpaceDE w:val="0"/>
        <w:autoSpaceDN w:val="0"/>
        <w:ind w:firstLine="397"/>
        <w:jc w:val="both"/>
        <w:rPr>
          <w:rFonts w:eastAsia="Calibri"/>
          <w:spacing w:val="-2"/>
        </w:rPr>
      </w:pPr>
      <w:r>
        <w:rPr>
          <w:rFonts w:eastAsia="Calibri"/>
          <w:spacing w:val="-2"/>
        </w:rPr>
        <w:t>Учебный план определяет общий объем нагрузки и максимальный объем аудиторной нагрузки обучающихся.</w:t>
      </w:r>
    </w:p>
    <w:p w:rsidR="0008550B" w:rsidRDefault="0008550B" w:rsidP="0008550B">
      <w:pPr>
        <w:ind w:firstLine="709"/>
        <w:rPr>
          <w:rFonts w:eastAsia="Calibri"/>
          <w:spacing w:val="-2"/>
        </w:rPr>
      </w:pPr>
      <w:r>
        <w:rPr>
          <w:rFonts w:eastAsia="Calibri"/>
          <w:spacing w:val="-2"/>
        </w:rPr>
        <w:t>В учебный план входят следующие обязательные для изучения предметные области и учебные предметы:</w:t>
      </w:r>
    </w:p>
    <w:tbl>
      <w:tblPr>
        <w:tblStyle w:val="ae"/>
        <w:tblW w:w="10201" w:type="dxa"/>
        <w:tblLook w:val="04A0" w:firstRow="1" w:lastRow="0" w:firstColumn="1" w:lastColumn="0" w:noHBand="0" w:noVBand="1"/>
      </w:tblPr>
      <w:tblGrid>
        <w:gridCol w:w="4785"/>
        <w:gridCol w:w="5416"/>
      </w:tblGrid>
      <w:tr w:rsidR="0008550B" w:rsidTr="0008550B">
        <w:tc>
          <w:tcPr>
            <w:tcW w:w="4785" w:type="dxa"/>
            <w:tcBorders>
              <w:top w:val="single" w:sz="4" w:space="0" w:color="auto"/>
              <w:left w:val="single" w:sz="4" w:space="0" w:color="auto"/>
              <w:bottom w:val="single" w:sz="4" w:space="0" w:color="auto"/>
              <w:right w:val="single" w:sz="4" w:space="0" w:color="auto"/>
            </w:tcBorders>
            <w:hideMark/>
          </w:tcPr>
          <w:p w:rsidR="0008550B" w:rsidRDefault="0008550B">
            <w:pPr>
              <w:jc w:val="center"/>
              <w:rPr>
                <w:rFonts w:eastAsia="Calibri"/>
                <w:spacing w:val="-2"/>
              </w:rPr>
            </w:pPr>
            <w:r>
              <w:rPr>
                <w:rFonts w:eastAsia="Calibri"/>
                <w:spacing w:val="-2"/>
              </w:rPr>
              <w:t>Предметные области</w:t>
            </w:r>
          </w:p>
        </w:tc>
        <w:tc>
          <w:tcPr>
            <w:tcW w:w="5416" w:type="dxa"/>
            <w:tcBorders>
              <w:top w:val="single" w:sz="4" w:space="0" w:color="auto"/>
              <w:left w:val="single" w:sz="4" w:space="0" w:color="auto"/>
              <w:bottom w:val="single" w:sz="4" w:space="0" w:color="auto"/>
              <w:right w:val="single" w:sz="4" w:space="0" w:color="auto"/>
            </w:tcBorders>
            <w:hideMark/>
          </w:tcPr>
          <w:p w:rsidR="0008550B" w:rsidRDefault="0008550B">
            <w:pPr>
              <w:jc w:val="center"/>
              <w:rPr>
                <w:rFonts w:eastAsia="Calibri"/>
                <w:spacing w:val="-2"/>
              </w:rPr>
            </w:pPr>
            <w:r>
              <w:rPr>
                <w:rFonts w:eastAsia="Calibri"/>
                <w:spacing w:val="-2"/>
              </w:rPr>
              <w:t>Учебные предметы</w:t>
            </w:r>
          </w:p>
        </w:tc>
      </w:tr>
      <w:tr w:rsidR="0008550B" w:rsidTr="0008550B">
        <w:tc>
          <w:tcPr>
            <w:tcW w:w="4785" w:type="dxa"/>
            <w:tcBorders>
              <w:top w:val="single" w:sz="4" w:space="0" w:color="auto"/>
              <w:left w:val="single" w:sz="4" w:space="0" w:color="auto"/>
              <w:bottom w:val="single" w:sz="4" w:space="0" w:color="auto"/>
              <w:right w:val="single" w:sz="4" w:space="0" w:color="auto"/>
            </w:tcBorders>
          </w:tcPr>
          <w:p w:rsidR="0008550B" w:rsidRDefault="0008550B">
            <w:pPr>
              <w:rPr>
                <w:rFonts w:eastAsia="Calibri"/>
                <w:spacing w:val="-2"/>
              </w:rPr>
            </w:pPr>
            <w:r>
              <w:rPr>
                <w:rFonts w:eastAsia="Calibri"/>
                <w:spacing w:val="-2"/>
              </w:rPr>
              <w:t>Русский язык и литература</w:t>
            </w:r>
          </w:p>
          <w:p w:rsidR="0008550B" w:rsidRDefault="0008550B">
            <w:pPr>
              <w:rPr>
                <w:rFonts w:eastAsia="Calibri"/>
                <w:spacing w:val="-2"/>
              </w:rPr>
            </w:pPr>
          </w:p>
        </w:tc>
        <w:tc>
          <w:tcPr>
            <w:tcW w:w="5416" w:type="dxa"/>
            <w:tcBorders>
              <w:top w:val="single" w:sz="4" w:space="0" w:color="auto"/>
              <w:left w:val="single" w:sz="4" w:space="0" w:color="auto"/>
              <w:bottom w:val="single" w:sz="4" w:space="0" w:color="auto"/>
              <w:right w:val="single" w:sz="4" w:space="0" w:color="auto"/>
            </w:tcBorders>
            <w:hideMark/>
          </w:tcPr>
          <w:p w:rsidR="0008550B" w:rsidRDefault="0008550B">
            <w:pPr>
              <w:rPr>
                <w:rFonts w:eastAsia="Calibri"/>
                <w:spacing w:val="-2"/>
              </w:rPr>
            </w:pPr>
            <w:r>
              <w:rPr>
                <w:rFonts w:eastAsia="Calibri"/>
                <w:spacing w:val="-2"/>
              </w:rPr>
              <w:t>Русский язык,</w:t>
            </w:r>
          </w:p>
          <w:p w:rsidR="0008550B" w:rsidRDefault="0008550B">
            <w:pPr>
              <w:rPr>
                <w:rFonts w:eastAsia="Calibri"/>
                <w:spacing w:val="-2"/>
              </w:rPr>
            </w:pPr>
            <w:r>
              <w:rPr>
                <w:rFonts w:eastAsia="Calibri"/>
                <w:spacing w:val="-2"/>
              </w:rPr>
              <w:t>Литература</w:t>
            </w:r>
          </w:p>
        </w:tc>
      </w:tr>
      <w:tr w:rsidR="0008550B" w:rsidTr="0008550B">
        <w:tc>
          <w:tcPr>
            <w:tcW w:w="4785" w:type="dxa"/>
            <w:tcBorders>
              <w:top w:val="single" w:sz="4" w:space="0" w:color="auto"/>
              <w:left w:val="single" w:sz="4" w:space="0" w:color="auto"/>
              <w:bottom w:val="single" w:sz="4" w:space="0" w:color="auto"/>
              <w:right w:val="single" w:sz="4" w:space="0" w:color="auto"/>
            </w:tcBorders>
            <w:hideMark/>
          </w:tcPr>
          <w:p w:rsidR="0008550B" w:rsidRDefault="0008550B">
            <w:pPr>
              <w:rPr>
                <w:rFonts w:eastAsia="Calibri"/>
                <w:spacing w:val="-2"/>
              </w:rPr>
            </w:pPr>
            <w:r>
              <w:rPr>
                <w:rFonts w:eastAsia="Calibri"/>
                <w:spacing w:val="-2"/>
              </w:rPr>
              <w:t>Родной язык и родная литература</w:t>
            </w:r>
          </w:p>
        </w:tc>
        <w:tc>
          <w:tcPr>
            <w:tcW w:w="5416" w:type="dxa"/>
            <w:tcBorders>
              <w:top w:val="single" w:sz="4" w:space="0" w:color="auto"/>
              <w:left w:val="single" w:sz="4" w:space="0" w:color="auto"/>
              <w:bottom w:val="single" w:sz="4" w:space="0" w:color="auto"/>
              <w:right w:val="single" w:sz="4" w:space="0" w:color="auto"/>
            </w:tcBorders>
            <w:hideMark/>
          </w:tcPr>
          <w:p w:rsidR="0008550B" w:rsidRDefault="0008550B">
            <w:pPr>
              <w:rPr>
                <w:rFonts w:eastAsia="Calibri"/>
                <w:spacing w:val="-2"/>
              </w:rPr>
            </w:pPr>
            <w:r>
              <w:rPr>
                <w:rFonts w:eastAsia="Calibri"/>
                <w:spacing w:val="-2"/>
              </w:rPr>
              <w:t>Родной язык (русский)</w:t>
            </w:r>
          </w:p>
          <w:p w:rsidR="0008550B" w:rsidRDefault="0008550B">
            <w:pPr>
              <w:rPr>
                <w:rFonts w:eastAsia="Calibri"/>
                <w:spacing w:val="-2"/>
              </w:rPr>
            </w:pPr>
            <w:r>
              <w:rPr>
                <w:rFonts w:eastAsia="Calibri"/>
                <w:spacing w:val="-2"/>
              </w:rPr>
              <w:t>Родная литература (русская)</w:t>
            </w:r>
          </w:p>
        </w:tc>
      </w:tr>
      <w:tr w:rsidR="0008550B" w:rsidTr="0008550B">
        <w:tc>
          <w:tcPr>
            <w:tcW w:w="4785" w:type="dxa"/>
            <w:tcBorders>
              <w:top w:val="single" w:sz="4" w:space="0" w:color="auto"/>
              <w:left w:val="single" w:sz="4" w:space="0" w:color="auto"/>
              <w:bottom w:val="single" w:sz="4" w:space="0" w:color="auto"/>
              <w:right w:val="single" w:sz="4" w:space="0" w:color="auto"/>
            </w:tcBorders>
          </w:tcPr>
          <w:p w:rsidR="0008550B" w:rsidRDefault="0008550B">
            <w:pPr>
              <w:rPr>
                <w:rFonts w:eastAsia="Calibri"/>
                <w:spacing w:val="-2"/>
              </w:rPr>
            </w:pPr>
            <w:r>
              <w:rPr>
                <w:rFonts w:eastAsia="Calibri"/>
                <w:spacing w:val="-2"/>
              </w:rPr>
              <w:t>Иностранные языки</w:t>
            </w:r>
          </w:p>
          <w:p w:rsidR="0008550B" w:rsidRDefault="0008550B">
            <w:pPr>
              <w:rPr>
                <w:rFonts w:eastAsia="Calibri"/>
                <w:spacing w:val="-2"/>
              </w:rPr>
            </w:pPr>
          </w:p>
        </w:tc>
        <w:tc>
          <w:tcPr>
            <w:tcW w:w="5416" w:type="dxa"/>
            <w:tcBorders>
              <w:top w:val="single" w:sz="4" w:space="0" w:color="auto"/>
              <w:left w:val="single" w:sz="4" w:space="0" w:color="auto"/>
              <w:bottom w:val="single" w:sz="4" w:space="0" w:color="auto"/>
              <w:right w:val="single" w:sz="4" w:space="0" w:color="auto"/>
            </w:tcBorders>
            <w:hideMark/>
          </w:tcPr>
          <w:p w:rsidR="0008550B" w:rsidRDefault="0008550B">
            <w:pPr>
              <w:rPr>
                <w:rFonts w:eastAsia="Calibri"/>
                <w:spacing w:val="-2"/>
              </w:rPr>
            </w:pPr>
            <w:r>
              <w:rPr>
                <w:rFonts w:eastAsia="Calibri"/>
                <w:spacing w:val="-2"/>
              </w:rPr>
              <w:t>Иностранный язык,</w:t>
            </w:r>
          </w:p>
          <w:p w:rsidR="0008550B" w:rsidRDefault="0008550B">
            <w:pPr>
              <w:rPr>
                <w:rFonts w:eastAsia="Calibri"/>
                <w:spacing w:val="-2"/>
              </w:rPr>
            </w:pPr>
            <w:r>
              <w:rPr>
                <w:rFonts w:eastAsia="Calibri"/>
                <w:spacing w:val="-2"/>
              </w:rPr>
              <w:t>Второй иностранный язык</w:t>
            </w:r>
          </w:p>
        </w:tc>
      </w:tr>
      <w:tr w:rsidR="0008550B" w:rsidTr="0008550B">
        <w:tc>
          <w:tcPr>
            <w:tcW w:w="4785" w:type="dxa"/>
            <w:tcBorders>
              <w:top w:val="single" w:sz="4" w:space="0" w:color="auto"/>
              <w:left w:val="single" w:sz="4" w:space="0" w:color="auto"/>
              <w:bottom w:val="single" w:sz="4" w:space="0" w:color="auto"/>
              <w:right w:val="single" w:sz="4" w:space="0" w:color="auto"/>
            </w:tcBorders>
          </w:tcPr>
          <w:p w:rsidR="0008550B" w:rsidRDefault="0008550B">
            <w:pPr>
              <w:rPr>
                <w:rFonts w:eastAsia="Calibri"/>
                <w:spacing w:val="-2"/>
              </w:rPr>
            </w:pPr>
            <w:r>
              <w:rPr>
                <w:rFonts w:eastAsia="Calibri"/>
                <w:spacing w:val="-2"/>
              </w:rPr>
              <w:t>Математика и информатика</w:t>
            </w:r>
          </w:p>
          <w:p w:rsidR="0008550B" w:rsidRDefault="0008550B">
            <w:pPr>
              <w:rPr>
                <w:rFonts w:eastAsia="Calibri"/>
                <w:spacing w:val="-2"/>
              </w:rPr>
            </w:pPr>
          </w:p>
        </w:tc>
        <w:tc>
          <w:tcPr>
            <w:tcW w:w="5416" w:type="dxa"/>
            <w:tcBorders>
              <w:top w:val="single" w:sz="4" w:space="0" w:color="auto"/>
              <w:left w:val="single" w:sz="4" w:space="0" w:color="auto"/>
              <w:bottom w:val="single" w:sz="4" w:space="0" w:color="auto"/>
              <w:right w:val="single" w:sz="4" w:space="0" w:color="auto"/>
            </w:tcBorders>
            <w:hideMark/>
          </w:tcPr>
          <w:p w:rsidR="0008550B" w:rsidRDefault="0008550B">
            <w:pPr>
              <w:rPr>
                <w:rFonts w:eastAsia="Calibri"/>
                <w:spacing w:val="-2"/>
              </w:rPr>
            </w:pPr>
            <w:r>
              <w:rPr>
                <w:rFonts w:eastAsia="Calibri"/>
                <w:spacing w:val="-2"/>
              </w:rPr>
              <w:t>Математика,</w:t>
            </w:r>
          </w:p>
          <w:p w:rsidR="0008550B" w:rsidRDefault="0008550B">
            <w:pPr>
              <w:rPr>
                <w:rFonts w:eastAsia="Calibri"/>
                <w:spacing w:val="-2"/>
              </w:rPr>
            </w:pPr>
            <w:r>
              <w:rPr>
                <w:rFonts w:eastAsia="Calibri"/>
                <w:spacing w:val="-2"/>
              </w:rPr>
              <w:t>Информатика</w:t>
            </w:r>
          </w:p>
        </w:tc>
      </w:tr>
      <w:tr w:rsidR="0008550B" w:rsidTr="0008550B">
        <w:tc>
          <w:tcPr>
            <w:tcW w:w="4785" w:type="dxa"/>
            <w:tcBorders>
              <w:top w:val="single" w:sz="4" w:space="0" w:color="auto"/>
              <w:left w:val="single" w:sz="4" w:space="0" w:color="auto"/>
              <w:bottom w:val="single" w:sz="4" w:space="0" w:color="auto"/>
              <w:right w:val="single" w:sz="4" w:space="0" w:color="auto"/>
            </w:tcBorders>
            <w:hideMark/>
          </w:tcPr>
          <w:p w:rsidR="0008550B" w:rsidRDefault="0008550B">
            <w:pPr>
              <w:rPr>
                <w:rFonts w:eastAsia="Calibri"/>
                <w:spacing w:val="-2"/>
              </w:rPr>
            </w:pPr>
            <w:r>
              <w:rPr>
                <w:rFonts w:eastAsia="Calibri"/>
                <w:spacing w:val="-2"/>
              </w:rPr>
              <w:t>Общественно-научные предметы</w:t>
            </w:r>
          </w:p>
        </w:tc>
        <w:tc>
          <w:tcPr>
            <w:tcW w:w="5416" w:type="dxa"/>
            <w:tcBorders>
              <w:top w:val="single" w:sz="4" w:space="0" w:color="auto"/>
              <w:left w:val="single" w:sz="4" w:space="0" w:color="auto"/>
              <w:bottom w:val="single" w:sz="4" w:space="0" w:color="auto"/>
              <w:right w:val="single" w:sz="4" w:space="0" w:color="auto"/>
            </w:tcBorders>
            <w:hideMark/>
          </w:tcPr>
          <w:p w:rsidR="0008550B" w:rsidRDefault="0008550B">
            <w:pPr>
              <w:rPr>
                <w:rFonts w:eastAsia="Calibri"/>
                <w:spacing w:val="-2"/>
              </w:rPr>
            </w:pPr>
            <w:r>
              <w:rPr>
                <w:rFonts w:eastAsia="Calibri"/>
                <w:spacing w:val="-2"/>
              </w:rPr>
              <w:t>История,</w:t>
            </w:r>
          </w:p>
          <w:p w:rsidR="0008550B" w:rsidRDefault="0008550B">
            <w:pPr>
              <w:rPr>
                <w:rFonts w:eastAsia="Calibri"/>
                <w:spacing w:val="-2"/>
              </w:rPr>
            </w:pPr>
            <w:r>
              <w:rPr>
                <w:rFonts w:eastAsia="Calibri"/>
                <w:spacing w:val="-2"/>
              </w:rPr>
              <w:t>Обществознание,</w:t>
            </w:r>
          </w:p>
          <w:p w:rsidR="0008550B" w:rsidRDefault="0008550B">
            <w:pPr>
              <w:rPr>
                <w:rFonts w:eastAsia="Calibri"/>
                <w:spacing w:val="-2"/>
              </w:rPr>
            </w:pPr>
            <w:r>
              <w:rPr>
                <w:rFonts w:eastAsia="Calibri"/>
                <w:spacing w:val="-2"/>
              </w:rPr>
              <w:t>География</w:t>
            </w:r>
          </w:p>
        </w:tc>
      </w:tr>
      <w:tr w:rsidR="0008550B" w:rsidTr="0008550B">
        <w:tc>
          <w:tcPr>
            <w:tcW w:w="4785" w:type="dxa"/>
            <w:tcBorders>
              <w:top w:val="single" w:sz="4" w:space="0" w:color="auto"/>
              <w:left w:val="single" w:sz="4" w:space="0" w:color="auto"/>
              <w:bottom w:val="single" w:sz="4" w:space="0" w:color="auto"/>
              <w:right w:val="single" w:sz="4" w:space="0" w:color="auto"/>
            </w:tcBorders>
          </w:tcPr>
          <w:p w:rsidR="0008550B" w:rsidRDefault="0008550B">
            <w:pPr>
              <w:rPr>
                <w:rFonts w:eastAsia="Calibri"/>
                <w:spacing w:val="-2"/>
              </w:rPr>
            </w:pPr>
            <w:r>
              <w:rPr>
                <w:rFonts w:eastAsia="Calibri"/>
                <w:spacing w:val="-2"/>
              </w:rPr>
              <w:t>Естественнонаучные предметы</w:t>
            </w:r>
          </w:p>
          <w:p w:rsidR="0008550B" w:rsidRDefault="0008550B">
            <w:pPr>
              <w:rPr>
                <w:rFonts w:eastAsia="Calibri"/>
                <w:spacing w:val="-2"/>
              </w:rPr>
            </w:pPr>
          </w:p>
        </w:tc>
        <w:tc>
          <w:tcPr>
            <w:tcW w:w="5416" w:type="dxa"/>
            <w:tcBorders>
              <w:top w:val="single" w:sz="4" w:space="0" w:color="auto"/>
              <w:left w:val="single" w:sz="4" w:space="0" w:color="auto"/>
              <w:bottom w:val="single" w:sz="4" w:space="0" w:color="auto"/>
              <w:right w:val="single" w:sz="4" w:space="0" w:color="auto"/>
            </w:tcBorders>
            <w:hideMark/>
          </w:tcPr>
          <w:p w:rsidR="0008550B" w:rsidRDefault="0008550B">
            <w:pPr>
              <w:rPr>
                <w:rFonts w:eastAsia="Calibri"/>
                <w:spacing w:val="-2"/>
              </w:rPr>
            </w:pPr>
            <w:r>
              <w:rPr>
                <w:rFonts w:eastAsia="Calibri"/>
                <w:spacing w:val="-2"/>
              </w:rPr>
              <w:t>Физика,</w:t>
            </w:r>
          </w:p>
          <w:p w:rsidR="0008550B" w:rsidRDefault="0008550B">
            <w:pPr>
              <w:rPr>
                <w:rFonts w:eastAsia="Calibri"/>
                <w:spacing w:val="-2"/>
              </w:rPr>
            </w:pPr>
            <w:r>
              <w:rPr>
                <w:rFonts w:eastAsia="Calibri"/>
                <w:spacing w:val="-2"/>
              </w:rPr>
              <w:t>Химия,</w:t>
            </w:r>
          </w:p>
          <w:p w:rsidR="0008550B" w:rsidRDefault="0008550B">
            <w:pPr>
              <w:rPr>
                <w:rFonts w:eastAsia="Calibri"/>
                <w:spacing w:val="-2"/>
              </w:rPr>
            </w:pPr>
            <w:r>
              <w:rPr>
                <w:rFonts w:eastAsia="Calibri"/>
                <w:spacing w:val="-2"/>
              </w:rPr>
              <w:t>Биология</w:t>
            </w:r>
          </w:p>
        </w:tc>
      </w:tr>
      <w:tr w:rsidR="0008550B" w:rsidTr="0008550B">
        <w:tc>
          <w:tcPr>
            <w:tcW w:w="4785" w:type="dxa"/>
            <w:tcBorders>
              <w:top w:val="single" w:sz="4" w:space="0" w:color="auto"/>
              <w:left w:val="single" w:sz="4" w:space="0" w:color="auto"/>
              <w:bottom w:val="single" w:sz="4" w:space="0" w:color="auto"/>
              <w:right w:val="single" w:sz="4" w:space="0" w:color="auto"/>
            </w:tcBorders>
            <w:hideMark/>
          </w:tcPr>
          <w:p w:rsidR="0008550B" w:rsidRDefault="0008550B">
            <w:pPr>
              <w:rPr>
                <w:rFonts w:eastAsia="Calibri"/>
                <w:spacing w:val="-2"/>
              </w:rPr>
            </w:pPr>
            <w:r>
              <w:rPr>
                <w:rFonts w:eastAsia="Calibri"/>
                <w:spacing w:val="-2"/>
              </w:rPr>
              <w:t>Основы духовно-нравственной культуры народов России</w:t>
            </w:r>
          </w:p>
        </w:tc>
        <w:tc>
          <w:tcPr>
            <w:tcW w:w="5416" w:type="dxa"/>
            <w:tcBorders>
              <w:top w:val="single" w:sz="4" w:space="0" w:color="auto"/>
              <w:left w:val="single" w:sz="4" w:space="0" w:color="auto"/>
              <w:bottom w:val="single" w:sz="4" w:space="0" w:color="auto"/>
              <w:right w:val="single" w:sz="4" w:space="0" w:color="auto"/>
            </w:tcBorders>
            <w:hideMark/>
          </w:tcPr>
          <w:p w:rsidR="0008550B" w:rsidRDefault="0008550B">
            <w:pPr>
              <w:rPr>
                <w:rFonts w:eastAsia="Calibri"/>
                <w:spacing w:val="-2"/>
              </w:rPr>
            </w:pPr>
            <w:r>
              <w:rPr>
                <w:rFonts w:eastAsia="Calibri"/>
                <w:spacing w:val="-2"/>
              </w:rPr>
              <w:t>Основы духовно-нравственной культуры народов России</w:t>
            </w:r>
          </w:p>
        </w:tc>
      </w:tr>
      <w:tr w:rsidR="0008550B" w:rsidTr="0008550B">
        <w:tc>
          <w:tcPr>
            <w:tcW w:w="4785" w:type="dxa"/>
            <w:tcBorders>
              <w:top w:val="single" w:sz="4" w:space="0" w:color="auto"/>
              <w:left w:val="single" w:sz="4" w:space="0" w:color="auto"/>
              <w:bottom w:val="single" w:sz="4" w:space="0" w:color="auto"/>
              <w:right w:val="single" w:sz="4" w:space="0" w:color="auto"/>
            </w:tcBorders>
          </w:tcPr>
          <w:p w:rsidR="0008550B" w:rsidRDefault="0008550B">
            <w:pPr>
              <w:rPr>
                <w:rFonts w:eastAsia="Calibri"/>
                <w:spacing w:val="-2"/>
              </w:rPr>
            </w:pPr>
            <w:r>
              <w:rPr>
                <w:rFonts w:eastAsia="Calibri"/>
                <w:spacing w:val="-2"/>
              </w:rPr>
              <w:t>Искусство</w:t>
            </w:r>
          </w:p>
          <w:p w:rsidR="0008550B" w:rsidRDefault="0008550B">
            <w:pPr>
              <w:rPr>
                <w:rFonts w:eastAsia="Calibri"/>
                <w:spacing w:val="-2"/>
              </w:rPr>
            </w:pPr>
          </w:p>
        </w:tc>
        <w:tc>
          <w:tcPr>
            <w:tcW w:w="5416" w:type="dxa"/>
            <w:tcBorders>
              <w:top w:val="single" w:sz="4" w:space="0" w:color="auto"/>
              <w:left w:val="single" w:sz="4" w:space="0" w:color="auto"/>
              <w:bottom w:val="single" w:sz="4" w:space="0" w:color="auto"/>
              <w:right w:val="single" w:sz="4" w:space="0" w:color="auto"/>
            </w:tcBorders>
            <w:hideMark/>
          </w:tcPr>
          <w:p w:rsidR="0008550B" w:rsidRDefault="0008550B">
            <w:pPr>
              <w:rPr>
                <w:rFonts w:eastAsia="Calibri"/>
                <w:spacing w:val="-2"/>
              </w:rPr>
            </w:pPr>
            <w:r>
              <w:rPr>
                <w:rFonts w:eastAsia="Calibri"/>
                <w:spacing w:val="-2"/>
              </w:rPr>
              <w:t>Изобразительное искусство,</w:t>
            </w:r>
          </w:p>
          <w:p w:rsidR="0008550B" w:rsidRDefault="0008550B">
            <w:pPr>
              <w:rPr>
                <w:rFonts w:eastAsia="Calibri"/>
                <w:spacing w:val="-2"/>
              </w:rPr>
            </w:pPr>
            <w:r>
              <w:rPr>
                <w:rFonts w:eastAsia="Calibri"/>
                <w:spacing w:val="-2"/>
              </w:rPr>
              <w:t>Музыка</w:t>
            </w:r>
          </w:p>
        </w:tc>
      </w:tr>
      <w:tr w:rsidR="0008550B" w:rsidTr="0008550B">
        <w:tc>
          <w:tcPr>
            <w:tcW w:w="4785" w:type="dxa"/>
            <w:tcBorders>
              <w:top w:val="single" w:sz="4" w:space="0" w:color="auto"/>
              <w:left w:val="single" w:sz="4" w:space="0" w:color="auto"/>
              <w:bottom w:val="single" w:sz="4" w:space="0" w:color="auto"/>
              <w:right w:val="single" w:sz="4" w:space="0" w:color="auto"/>
            </w:tcBorders>
            <w:hideMark/>
          </w:tcPr>
          <w:p w:rsidR="0008550B" w:rsidRDefault="0008550B">
            <w:pPr>
              <w:rPr>
                <w:rFonts w:eastAsia="Calibri"/>
                <w:spacing w:val="-2"/>
              </w:rPr>
            </w:pPr>
            <w:r>
              <w:rPr>
                <w:rFonts w:eastAsia="Calibri"/>
                <w:spacing w:val="-2"/>
              </w:rPr>
              <w:t>Технология</w:t>
            </w:r>
          </w:p>
        </w:tc>
        <w:tc>
          <w:tcPr>
            <w:tcW w:w="5416" w:type="dxa"/>
            <w:tcBorders>
              <w:top w:val="single" w:sz="4" w:space="0" w:color="auto"/>
              <w:left w:val="single" w:sz="4" w:space="0" w:color="auto"/>
              <w:bottom w:val="single" w:sz="4" w:space="0" w:color="auto"/>
              <w:right w:val="single" w:sz="4" w:space="0" w:color="auto"/>
            </w:tcBorders>
            <w:hideMark/>
          </w:tcPr>
          <w:p w:rsidR="0008550B" w:rsidRDefault="0008550B">
            <w:pPr>
              <w:rPr>
                <w:rFonts w:eastAsia="Calibri"/>
                <w:spacing w:val="-2"/>
              </w:rPr>
            </w:pPr>
            <w:r>
              <w:rPr>
                <w:rFonts w:eastAsia="Calibri"/>
                <w:spacing w:val="-2"/>
              </w:rPr>
              <w:t>Технология</w:t>
            </w:r>
          </w:p>
        </w:tc>
      </w:tr>
      <w:tr w:rsidR="0008550B" w:rsidTr="0008550B">
        <w:tc>
          <w:tcPr>
            <w:tcW w:w="4785" w:type="dxa"/>
            <w:tcBorders>
              <w:top w:val="single" w:sz="4" w:space="0" w:color="auto"/>
              <w:left w:val="single" w:sz="4" w:space="0" w:color="auto"/>
              <w:bottom w:val="single" w:sz="4" w:space="0" w:color="auto"/>
              <w:right w:val="single" w:sz="4" w:space="0" w:color="auto"/>
            </w:tcBorders>
            <w:hideMark/>
          </w:tcPr>
          <w:p w:rsidR="0008550B" w:rsidRDefault="0008550B">
            <w:pPr>
              <w:rPr>
                <w:rFonts w:eastAsia="Calibri"/>
                <w:spacing w:val="-2"/>
              </w:rPr>
            </w:pPr>
            <w:r>
              <w:rPr>
                <w:rFonts w:eastAsia="Calibri"/>
                <w:spacing w:val="-2"/>
              </w:rPr>
              <w:t>Физическая культура и основы безопасности жизнедеятельности</w:t>
            </w:r>
          </w:p>
        </w:tc>
        <w:tc>
          <w:tcPr>
            <w:tcW w:w="5416" w:type="dxa"/>
            <w:tcBorders>
              <w:top w:val="single" w:sz="4" w:space="0" w:color="auto"/>
              <w:left w:val="single" w:sz="4" w:space="0" w:color="auto"/>
              <w:bottom w:val="single" w:sz="4" w:space="0" w:color="auto"/>
              <w:right w:val="single" w:sz="4" w:space="0" w:color="auto"/>
            </w:tcBorders>
            <w:hideMark/>
          </w:tcPr>
          <w:p w:rsidR="0008550B" w:rsidRDefault="0008550B">
            <w:pPr>
              <w:rPr>
                <w:rFonts w:eastAsia="Calibri"/>
                <w:spacing w:val="-2"/>
              </w:rPr>
            </w:pPr>
            <w:r>
              <w:rPr>
                <w:rFonts w:eastAsia="Calibri"/>
                <w:spacing w:val="-2"/>
              </w:rPr>
              <w:t>Физическая культура,</w:t>
            </w:r>
          </w:p>
          <w:p w:rsidR="0008550B" w:rsidRDefault="0008550B">
            <w:pPr>
              <w:rPr>
                <w:rFonts w:eastAsia="Calibri"/>
                <w:spacing w:val="-2"/>
              </w:rPr>
            </w:pPr>
            <w:r>
              <w:rPr>
                <w:rFonts w:eastAsia="Calibri"/>
                <w:spacing w:val="-2"/>
              </w:rPr>
              <w:t>Основы безопасности жизнедеятельности</w:t>
            </w:r>
          </w:p>
        </w:tc>
      </w:tr>
    </w:tbl>
    <w:p w:rsidR="0008550B" w:rsidRDefault="0008550B" w:rsidP="0008550B">
      <w:pPr>
        <w:ind w:firstLine="567"/>
        <w:jc w:val="both"/>
        <w:rPr>
          <w:lang w:eastAsia="en-US" w:bidi="en-US"/>
        </w:rPr>
      </w:pPr>
      <w:r>
        <w:rPr>
          <w:lang w:bidi="en-US"/>
        </w:rPr>
        <w:t xml:space="preserve">В учебном плане Школы обязательная часть реализуется полностью, с соблюдением учебной нагрузки по всем образовательным предметам. Перечень образовательных областей и предметов соответствует ФГОС ООО. </w:t>
      </w:r>
    </w:p>
    <w:p w:rsidR="0008550B" w:rsidRDefault="0008550B" w:rsidP="0008550B">
      <w:pPr>
        <w:autoSpaceDE w:val="0"/>
        <w:autoSpaceDN w:val="0"/>
        <w:ind w:firstLine="709"/>
        <w:jc w:val="both"/>
        <w:rPr>
          <w:rFonts w:eastAsia="Calibri"/>
          <w:spacing w:val="-2"/>
        </w:rPr>
      </w:pPr>
      <w:r>
        <w:rPr>
          <w:rFonts w:eastAsia="Calibri"/>
          <w:spacing w:val="-2"/>
        </w:rPr>
        <w:lastRenderedPageBreak/>
        <w:t xml:space="preserve">Учебный план обеспечивает преподавание и изучение государственного языка Российской Федерации. </w:t>
      </w:r>
    </w:p>
    <w:p w:rsidR="0008550B" w:rsidRDefault="0008550B" w:rsidP="0008550B">
      <w:pPr>
        <w:ind w:firstLine="709"/>
        <w:jc w:val="both"/>
        <w:rPr>
          <w:rFonts w:eastAsia="Calibri"/>
          <w:spacing w:val="-2"/>
        </w:rPr>
      </w:pPr>
      <w:r>
        <w:rPr>
          <w:rFonts w:eastAsia="Calibri"/>
          <w:spacing w:val="-2"/>
        </w:rPr>
        <w:t xml:space="preserve">В школе языком образования является русский язык, поэтому изучение родного русского языка и родной русской литературы осуществляется при наличии возможностей в школе и по заявлению родителей (законных представителей) несовершеннолетних обучающихся, оформленных до 1 сентября нового учебного года. </w:t>
      </w:r>
    </w:p>
    <w:p w:rsidR="0008550B" w:rsidRDefault="0008550B" w:rsidP="0008550B">
      <w:pPr>
        <w:jc w:val="both"/>
        <w:rPr>
          <w:rFonts w:eastAsia="Calibri"/>
          <w:spacing w:val="-2"/>
        </w:rPr>
      </w:pPr>
      <w:r>
        <w:rPr>
          <w:rFonts w:eastAsia="Calibri"/>
          <w:spacing w:val="-2"/>
        </w:rPr>
        <w:t xml:space="preserve">            В предметной области «Иностранные языки» обучающиеся имеют возможность изучения предметов «Иностранный язык (английский)» и  «Иностранный язык (немецкий)». </w:t>
      </w:r>
    </w:p>
    <w:p w:rsidR="0008550B" w:rsidRDefault="0008550B" w:rsidP="0008550B">
      <w:pPr>
        <w:autoSpaceDE w:val="0"/>
        <w:autoSpaceDN w:val="0"/>
        <w:ind w:firstLine="709"/>
        <w:jc w:val="both"/>
        <w:rPr>
          <w:rFonts w:eastAsia="Calibri"/>
          <w:spacing w:val="-2"/>
        </w:rPr>
      </w:pPr>
      <w:r>
        <w:rPr>
          <w:rFonts w:eastAsia="Calibri"/>
          <w:spacing w:val="-2"/>
        </w:rPr>
        <w:t>Учебный предмет «Математика» предметной области «Математика и информатика» включает в себя учебные курсы «Математика» в 5-6 классах, «Алгебра», «Геометрия», «Вероятность и статистика» в 7-9 классах.</w:t>
      </w:r>
    </w:p>
    <w:p w:rsidR="0008550B" w:rsidRDefault="0008550B" w:rsidP="0008550B">
      <w:pPr>
        <w:autoSpaceDE w:val="0"/>
        <w:autoSpaceDN w:val="0"/>
        <w:ind w:firstLine="709"/>
        <w:jc w:val="both"/>
        <w:rPr>
          <w:rFonts w:eastAsia="Calibri"/>
          <w:spacing w:val="-2"/>
        </w:rPr>
      </w:pPr>
      <w:r>
        <w:rPr>
          <w:rFonts w:eastAsia="Calibri"/>
          <w:spacing w:val="-2"/>
        </w:rPr>
        <w:t>Достижение обучающимися планируемых результатов освоения программы основного общего образования по учебному предмету «Математика» в рамках государственной итоговой аттестации включает результаты освоения рабочих программ учебных курсов «Алгебра», «Геометрия», «Вероятность и статистика».</w:t>
      </w:r>
    </w:p>
    <w:p w:rsidR="0008550B" w:rsidRDefault="0008550B" w:rsidP="0008550B">
      <w:pPr>
        <w:ind w:firstLine="709"/>
        <w:jc w:val="both"/>
        <w:rPr>
          <w:rFonts w:eastAsia="Calibri"/>
          <w:spacing w:val="-2"/>
        </w:rPr>
      </w:pPr>
      <w:r>
        <w:rPr>
          <w:rFonts w:eastAsia="Calibri"/>
          <w:spacing w:val="-2"/>
        </w:rPr>
        <w:t>Учебный предмет «История» предметной области «Общественно-научные предметы» включает в себя учебные курсы «История России. Всеобщая история».</w:t>
      </w:r>
    </w:p>
    <w:p w:rsidR="0008550B" w:rsidRDefault="0008550B" w:rsidP="0008550B">
      <w:pPr>
        <w:ind w:firstLine="709"/>
        <w:rPr>
          <w:rFonts w:eastAsia="Calibri"/>
          <w:spacing w:val="-2"/>
        </w:rPr>
      </w:pPr>
      <w:r>
        <w:rPr>
          <w:rFonts w:eastAsia="Calibri"/>
          <w:spacing w:val="-2"/>
        </w:rPr>
        <w:t xml:space="preserve">Учебный предмет «Физическая культура» предметной области «Физическая культура и основы безопасности жизнедеятельности» изучается  2 часа в неделю (68 часов в год). </w:t>
      </w:r>
    </w:p>
    <w:p w:rsidR="0008550B" w:rsidRDefault="0008550B" w:rsidP="0008550B">
      <w:pPr>
        <w:ind w:firstLine="709"/>
        <w:jc w:val="both"/>
        <w:rPr>
          <w:rFonts w:eastAsia="Calibri"/>
          <w:spacing w:val="-2"/>
        </w:rPr>
      </w:pPr>
      <w:r>
        <w:rPr>
          <w:rFonts w:eastAsia="Calibri"/>
          <w:spacing w:val="-2"/>
        </w:rPr>
        <w:t xml:space="preserve">Часть учебного плана, формируемая участниками образовательных отношений, определяет время, отводимое на изучение по выбору обучающихся, родителей (законных представителей) несовершеннолетних обучающихся. С целью удовлетворения потребностей в физическом развитии и совершенствовании, добавлен 1 час физической культуры. . </w:t>
      </w:r>
    </w:p>
    <w:p w:rsidR="0008550B" w:rsidRDefault="0008550B" w:rsidP="0008550B">
      <w:pPr>
        <w:ind w:firstLine="709"/>
        <w:jc w:val="both"/>
        <w:rPr>
          <w:rFonts w:eastAsia="Calibri"/>
          <w:spacing w:val="-2"/>
        </w:rPr>
      </w:pPr>
      <w:r>
        <w:rPr>
          <w:rFonts w:eastAsia="Calibri"/>
          <w:spacing w:val="-2"/>
        </w:rPr>
        <w:t xml:space="preserve">В МАОУ «Демьянская СОШ имени гвардии матроса А. Копотилова» Уватского </w:t>
      </w:r>
      <w:proofErr w:type="spellStart"/>
      <w:r>
        <w:rPr>
          <w:rFonts w:eastAsia="Calibri"/>
          <w:spacing w:val="-2"/>
        </w:rPr>
        <w:t>мунициппального</w:t>
      </w:r>
      <w:proofErr w:type="spellEnd"/>
      <w:r>
        <w:rPr>
          <w:rFonts w:eastAsia="Calibri"/>
          <w:spacing w:val="-2"/>
        </w:rPr>
        <w:t xml:space="preserve"> района реализуется углублённое изучение  предметной области «Естественно-научной», учебных предметов (биологии, химии и физики) и предметной области «Математика и информатика», учебного предмета «Математика». Это способствует решению задач профессиональной ориентации и направлено на предоставление возможности каждому обучающемуся проявить свои интеллектуальные и творческие способности при изучении указанных учебных предметов, которые необходимы для продолжения получения образования и дальнейшей трудовой деятельности в областях, определённых Стратегией научно-технологического развития (ФГОС ст.20). </w:t>
      </w:r>
    </w:p>
    <w:p w:rsidR="0008550B" w:rsidRDefault="0008550B" w:rsidP="0008550B">
      <w:pPr>
        <w:ind w:firstLine="709"/>
        <w:jc w:val="both"/>
        <w:rPr>
          <w:rFonts w:eastAsia="Calibri"/>
          <w:spacing w:val="-2"/>
        </w:rPr>
      </w:pPr>
      <w:r>
        <w:rPr>
          <w:rFonts w:eastAsia="Calibri"/>
          <w:spacing w:val="-2"/>
        </w:rPr>
        <w:t xml:space="preserve">Заявления обучающихся, родителей (законных представителей) несовершеннолетних обучающихся о выборе учебных предметов, учебных курсов (в том числе внеурочной деятельности), учебных модулей в части учебного плана, формируемой участниками образовательных отношений, оформляются до 1 сентября нового учебного года. </w:t>
      </w:r>
    </w:p>
    <w:p w:rsidR="0008550B" w:rsidRDefault="0008550B" w:rsidP="0008550B">
      <w:pPr>
        <w:ind w:firstLine="709"/>
        <w:jc w:val="both"/>
        <w:rPr>
          <w:rFonts w:eastAsia="Calibri"/>
          <w:spacing w:val="-2"/>
        </w:rPr>
      </w:pPr>
      <w:r>
        <w:rPr>
          <w:rFonts w:eastAsia="Calibri"/>
          <w:spacing w:val="-2"/>
        </w:rPr>
        <w:t>При изучение предметов «Иностранный язык», «Информатика» и «Технология» организация образовательной деятельности по программе основного общего образования основывается на делении обучающихся на группы и различное построение учебного процесса в выделенных группах с учётом их успеваемости, образовательных потребностей и интересов, психического и физического здоровья, пола, общественных и профессиональных целей, в том числе обеспечивающей углублённое изучение отдельных предметных областей, учебных предметов (профильное обучение) (ФГОС ст.20).</w:t>
      </w:r>
    </w:p>
    <w:p w:rsidR="0008550B" w:rsidRDefault="0008550B" w:rsidP="0008550B">
      <w:pPr>
        <w:autoSpaceDE w:val="0"/>
        <w:autoSpaceDN w:val="0"/>
        <w:ind w:firstLine="709"/>
        <w:jc w:val="both"/>
      </w:pPr>
      <w:r>
        <w:t xml:space="preserve">Учебный план ООО сформирован с учетом штатного режима ФГОС основного общего образования, ориентирован на 5-летний нормативный срок освоения образовательных программ основного общего образования. </w:t>
      </w:r>
    </w:p>
    <w:p w:rsidR="0008550B" w:rsidRDefault="0008550B" w:rsidP="0008550B">
      <w:pPr>
        <w:ind w:firstLine="709"/>
        <w:jc w:val="both"/>
        <w:rPr>
          <w:rFonts w:eastAsia="Calibri"/>
          <w:spacing w:val="-2"/>
        </w:rPr>
      </w:pPr>
      <w:r>
        <w:rPr>
          <w:rFonts w:eastAsia="Calibri"/>
          <w:spacing w:val="-2"/>
        </w:rPr>
        <w:t>Общий объем аудиторной работы обучающихся за пять учебных лет составляет 5305 академических часов в соответствии с требованиями к организации образовательного процесса к учебной нагрузке при 5-дневной учебной неделе, предусмотренными Гигиеническими нормативами и Санитарно-эпидемиологическими требованиями.</w:t>
      </w:r>
    </w:p>
    <w:p w:rsidR="0008550B" w:rsidRDefault="0008550B" w:rsidP="0008550B">
      <w:pPr>
        <w:tabs>
          <w:tab w:val="left" w:pos="745"/>
        </w:tabs>
        <w:ind w:firstLine="709"/>
        <w:jc w:val="both"/>
        <w:rPr>
          <w:rFonts w:eastAsia="Calibri"/>
          <w:spacing w:val="3"/>
          <w:lang w:eastAsia="en-US"/>
        </w:rPr>
      </w:pPr>
      <w:r>
        <w:rPr>
          <w:rFonts w:eastAsia="Calibri"/>
          <w:spacing w:val="3"/>
        </w:rPr>
        <w:lastRenderedPageBreak/>
        <w:t xml:space="preserve">В Школе на уровне </w:t>
      </w:r>
      <w:r>
        <w:rPr>
          <w:iCs/>
          <w:color w:val="000000"/>
        </w:rPr>
        <w:t>основного общего образования</w:t>
      </w:r>
      <w:r>
        <w:rPr>
          <w:rFonts w:eastAsia="Calibri"/>
          <w:spacing w:val="3"/>
        </w:rPr>
        <w:t xml:space="preserve"> учебный год делится на 4 четверти. Устанавливается следующая продолжительность учебного года:</w:t>
      </w:r>
    </w:p>
    <w:p w:rsidR="0008550B" w:rsidRDefault="0008550B" w:rsidP="0008550B">
      <w:pPr>
        <w:numPr>
          <w:ilvl w:val="0"/>
          <w:numId w:val="42"/>
        </w:numPr>
        <w:tabs>
          <w:tab w:val="left" w:pos="745"/>
        </w:tabs>
        <w:ind w:firstLine="709"/>
        <w:jc w:val="both"/>
        <w:rPr>
          <w:rFonts w:eastAsia="Calibri"/>
          <w:spacing w:val="3"/>
        </w:rPr>
      </w:pPr>
      <w:r>
        <w:rPr>
          <w:rFonts w:eastAsia="Calibri"/>
          <w:spacing w:val="3"/>
          <w:lang w:val="en-US"/>
        </w:rPr>
        <w:t>V</w:t>
      </w:r>
      <w:r>
        <w:rPr>
          <w:rFonts w:eastAsia="Calibri"/>
          <w:spacing w:val="3"/>
        </w:rPr>
        <w:t>-</w:t>
      </w:r>
      <w:r>
        <w:rPr>
          <w:rFonts w:eastAsia="Calibri"/>
          <w:spacing w:val="3"/>
          <w:lang w:val="en-US"/>
        </w:rPr>
        <w:t>VIII</w:t>
      </w:r>
      <w:r>
        <w:rPr>
          <w:rFonts w:eastAsia="Calibri"/>
          <w:spacing w:val="3"/>
        </w:rPr>
        <w:t xml:space="preserve"> классы - 34 учебных недели.</w:t>
      </w:r>
    </w:p>
    <w:p w:rsidR="0008550B" w:rsidRDefault="0008550B" w:rsidP="0008550B">
      <w:pPr>
        <w:numPr>
          <w:ilvl w:val="0"/>
          <w:numId w:val="42"/>
        </w:numPr>
        <w:tabs>
          <w:tab w:val="left" w:pos="734"/>
        </w:tabs>
        <w:ind w:firstLine="709"/>
        <w:jc w:val="both"/>
        <w:rPr>
          <w:rFonts w:eastAsia="Calibri"/>
          <w:spacing w:val="3"/>
        </w:rPr>
      </w:pPr>
      <w:r>
        <w:rPr>
          <w:rFonts w:eastAsia="Calibri"/>
          <w:spacing w:val="3"/>
        </w:rPr>
        <w:t>I</w:t>
      </w:r>
      <w:r>
        <w:rPr>
          <w:rFonts w:eastAsia="Calibri"/>
          <w:spacing w:val="3"/>
          <w:lang w:val="en-US"/>
        </w:rPr>
        <w:t>X</w:t>
      </w:r>
      <w:r>
        <w:rPr>
          <w:rFonts w:eastAsia="Calibri"/>
          <w:spacing w:val="3"/>
        </w:rPr>
        <w:t xml:space="preserve"> класс - 33 учебные недели;</w:t>
      </w:r>
    </w:p>
    <w:p w:rsidR="0008550B" w:rsidRDefault="0008550B" w:rsidP="0008550B">
      <w:pPr>
        <w:ind w:firstLine="709"/>
        <w:jc w:val="both"/>
        <w:rPr>
          <w:bCs/>
        </w:rPr>
      </w:pPr>
      <w:r>
        <w:t>При формировании учебного плана особое внимание обращается на организацию режима обучения и нагрузки обучающихся.</w:t>
      </w:r>
    </w:p>
    <w:p w:rsidR="0008550B" w:rsidRDefault="0008550B" w:rsidP="0008550B">
      <w:pPr>
        <w:ind w:firstLine="709"/>
        <w:jc w:val="both"/>
        <w:rPr>
          <w:rFonts w:eastAsia="Calibri"/>
          <w:spacing w:val="-2"/>
        </w:rPr>
      </w:pPr>
      <w:r>
        <w:rPr>
          <w:rFonts w:eastAsia="Calibri"/>
          <w:spacing w:val="-2"/>
        </w:rPr>
        <w:t>Суммарный объём домашнего задания по всем предметам для каждого класса не должен превышать продолжительности выполнения 2 часа – для 5 класса, 2,5 часа – для 6-8 классов, 3,5 часа – для 9 класса. Администрацией школы осуществляется координация и контроль объёма домашнего задания учеников каждого класса по всем предметам в соответствии с санитарными нормами.</w:t>
      </w:r>
    </w:p>
    <w:p w:rsidR="0008550B" w:rsidRDefault="0008550B" w:rsidP="0008550B">
      <w:pPr>
        <w:ind w:firstLine="709"/>
        <w:jc w:val="both"/>
      </w:pPr>
      <w:r>
        <w:rPr>
          <w:iCs/>
        </w:rPr>
        <w:t xml:space="preserve">Классы осваивают ООП ООО. </w:t>
      </w:r>
      <w:r>
        <w:t>Учебный план является нормативной основой для составления расписания учебных занятий и тарификации педагогического состава.</w:t>
      </w:r>
    </w:p>
    <w:p w:rsidR="0008550B" w:rsidRDefault="0008550B" w:rsidP="0008550B">
      <w:pPr>
        <w:widowControl w:val="0"/>
        <w:shd w:val="clear" w:color="auto" w:fill="FFFFFF"/>
        <w:tabs>
          <w:tab w:val="left" w:pos="1022"/>
        </w:tabs>
        <w:autoSpaceDE w:val="0"/>
        <w:autoSpaceDN w:val="0"/>
        <w:ind w:firstLine="567"/>
        <w:jc w:val="both"/>
        <w:rPr>
          <w:iCs/>
        </w:rPr>
      </w:pPr>
      <w:r>
        <w:rPr>
          <w:iCs/>
        </w:rPr>
        <w:t>Осуществляется интегрированное обучение обучающихся по адаптированным образовательным программам в условиях общеобразовательного класса в соответствии с рекомендациями заключений ПМПК.</w:t>
      </w:r>
    </w:p>
    <w:p w:rsidR="0008550B" w:rsidRDefault="0008550B" w:rsidP="0008550B">
      <w:pPr>
        <w:ind w:firstLine="567"/>
        <w:jc w:val="both"/>
        <w:rPr>
          <w:b/>
          <w:strike/>
        </w:rPr>
      </w:pPr>
      <w:r>
        <w:rPr>
          <w:szCs w:val="28"/>
        </w:rPr>
        <w:t xml:space="preserve">В целях контроля достижения образовательных результатов в соответствии с требованиями ФГОС во 5-9 классах предусмотрено оценивание </w:t>
      </w:r>
      <w:r>
        <w:t>количественной отметкой</w:t>
      </w:r>
      <w:r>
        <w:rPr>
          <w:szCs w:val="28"/>
        </w:rPr>
        <w:t xml:space="preserve"> по всем предметам учебного плана </w:t>
      </w:r>
      <w:r>
        <w:t>за исключением предметов ИЗО, музыка.</w:t>
      </w:r>
    </w:p>
    <w:p w:rsidR="0008550B" w:rsidRDefault="0008550B" w:rsidP="0008550B">
      <w:pPr>
        <w:ind w:firstLine="709"/>
        <w:jc w:val="both"/>
      </w:pPr>
      <w:r>
        <w:rPr>
          <w:b/>
        </w:rPr>
        <w:t>Текущий поурочный контроль</w:t>
      </w:r>
      <w:r>
        <w:t xml:space="preserve"> проводится во всех классах в виде устного опроса либо письменной проверки знаний. Письменная проверка знаний может осуществляться в следующих формах: учебной задачи, практической, самостоятельной, сочинения, изложения, теста, зачета, работы с контурной картой, проекта, реферата, доклада, творческой работы и т.д. По иностранному языку: </w:t>
      </w:r>
      <w:proofErr w:type="spellStart"/>
      <w:r>
        <w:t>аудирование</w:t>
      </w:r>
      <w:proofErr w:type="spellEnd"/>
      <w:r>
        <w:t xml:space="preserve">, говорение, чтение, письмо. Работа с информацией, представленной в разном виде и формах, в том числе графических (таблицы, диаграммы, </w:t>
      </w:r>
      <w:proofErr w:type="spellStart"/>
      <w:r>
        <w:t>инфограммы</w:t>
      </w:r>
      <w:proofErr w:type="spellEnd"/>
      <w:r>
        <w:t xml:space="preserve">, схемы). </w:t>
      </w:r>
    </w:p>
    <w:p w:rsidR="0008550B" w:rsidRDefault="0008550B" w:rsidP="0008550B">
      <w:pPr>
        <w:shd w:val="clear" w:color="auto" w:fill="FFFFFF"/>
        <w:ind w:firstLine="567"/>
        <w:jc w:val="both"/>
      </w:pPr>
      <w:r>
        <w:rPr>
          <w:b/>
        </w:rPr>
        <w:t>Текущий тематический контроль</w:t>
      </w:r>
      <w:r>
        <w:t xml:space="preserve"> проводится в формах:</w:t>
      </w:r>
    </w:p>
    <w:p w:rsidR="0008550B" w:rsidRDefault="0008550B" w:rsidP="0008550B">
      <w:pPr>
        <w:shd w:val="clear" w:color="auto" w:fill="FFFFFF"/>
        <w:ind w:firstLine="567"/>
        <w:jc w:val="both"/>
      </w:pPr>
      <w:r>
        <w:t>- комплексная контрольная работа на основе текста;</w:t>
      </w:r>
    </w:p>
    <w:p w:rsidR="0008550B" w:rsidRDefault="0008550B" w:rsidP="0008550B">
      <w:pPr>
        <w:shd w:val="clear" w:color="auto" w:fill="FFFFFF"/>
        <w:ind w:firstLine="567"/>
        <w:jc w:val="both"/>
      </w:pPr>
      <w:r>
        <w:t>- сочинение с элементами изложения;</w:t>
      </w:r>
    </w:p>
    <w:p w:rsidR="0008550B" w:rsidRDefault="0008550B" w:rsidP="0008550B">
      <w:pPr>
        <w:shd w:val="clear" w:color="auto" w:fill="FFFFFF"/>
        <w:ind w:firstLine="567"/>
        <w:jc w:val="both"/>
      </w:pPr>
      <w:r>
        <w:t>- зачет;</w:t>
      </w:r>
    </w:p>
    <w:p w:rsidR="0008550B" w:rsidRDefault="0008550B" w:rsidP="0008550B">
      <w:pPr>
        <w:shd w:val="clear" w:color="auto" w:fill="FFFFFF"/>
        <w:ind w:firstLine="709"/>
        <w:jc w:val="both"/>
        <w:rPr>
          <w:strike/>
        </w:rPr>
      </w:pPr>
      <w:r>
        <w:t xml:space="preserve">- выполнение проектов; </w:t>
      </w:r>
    </w:p>
    <w:p w:rsidR="0008550B" w:rsidRDefault="0008550B" w:rsidP="0008550B">
      <w:pPr>
        <w:shd w:val="clear" w:color="auto" w:fill="FFFFFF"/>
        <w:ind w:firstLine="709"/>
        <w:jc w:val="both"/>
        <w:rPr>
          <w:strike/>
        </w:rPr>
      </w:pPr>
      <w:r>
        <w:t>- сдача нормативов физической подготовки.</w:t>
      </w:r>
    </w:p>
    <w:p w:rsidR="0008550B" w:rsidRDefault="0008550B" w:rsidP="0008550B">
      <w:pPr>
        <w:ind w:firstLine="709"/>
        <w:jc w:val="both"/>
        <w:rPr>
          <w:szCs w:val="28"/>
        </w:rPr>
      </w:pPr>
      <w:r>
        <w:rPr>
          <w:szCs w:val="28"/>
        </w:rPr>
        <w:t>На административный контроль по окончании учебного года выносятся предметы, утвержденные педагогическим советом школы. .</w:t>
      </w:r>
    </w:p>
    <w:p w:rsidR="0008550B" w:rsidRDefault="0008550B" w:rsidP="0008550B">
      <w:pPr>
        <w:ind w:firstLine="709"/>
        <w:jc w:val="both"/>
        <w:rPr>
          <w:rFonts w:eastAsiaTheme="minorHAnsi"/>
          <w:lang w:eastAsia="en-US"/>
        </w:rPr>
      </w:pPr>
      <w:r>
        <w:rPr>
          <w:b/>
          <w:bCs/>
        </w:rPr>
        <w:t>Промежуточная аттестация</w:t>
      </w:r>
      <w:r>
        <w:t xml:space="preserve"> обучающихся регулируется «Положением о формах, периодичности и порядке текущего контроля успеваемости и промежуточной аттестации обучающихся МАОУ «Демьянская СОШ им. гвардии матроса А. Копотилова» Уватского муниципального района.</w:t>
      </w:r>
    </w:p>
    <w:p w:rsidR="0008550B" w:rsidRDefault="0008550B" w:rsidP="0008550B">
      <w:pPr>
        <w:ind w:firstLine="709"/>
        <w:jc w:val="both"/>
      </w:pPr>
      <w:r>
        <w:t>Промежуточная аттестация проводится по всем предметам, курсам, дисциплинам (модулям) учебного плана ООП ООО в форме учета успеваемости по четвертям (5-9 классы). Отметка за промежуточную аттестацию выводится как среднее арифметическое отметок текущего контроля успеваемости за 1,2, 3 и 4 четверти, округленное по законам математики до целого числа.</w:t>
      </w:r>
    </w:p>
    <w:p w:rsidR="0008550B" w:rsidRDefault="0008550B" w:rsidP="0008550B">
      <w:pPr>
        <w:ind w:firstLine="709"/>
        <w:jc w:val="both"/>
      </w:pPr>
      <w:r>
        <w:t>Фиксация результатов промежуточной аттестации обучающихся на уровне основного общего образования по предметам ИЗО, музыка осуществляется по дихотомической системе (зачтено/</w:t>
      </w:r>
      <w:proofErr w:type="spellStart"/>
      <w:r>
        <w:t>незачтено</w:t>
      </w:r>
      <w:proofErr w:type="spellEnd"/>
      <w:r>
        <w:t xml:space="preserve">). </w:t>
      </w:r>
    </w:p>
    <w:p w:rsidR="00774CB0" w:rsidRPr="00C340E2" w:rsidRDefault="00774CB0" w:rsidP="00774CB0">
      <w:pPr>
        <w:jc w:val="center"/>
        <w:rPr>
          <w:b/>
        </w:rPr>
      </w:pPr>
    </w:p>
    <w:p w:rsidR="00774CB0" w:rsidRPr="00C340E2" w:rsidRDefault="00774CB0" w:rsidP="00774CB0">
      <w:pPr>
        <w:jc w:val="center"/>
        <w:rPr>
          <w:b/>
        </w:rPr>
      </w:pPr>
    </w:p>
    <w:p w:rsidR="00774CB0" w:rsidRPr="00C340E2" w:rsidRDefault="00774CB0" w:rsidP="00774CB0">
      <w:pPr>
        <w:jc w:val="center"/>
        <w:rPr>
          <w:b/>
        </w:rPr>
      </w:pPr>
    </w:p>
    <w:p w:rsidR="00774CB0" w:rsidRPr="00C340E2" w:rsidRDefault="00774CB0" w:rsidP="00774CB0">
      <w:pPr>
        <w:jc w:val="center"/>
        <w:rPr>
          <w:b/>
        </w:rPr>
      </w:pPr>
    </w:p>
    <w:p w:rsidR="00774CB0" w:rsidRDefault="00774CB0" w:rsidP="00774CB0">
      <w:pPr>
        <w:jc w:val="center"/>
        <w:rPr>
          <w:b/>
        </w:rPr>
      </w:pPr>
    </w:p>
    <w:p w:rsidR="00B36A6A" w:rsidRDefault="00B36A6A" w:rsidP="00774CB0">
      <w:pPr>
        <w:jc w:val="center"/>
        <w:rPr>
          <w:b/>
        </w:rPr>
      </w:pPr>
    </w:p>
    <w:p w:rsidR="0053595F" w:rsidRPr="00C340E2" w:rsidRDefault="0053595F" w:rsidP="00B33027">
      <w:pPr>
        <w:jc w:val="center"/>
        <w:rPr>
          <w:b/>
        </w:rPr>
      </w:pPr>
      <w:r w:rsidRPr="00C340E2">
        <w:rPr>
          <w:b/>
        </w:rPr>
        <w:lastRenderedPageBreak/>
        <w:t>Учебный план основного общего образования</w:t>
      </w:r>
      <w:r w:rsidR="00B33027">
        <w:rPr>
          <w:b/>
        </w:rPr>
        <w:t xml:space="preserve"> ФГОС 2021</w:t>
      </w:r>
      <w:r w:rsidRPr="00C340E2">
        <w:rPr>
          <w:b/>
        </w:rPr>
        <w:t xml:space="preserve"> (5-дневная неделя)</w:t>
      </w:r>
    </w:p>
    <w:p w:rsidR="0053595F" w:rsidRDefault="0053595F" w:rsidP="00B33027">
      <w:pPr>
        <w:ind w:right="-248"/>
        <w:jc w:val="center"/>
        <w:rPr>
          <w:b/>
        </w:rPr>
      </w:pPr>
      <w:r w:rsidRPr="00C340E2">
        <w:rPr>
          <w:b/>
        </w:rPr>
        <w:t>«Осинниковской ООШ» - филиал МАОУ «Демьянская СОШ им</w:t>
      </w:r>
      <w:r>
        <w:rPr>
          <w:b/>
        </w:rPr>
        <w:t>.</w:t>
      </w:r>
      <w:r w:rsidRPr="00C340E2">
        <w:rPr>
          <w:b/>
        </w:rPr>
        <w:t xml:space="preserve"> гвардии матроса </w:t>
      </w:r>
    </w:p>
    <w:p w:rsidR="0053595F" w:rsidRPr="00C340E2" w:rsidRDefault="0053595F" w:rsidP="00B33027">
      <w:pPr>
        <w:ind w:right="-248"/>
        <w:jc w:val="center"/>
        <w:rPr>
          <w:b/>
        </w:rPr>
      </w:pPr>
      <w:r w:rsidRPr="00C340E2">
        <w:rPr>
          <w:b/>
        </w:rPr>
        <w:t>А</w:t>
      </w:r>
      <w:r>
        <w:rPr>
          <w:b/>
        </w:rPr>
        <w:t>.</w:t>
      </w:r>
      <w:r w:rsidRPr="00C340E2">
        <w:rPr>
          <w:b/>
        </w:rPr>
        <w:t xml:space="preserve"> Копотилова» на 20</w:t>
      </w:r>
      <w:r w:rsidR="00B33027">
        <w:rPr>
          <w:b/>
        </w:rPr>
        <w:t>22</w:t>
      </w:r>
      <w:r w:rsidRPr="00C340E2">
        <w:rPr>
          <w:b/>
        </w:rPr>
        <w:t>-202</w:t>
      </w:r>
      <w:r w:rsidR="00B33027">
        <w:rPr>
          <w:b/>
        </w:rPr>
        <w:t>3</w:t>
      </w:r>
      <w:r w:rsidRPr="00C340E2">
        <w:rPr>
          <w:b/>
        </w:rPr>
        <w:t xml:space="preserve"> учебный год</w:t>
      </w:r>
    </w:p>
    <w:p w:rsidR="0053595F" w:rsidRPr="00C340E2" w:rsidRDefault="0053595F" w:rsidP="00B33027">
      <w:pPr>
        <w:ind w:right="-248"/>
        <w:jc w:val="center"/>
        <w:rPr>
          <w:b/>
        </w:rPr>
      </w:pPr>
      <w:r w:rsidRPr="00C340E2">
        <w:rPr>
          <w:b/>
        </w:rPr>
        <w:t>5-9 классы</w:t>
      </w:r>
    </w:p>
    <w:p w:rsidR="0053595F" w:rsidRPr="00C340E2" w:rsidRDefault="0053595F" w:rsidP="0053595F">
      <w:pPr>
        <w:contextualSpacing/>
        <w:jc w:val="center"/>
        <w:rPr>
          <w:b/>
          <w:i/>
        </w:rPr>
      </w:pPr>
      <w:r w:rsidRPr="00C340E2">
        <w:rPr>
          <w:b/>
          <w:i/>
        </w:rPr>
        <w:t xml:space="preserve">(ФГОС ООО </w:t>
      </w:r>
      <w:r>
        <w:rPr>
          <w:b/>
          <w:i/>
        </w:rPr>
        <w:t>–</w:t>
      </w:r>
      <w:r w:rsidRPr="00C340E2">
        <w:rPr>
          <w:b/>
          <w:i/>
        </w:rPr>
        <w:t xml:space="preserve"> штатный режим)</w:t>
      </w:r>
    </w:p>
    <w:tbl>
      <w:tblPr>
        <w:tblW w:w="10231" w:type="dxa"/>
        <w:tblInd w:w="-856" w:type="dxa"/>
        <w:tblCellMar>
          <w:top w:w="30" w:type="dxa"/>
          <w:left w:w="30" w:type="dxa"/>
          <w:bottom w:w="30" w:type="dxa"/>
          <w:right w:w="30" w:type="dxa"/>
        </w:tblCellMar>
        <w:tblLook w:val="04A0" w:firstRow="1" w:lastRow="0" w:firstColumn="1" w:lastColumn="0" w:noHBand="0" w:noVBand="1"/>
      </w:tblPr>
      <w:tblGrid>
        <w:gridCol w:w="1722"/>
        <w:gridCol w:w="1635"/>
        <w:gridCol w:w="85"/>
        <w:gridCol w:w="1136"/>
        <w:gridCol w:w="478"/>
        <w:gridCol w:w="478"/>
        <w:gridCol w:w="478"/>
        <w:gridCol w:w="478"/>
        <w:gridCol w:w="478"/>
        <w:gridCol w:w="482"/>
        <w:gridCol w:w="478"/>
        <w:gridCol w:w="486"/>
        <w:gridCol w:w="478"/>
        <w:gridCol w:w="478"/>
        <w:gridCol w:w="401"/>
        <w:gridCol w:w="460"/>
      </w:tblGrid>
      <w:tr w:rsidR="0008550B" w:rsidTr="0008550B">
        <w:tc>
          <w:tcPr>
            <w:tcW w:w="1722" w:type="dxa"/>
            <w:vMerge w:val="restart"/>
            <w:tcBorders>
              <w:top w:val="single" w:sz="4" w:space="0" w:color="auto"/>
              <w:left w:val="single" w:sz="4" w:space="0" w:color="auto"/>
              <w:bottom w:val="single" w:sz="4" w:space="0" w:color="auto"/>
              <w:right w:val="single" w:sz="4" w:space="0" w:color="auto"/>
            </w:tcBorders>
            <w:vAlign w:val="center"/>
            <w:hideMark/>
          </w:tcPr>
          <w:p w:rsidR="0008550B" w:rsidRDefault="0008550B">
            <w:pPr>
              <w:spacing w:after="160" w:line="256" w:lineRule="auto"/>
              <w:jc w:val="center"/>
              <w:rPr>
                <w:color w:val="000000" w:themeColor="text1"/>
                <w:sz w:val="20"/>
                <w:szCs w:val="20"/>
                <w:lang w:eastAsia="en-US"/>
              </w:rPr>
            </w:pPr>
            <w:r>
              <w:rPr>
                <w:b/>
                <w:color w:val="000000" w:themeColor="text1"/>
                <w:sz w:val="20"/>
                <w:szCs w:val="20"/>
              </w:rPr>
              <w:t>Предметные области</w:t>
            </w:r>
          </w:p>
        </w:tc>
        <w:tc>
          <w:tcPr>
            <w:tcW w:w="1720" w:type="dxa"/>
            <w:gridSpan w:val="2"/>
            <w:vMerge w:val="restart"/>
            <w:tcBorders>
              <w:top w:val="single" w:sz="4" w:space="0" w:color="auto"/>
              <w:left w:val="single" w:sz="4" w:space="0" w:color="auto"/>
              <w:bottom w:val="single" w:sz="4" w:space="0" w:color="auto"/>
              <w:right w:val="single" w:sz="4" w:space="0" w:color="auto"/>
            </w:tcBorders>
            <w:vAlign w:val="center"/>
            <w:hideMark/>
          </w:tcPr>
          <w:p w:rsidR="0008550B" w:rsidRDefault="0008550B">
            <w:pPr>
              <w:spacing w:after="160" w:line="256" w:lineRule="auto"/>
              <w:jc w:val="center"/>
              <w:rPr>
                <w:color w:val="000000" w:themeColor="text1"/>
                <w:sz w:val="20"/>
                <w:szCs w:val="20"/>
                <w:lang w:eastAsia="en-US"/>
              </w:rPr>
            </w:pPr>
            <w:r>
              <w:rPr>
                <w:b/>
                <w:color w:val="000000" w:themeColor="text1"/>
                <w:sz w:val="20"/>
                <w:szCs w:val="20"/>
              </w:rPr>
              <w:t>Учебные предметы</w:t>
            </w:r>
          </w:p>
        </w:tc>
        <w:tc>
          <w:tcPr>
            <w:tcW w:w="1136" w:type="dxa"/>
            <w:vMerge w:val="restart"/>
            <w:tcBorders>
              <w:top w:val="single" w:sz="4" w:space="0" w:color="auto"/>
              <w:left w:val="single" w:sz="4" w:space="0" w:color="auto"/>
              <w:bottom w:val="single" w:sz="4" w:space="0" w:color="auto"/>
              <w:right w:val="single" w:sz="4" w:space="0" w:color="auto"/>
            </w:tcBorders>
            <w:vAlign w:val="center"/>
            <w:hideMark/>
          </w:tcPr>
          <w:p w:rsidR="0008550B" w:rsidRDefault="0008550B">
            <w:pPr>
              <w:spacing w:after="160" w:line="256" w:lineRule="auto"/>
              <w:rPr>
                <w:color w:val="000000" w:themeColor="text1"/>
                <w:sz w:val="20"/>
                <w:szCs w:val="20"/>
                <w:lang w:eastAsia="en-US"/>
              </w:rPr>
            </w:pPr>
            <w:r>
              <w:rPr>
                <w:b/>
                <w:color w:val="000000" w:themeColor="text1"/>
                <w:sz w:val="20"/>
                <w:szCs w:val="20"/>
              </w:rPr>
              <w:t>Учебные курсы, модули (при наличии)</w:t>
            </w:r>
          </w:p>
        </w:tc>
        <w:tc>
          <w:tcPr>
            <w:tcW w:w="4792" w:type="dxa"/>
            <w:gridSpan w:val="10"/>
            <w:tcBorders>
              <w:top w:val="single" w:sz="4" w:space="0" w:color="auto"/>
              <w:left w:val="single" w:sz="4" w:space="0" w:color="auto"/>
              <w:bottom w:val="single" w:sz="4" w:space="0" w:color="auto"/>
              <w:right w:val="single" w:sz="4" w:space="0" w:color="auto"/>
            </w:tcBorders>
            <w:vAlign w:val="center"/>
            <w:hideMark/>
          </w:tcPr>
          <w:p w:rsidR="0008550B" w:rsidRDefault="0008550B">
            <w:pPr>
              <w:spacing w:after="160" w:line="256" w:lineRule="auto"/>
              <w:jc w:val="center"/>
              <w:rPr>
                <w:color w:val="000000" w:themeColor="text1"/>
                <w:sz w:val="20"/>
                <w:szCs w:val="20"/>
                <w:lang w:eastAsia="en-US"/>
              </w:rPr>
            </w:pPr>
            <w:r>
              <w:rPr>
                <w:b/>
                <w:color w:val="000000" w:themeColor="text1"/>
                <w:sz w:val="20"/>
                <w:szCs w:val="20"/>
              </w:rPr>
              <w:t>Количество часов (в неделю/в год)</w:t>
            </w:r>
          </w:p>
        </w:tc>
        <w:tc>
          <w:tcPr>
            <w:tcW w:w="861" w:type="dxa"/>
            <w:gridSpan w:val="2"/>
            <w:vMerge w:val="restart"/>
            <w:tcBorders>
              <w:top w:val="single" w:sz="4" w:space="0" w:color="auto"/>
              <w:left w:val="single" w:sz="4" w:space="0" w:color="auto"/>
              <w:bottom w:val="single" w:sz="4" w:space="0" w:color="auto"/>
              <w:right w:val="single" w:sz="4" w:space="0" w:color="auto"/>
            </w:tcBorders>
            <w:vAlign w:val="center"/>
            <w:hideMark/>
          </w:tcPr>
          <w:p w:rsidR="0008550B" w:rsidRDefault="0008550B">
            <w:pPr>
              <w:spacing w:after="160" w:line="256" w:lineRule="auto"/>
              <w:rPr>
                <w:color w:val="000000" w:themeColor="text1"/>
                <w:sz w:val="20"/>
                <w:szCs w:val="20"/>
                <w:lang w:eastAsia="en-US"/>
              </w:rPr>
            </w:pPr>
            <w:r>
              <w:rPr>
                <w:b/>
                <w:color w:val="000000" w:themeColor="text1"/>
                <w:sz w:val="20"/>
                <w:szCs w:val="20"/>
              </w:rPr>
              <w:t>Всего, часов</w:t>
            </w:r>
            <w:r>
              <w:rPr>
                <w:b/>
                <w:color w:val="000000" w:themeColor="text1"/>
                <w:sz w:val="20"/>
                <w:szCs w:val="20"/>
              </w:rPr>
              <w:br/>
              <w:t xml:space="preserve">V-IX </w:t>
            </w:r>
          </w:p>
        </w:tc>
      </w:tr>
      <w:tr w:rsidR="0008550B" w:rsidTr="0008550B">
        <w:trPr>
          <w:trHeight w:val="734"/>
        </w:trPr>
        <w:tc>
          <w:tcPr>
            <w:tcW w:w="0" w:type="auto"/>
            <w:vMerge/>
            <w:tcBorders>
              <w:top w:val="single" w:sz="4" w:space="0" w:color="auto"/>
              <w:left w:val="single" w:sz="4" w:space="0" w:color="auto"/>
              <w:bottom w:val="single" w:sz="4" w:space="0" w:color="auto"/>
              <w:right w:val="single" w:sz="4" w:space="0" w:color="auto"/>
            </w:tcBorders>
            <w:vAlign w:val="center"/>
            <w:hideMark/>
          </w:tcPr>
          <w:p w:rsidR="0008550B" w:rsidRDefault="0008550B">
            <w:pPr>
              <w:rPr>
                <w:color w:val="000000" w:themeColor="text1"/>
                <w:sz w:val="20"/>
                <w:szCs w:val="20"/>
                <w:lang w:eastAsia="en-US"/>
              </w:rPr>
            </w:pP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08550B" w:rsidRDefault="0008550B">
            <w:pPr>
              <w:rPr>
                <w:color w:val="000000" w:themeColor="text1"/>
                <w:sz w:val="20"/>
                <w:szCs w:val="20"/>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8550B" w:rsidRDefault="0008550B">
            <w:pPr>
              <w:rPr>
                <w:color w:val="000000" w:themeColor="text1"/>
                <w:sz w:val="20"/>
                <w:szCs w:val="20"/>
                <w:lang w:eastAsia="en-US"/>
              </w:rPr>
            </w:pPr>
          </w:p>
        </w:tc>
        <w:tc>
          <w:tcPr>
            <w:tcW w:w="956" w:type="dxa"/>
            <w:gridSpan w:val="2"/>
            <w:tcBorders>
              <w:top w:val="single" w:sz="4" w:space="0" w:color="auto"/>
              <w:left w:val="single" w:sz="4" w:space="0" w:color="auto"/>
              <w:bottom w:val="single" w:sz="4" w:space="0" w:color="auto"/>
              <w:right w:val="single" w:sz="4" w:space="0" w:color="auto"/>
            </w:tcBorders>
            <w:vAlign w:val="center"/>
            <w:hideMark/>
          </w:tcPr>
          <w:p w:rsidR="0008550B" w:rsidRDefault="0008550B">
            <w:pPr>
              <w:spacing w:after="160" w:line="256" w:lineRule="auto"/>
              <w:jc w:val="center"/>
              <w:rPr>
                <w:b/>
                <w:color w:val="000000" w:themeColor="text1"/>
                <w:sz w:val="20"/>
                <w:szCs w:val="20"/>
                <w:lang w:eastAsia="en-US"/>
              </w:rPr>
            </w:pPr>
            <w:r>
              <w:rPr>
                <w:b/>
                <w:color w:val="000000" w:themeColor="text1"/>
                <w:sz w:val="20"/>
                <w:szCs w:val="20"/>
              </w:rPr>
              <w:t>V</w:t>
            </w:r>
          </w:p>
        </w:tc>
        <w:tc>
          <w:tcPr>
            <w:tcW w:w="956" w:type="dxa"/>
            <w:gridSpan w:val="2"/>
            <w:tcBorders>
              <w:top w:val="single" w:sz="4" w:space="0" w:color="auto"/>
              <w:left w:val="single" w:sz="4" w:space="0" w:color="auto"/>
              <w:bottom w:val="single" w:sz="4" w:space="0" w:color="auto"/>
              <w:right w:val="single" w:sz="4" w:space="0" w:color="auto"/>
            </w:tcBorders>
            <w:vAlign w:val="center"/>
            <w:hideMark/>
          </w:tcPr>
          <w:p w:rsidR="0008550B" w:rsidRDefault="0008550B">
            <w:pPr>
              <w:spacing w:after="160" w:line="256" w:lineRule="auto"/>
              <w:jc w:val="center"/>
              <w:rPr>
                <w:color w:val="000000" w:themeColor="text1"/>
                <w:sz w:val="20"/>
                <w:szCs w:val="20"/>
                <w:lang w:eastAsia="en-US"/>
              </w:rPr>
            </w:pPr>
            <w:r>
              <w:rPr>
                <w:b/>
                <w:color w:val="000000" w:themeColor="text1"/>
                <w:sz w:val="20"/>
                <w:szCs w:val="20"/>
              </w:rPr>
              <w:t>VI</w:t>
            </w:r>
          </w:p>
        </w:tc>
        <w:tc>
          <w:tcPr>
            <w:tcW w:w="960" w:type="dxa"/>
            <w:gridSpan w:val="2"/>
            <w:tcBorders>
              <w:top w:val="single" w:sz="4" w:space="0" w:color="auto"/>
              <w:left w:val="single" w:sz="4" w:space="0" w:color="auto"/>
              <w:bottom w:val="single" w:sz="4" w:space="0" w:color="auto"/>
              <w:right w:val="single" w:sz="4" w:space="0" w:color="auto"/>
            </w:tcBorders>
            <w:vAlign w:val="center"/>
            <w:hideMark/>
          </w:tcPr>
          <w:p w:rsidR="0008550B" w:rsidRDefault="0008550B">
            <w:pPr>
              <w:spacing w:after="160" w:line="256" w:lineRule="auto"/>
              <w:jc w:val="center"/>
              <w:rPr>
                <w:color w:val="000000" w:themeColor="text1"/>
                <w:sz w:val="20"/>
                <w:szCs w:val="20"/>
                <w:lang w:eastAsia="en-US"/>
              </w:rPr>
            </w:pPr>
            <w:r>
              <w:rPr>
                <w:b/>
                <w:color w:val="000000" w:themeColor="text1"/>
                <w:sz w:val="20"/>
                <w:szCs w:val="20"/>
              </w:rPr>
              <w:t>VII</w:t>
            </w:r>
          </w:p>
        </w:tc>
        <w:tc>
          <w:tcPr>
            <w:tcW w:w="964" w:type="dxa"/>
            <w:gridSpan w:val="2"/>
            <w:tcBorders>
              <w:top w:val="single" w:sz="4" w:space="0" w:color="auto"/>
              <w:left w:val="single" w:sz="4" w:space="0" w:color="auto"/>
              <w:bottom w:val="single" w:sz="4" w:space="0" w:color="auto"/>
              <w:right w:val="single" w:sz="4" w:space="0" w:color="auto"/>
            </w:tcBorders>
            <w:vAlign w:val="center"/>
            <w:hideMark/>
          </w:tcPr>
          <w:p w:rsidR="0008550B" w:rsidRDefault="0008550B">
            <w:pPr>
              <w:spacing w:after="160" w:line="256" w:lineRule="auto"/>
              <w:jc w:val="center"/>
              <w:rPr>
                <w:color w:val="000000" w:themeColor="text1"/>
                <w:sz w:val="20"/>
                <w:szCs w:val="20"/>
                <w:lang w:eastAsia="en-US"/>
              </w:rPr>
            </w:pPr>
            <w:r>
              <w:rPr>
                <w:b/>
                <w:color w:val="000000" w:themeColor="text1"/>
                <w:sz w:val="20"/>
                <w:szCs w:val="20"/>
              </w:rPr>
              <w:t>VIII</w:t>
            </w:r>
          </w:p>
        </w:tc>
        <w:tc>
          <w:tcPr>
            <w:tcW w:w="956" w:type="dxa"/>
            <w:gridSpan w:val="2"/>
            <w:tcBorders>
              <w:top w:val="single" w:sz="4" w:space="0" w:color="auto"/>
              <w:left w:val="single" w:sz="4" w:space="0" w:color="auto"/>
              <w:bottom w:val="single" w:sz="4" w:space="0" w:color="auto"/>
              <w:right w:val="single" w:sz="4" w:space="0" w:color="auto"/>
            </w:tcBorders>
            <w:vAlign w:val="center"/>
            <w:hideMark/>
          </w:tcPr>
          <w:p w:rsidR="0008550B" w:rsidRDefault="0008550B">
            <w:pPr>
              <w:spacing w:after="160" w:line="256" w:lineRule="auto"/>
              <w:jc w:val="center"/>
              <w:rPr>
                <w:color w:val="000000" w:themeColor="text1"/>
                <w:sz w:val="20"/>
                <w:szCs w:val="20"/>
                <w:lang w:eastAsia="en-US"/>
              </w:rPr>
            </w:pPr>
            <w:r>
              <w:rPr>
                <w:b/>
                <w:color w:val="000000" w:themeColor="text1"/>
                <w:sz w:val="20"/>
                <w:szCs w:val="20"/>
              </w:rPr>
              <w:t>IX</w:t>
            </w: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08550B" w:rsidRDefault="0008550B">
            <w:pPr>
              <w:rPr>
                <w:color w:val="000000" w:themeColor="text1"/>
                <w:sz w:val="20"/>
                <w:szCs w:val="20"/>
                <w:lang w:eastAsia="en-US"/>
              </w:rPr>
            </w:pPr>
          </w:p>
        </w:tc>
      </w:tr>
      <w:tr w:rsidR="0008550B" w:rsidTr="0008550B">
        <w:trPr>
          <w:cantSplit/>
          <w:trHeight w:val="876"/>
        </w:trPr>
        <w:tc>
          <w:tcPr>
            <w:tcW w:w="0" w:type="auto"/>
            <w:vMerge/>
            <w:tcBorders>
              <w:top w:val="single" w:sz="4" w:space="0" w:color="auto"/>
              <w:left w:val="single" w:sz="4" w:space="0" w:color="auto"/>
              <w:bottom w:val="single" w:sz="4" w:space="0" w:color="auto"/>
              <w:right w:val="single" w:sz="4" w:space="0" w:color="auto"/>
            </w:tcBorders>
            <w:vAlign w:val="center"/>
            <w:hideMark/>
          </w:tcPr>
          <w:p w:rsidR="0008550B" w:rsidRDefault="0008550B">
            <w:pPr>
              <w:rPr>
                <w:color w:val="000000" w:themeColor="text1"/>
                <w:sz w:val="20"/>
                <w:szCs w:val="20"/>
                <w:lang w:eastAsia="en-US"/>
              </w:rPr>
            </w:pP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08550B" w:rsidRDefault="0008550B">
            <w:pPr>
              <w:rPr>
                <w:color w:val="000000" w:themeColor="text1"/>
                <w:sz w:val="20"/>
                <w:szCs w:val="20"/>
                <w:lang w:eastAsia="en-US"/>
              </w:rPr>
            </w:pPr>
          </w:p>
        </w:tc>
        <w:tc>
          <w:tcPr>
            <w:tcW w:w="1136" w:type="dxa"/>
            <w:tcBorders>
              <w:top w:val="single" w:sz="4" w:space="0" w:color="auto"/>
              <w:left w:val="single" w:sz="4" w:space="0" w:color="auto"/>
              <w:bottom w:val="single" w:sz="4" w:space="0" w:color="auto"/>
              <w:right w:val="single" w:sz="4" w:space="0" w:color="auto"/>
            </w:tcBorders>
            <w:vAlign w:val="center"/>
            <w:hideMark/>
          </w:tcPr>
          <w:p w:rsidR="0008550B" w:rsidRDefault="0008550B">
            <w:pPr>
              <w:spacing w:after="160" w:line="256" w:lineRule="auto"/>
              <w:rPr>
                <w:color w:val="000000" w:themeColor="text1"/>
                <w:sz w:val="20"/>
                <w:szCs w:val="20"/>
                <w:lang w:eastAsia="en-US"/>
              </w:rPr>
            </w:pPr>
            <w:r>
              <w:rPr>
                <w:b/>
                <w:color w:val="000000" w:themeColor="text1"/>
                <w:sz w:val="20"/>
                <w:szCs w:val="20"/>
              </w:rPr>
              <w:t>классы</w:t>
            </w:r>
          </w:p>
        </w:tc>
        <w:tc>
          <w:tcPr>
            <w:tcW w:w="478" w:type="dxa"/>
            <w:tcBorders>
              <w:top w:val="single" w:sz="4" w:space="0" w:color="auto"/>
              <w:left w:val="single" w:sz="4" w:space="0" w:color="auto"/>
              <w:bottom w:val="single" w:sz="4" w:space="0" w:color="auto"/>
              <w:right w:val="single" w:sz="4" w:space="0" w:color="auto"/>
            </w:tcBorders>
            <w:textDirection w:val="btLr"/>
            <w:vAlign w:val="center"/>
            <w:hideMark/>
          </w:tcPr>
          <w:p w:rsidR="0008550B" w:rsidRDefault="0008550B">
            <w:pPr>
              <w:spacing w:after="160" w:line="256" w:lineRule="auto"/>
              <w:ind w:left="113" w:right="113"/>
              <w:rPr>
                <w:color w:val="000000" w:themeColor="text1"/>
                <w:sz w:val="20"/>
                <w:szCs w:val="20"/>
                <w:lang w:eastAsia="en-US"/>
              </w:rPr>
            </w:pPr>
            <w:r>
              <w:rPr>
                <w:color w:val="000000" w:themeColor="text1"/>
                <w:sz w:val="20"/>
                <w:szCs w:val="20"/>
              </w:rPr>
              <w:t>неделя</w:t>
            </w:r>
          </w:p>
        </w:tc>
        <w:tc>
          <w:tcPr>
            <w:tcW w:w="478" w:type="dxa"/>
            <w:tcBorders>
              <w:top w:val="single" w:sz="4" w:space="0" w:color="auto"/>
              <w:left w:val="single" w:sz="4" w:space="0" w:color="auto"/>
              <w:bottom w:val="single" w:sz="4" w:space="0" w:color="auto"/>
              <w:right w:val="single" w:sz="4" w:space="0" w:color="auto"/>
            </w:tcBorders>
            <w:textDirection w:val="btLr"/>
            <w:vAlign w:val="center"/>
            <w:hideMark/>
          </w:tcPr>
          <w:p w:rsidR="0008550B" w:rsidRDefault="0008550B">
            <w:pPr>
              <w:spacing w:after="160" w:line="256" w:lineRule="auto"/>
              <w:ind w:left="113" w:right="113"/>
              <w:rPr>
                <w:color w:val="000000" w:themeColor="text1"/>
                <w:sz w:val="20"/>
                <w:szCs w:val="20"/>
                <w:lang w:eastAsia="en-US"/>
              </w:rPr>
            </w:pPr>
            <w:r>
              <w:rPr>
                <w:color w:val="000000" w:themeColor="text1"/>
                <w:sz w:val="20"/>
                <w:szCs w:val="20"/>
              </w:rPr>
              <w:t>год</w:t>
            </w:r>
          </w:p>
        </w:tc>
        <w:tc>
          <w:tcPr>
            <w:tcW w:w="478" w:type="dxa"/>
            <w:tcBorders>
              <w:top w:val="single" w:sz="4" w:space="0" w:color="auto"/>
              <w:left w:val="single" w:sz="4" w:space="0" w:color="auto"/>
              <w:bottom w:val="single" w:sz="4" w:space="0" w:color="auto"/>
              <w:right w:val="single" w:sz="4" w:space="0" w:color="auto"/>
            </w:tcBorders>
            <w:textDirection w:val="btLr"/>
            <w:vAlign w:val="center"/>
            <w:hideMark/>
          </w:tcPr>
          <w:p w:rsidR="0008550B" w:rsidRDefault="0008550B">
            <w:pPr>
              <w:spacing w:after="160" w:line="256" w:lineRule="auto"/>
              <w:ind w:left="113" w:right="113"/>
              <w:rPr>
                <w:color w:val="000000" w:themeColor="text1"/>
                <w:sz w:val="20"/>
                <w:szCs w:val="20"/>
                <w:lang w:eastAsia="en-US"/>
              </w:rPr>
            </w:pPr>
            <w:r>
              <w:rPr>
                <w:color w:val="000000" w:themeColor="text1"/>
                <w:sz w:val="20"/>
                <w:szCs w:val="20"/>
              </w:rPr>
              <w:t>неделя</w:t>
            </w:r>
          </w:p>
        </w:tc>
        <w:tc>
          <w:tcPr>
            <w:tcW w:w="478" w:type="dxa"/>
            <w:tcBorders>
              <w:top w:val="single" w:sz="4" w:space="0" w:color="auto"/>
              <w:left w:val="single" w:sz="4" w:space="0" w:color="auto"/>
              <w:bottom w:val="single" w:sz="4" w:space="0" w:color="auto"/>
              <w:right w:val="single" w:sz="4" w:space="0" w:color="auto"/>
            </w:tcBorders>
            <w:textDirection w:val="btLr"/>
            <w:vAlign w:val="center"/>
            <w:hideMark/>
          </w:tcPr>
          <w:p w:rsidR="0008550B" w:rsidRDefault="0008550B">
            <w:pPr>
              <w:spacing w:after="160" w:line="256" w:lineRule="auto"/>
              <w:ind w:left="113" w:right="113"/>
              <w:rPr>
                <w:color w:val="000000" w:themeColor="text1"/>
                <w:sz w:val="20"/>
                <w:szCs w:val="20"/>
                <w:lang w:eastAsia="en-US"/>
              </w:rPr>
            </w:pPr>
            <w:r>
              <w:rPr>
                <w:color w:val="000000" w:themeColor="text1"/>
                <w:sz w:val="20"/>
                <w:szCs w:val="20"/>
              </w:rPr>
              <w:t>год</w:t>
            </w:r>
          </w:p>
        </w:tc>
        <w:tc>
          <w:tcPr>
            <w:tcW w:w="478" w:type="dxa"/>
            <w:tcBorders>
              <w:top w:val="single" w:sz="4" w:space="0" w:color="auto"/>
              <w:left w:val="single" w:sz="4" w:space="0" w:color="auto"/>
              <w:bottom w:val="single" w:sz="4" w:space="0" w:color="auto"/>
              <w:right w:val="single" w:sz="4" w:space="0" w:color="auto"/>
            </w:tcBorders>
            <w:textDirection w:val="btLr"/>
            <w:vAlign w:val="center"/>
            <w:hideMark/>
          </w:tcPr>
          <w:p w:rsidR="0008550B" w:rsidRDefault="0008550B">
            <w:pPr>
              <w:spacing w:after="160" w:line="256" w:lineRule="auto"/>
              <w:ind w:left="113" w:right="113"/>
              <w:rPr>
                <w:color w:val="000000" w:themeColor="text1"/>
                <w:sz w:val="20"/>
                <w:szCs w:val="20"/>
                <w:lang w:eastAsia="en-US"/>
              </w:rPr>
            </w:pPr>
            <w:r>
              <w:rPr>
                <w:color w:val="000000" w:themeColor="text1"/>
                <w:sz w:val="20"/>
                <w:szCs w:val="20"/>
              </w:rPr>
              <w:t>неделя</w:t>
            </w:r>
          </w:p>
        </w:tc>
        <w:tc>
          <w:tcPr>
            <w:tcW w:w="482" w:type="dxa"/>
            <w:tcBorders>
              <w:top w:val="single" w:sz="4" w:space="0" w:color="auto"/>
              <w:left w:val="single" w:sz="4" w:space="0" w:color="auto"/>
              <w:bottom w:val="single" w:sz="4" w:space="0" w:color="auto"/>
              <w:right w:val="single" w:sz="4" w:space="0" w:color="auto"/>
            </w:tcBorders>
            <w:textDirection w:val="btLr"/>
            <w:vAlign w:val="center"/>
            <w:hideMark/>
          </w:tcPr>
          <w:p w:rsidR="0008550B" w:rsidRDefault="0008550B">
            <w:pPr>
              <w:spacing w:after="160" w:line="256" w:lineRule="auto"/>
              <w:ind w:left="113" w:right="113"/>
              <w:rPr>
                <w:color w:val="000000" w:themeColor="text1"/>
                <w:sz w:val="20"/>
                <w:szCs w:val="20"/>
                <w:lang w:eastAsia="en-US"/>
              </w:rPr>
            </w:pPr>
            <w:r>
              <w:rPr>
                <w:color w:val="000000" w:themeColor="text1"/>
                <w:sz w:val="20"/>
                <w:szCs w:val="20"/>
              </w:rPr>
              <w:t>год</w:t>
            </w:r>
          </w:p>
        </w:tc>
        <w:tc>
          <w:tcPr>
            <w:tcW w:w="478" w:type="dxa"/>
            <w:tcBorders>
              <w:top w:val="single" w:sz="4" w:space="0" w:color="auto"/>
              <w:left w:val="single" w:sz="4" w:space="0" w:color="auto"/>
              <w:bottom w:val="single" w:sz="4" w:space="0" w:color="auto"/>
              <w:right w:val="single" w:sz="4" w:space="0" w:color="auto"/>
            </w:tcBorders>
            <w:textDirection w:val="btLr"/>
            <w:vAlign w:val="center"/>
            <w:hideMark/>
          </w:tcPr>
          <w:p w:rsidR="0008550B" w:rsidRDefault="0008550B">
            <w:pPr>
              <w:spacing w:after="160" w:line="256" w:lineRule="auto"/>
              <w:ind w:left="113" w:right="113"/>
              <w:rPr>
                <w:color w:val="000000" w:themeColor="text1"/>
                <w:sz w:val="20"/>
                <w:szCs w:val="20"/>
                <w:lang w:eastAsia="en-US"/>
              </w:rPr>
            </w:pPr>
            <w:r>
              <w:rPr>
                <w:color w:val="000000" w:themeColor="text1"/>
                <w:sz w:val="20"/>
                <w:szCs w:val="20"/>
              </w:rPr>
              <w:t>неделя</w:t>
            </w:r>
          </w:p>
        </w:tc>
        <w:tc>
          <w:tcPr>
            <w:tcW w:w="486" w:type="dxa"/>
            <w:tcBorders>
              <w:top w:val="single" w:sz="4" w:space="0" w:color="auto"/>
              <w:left w:val="single" w:sz="4" w:space="0" w:color="auto"/>
              <w:bottom w:val="single" w:sz="4" w:space="0" w:color="auto"/>
              <w:right w:val="single" w:sz="4" w:space="0" w:color="auto"/>
            </w:tcBorders>
            <w:textDirection w:val="btLr"/>
            <w:vAlign w:val="center"/>
            <w:hideMark/>
          </w:tcPr>
          <w:p w:rsidR="0008550B" w:rsidRDefault="0008550B">
            <w:pPr>
              <w:spacing w:after="160" w:line="256" w:lineRule="auto"/>
              <w:ind w:left="113" w:right="113"/>
              <w:rPr>
                <w:color w:val="000000" w:themeColor="text1"/>
                <w:sz w:val="20"/>
                <w:szCs w:val="20"/>
                <w:lang w:eastAsia="en-US"/>
              </w:rPr>
            </w:pPr>
            <w:r>
              <w:rPr>
                <w:color w:val="000000" w:themeColor="text1"/>
                <w:sz w:val="20"/>
                <w:szCs w:val="20"/>
              </w:rPr>
              <w:t>год</w:t>
            </w:r>
          </w:p>
        </w:tc>
        <w:tc>
          <w:tcPr>
            <w:tcW w:w="478" w:type="dxa"/>
            <w:tcBorders>
              <w:top w:val="single" w:sz="4" w:space="0" w:color="auto"/>
              <w:left w:val="single" w:sz="4" w:space="0" w:color="auto"/>
              <w:bottom w:val="single" w:sz="4" w:space="0" w:color="auto"/>
              <w:right w:val="single" w:sz="4" w:space="0" w:color="auto"/>
            </w:tcBorders>
            <w:textDirection w:val="btLr"/>
            <w:vAlign w:val="center"/>
            <w:hideMark/>
          </w:tcPr>
          <w:p w:rsidR="0008550B" w:rsidRDefault="0008550B">
            <w:pPr>
              <w:spacing w:after="160" w:line="256" w:lineRule="auto"/>
              <w:ind w:left="113" w:right="113"/>
              <w:rPr>
                <w:color w:val="000000" w:themeColor="text1"/>
                <w:sz w:val="20"/>
                <w:szCs w:val="20"/>
                <w:lang w:eastAsia="en-US"/>
              </w:rPr>
            </w:pPr>
            <w:r>
              <w:rPr>
                <w:color w:val="000000" w:themeColor="text1"/>
                <w:sz w:val="20"/>
                <w:szCs w:val="20"/>
              </w:rPr>
              <w:t>неделя</w:t>
            </w:r>
          </w:p>
        </w:tc>
        <w:tc>
          <w:tcPr>
            <w:tcW w:w="478" w:type="dxa"/>
            <w:tcBorders>
              <w:top w:val="single" w:sz="4" w:space="0" w:color="auto"/>
              <w:left w:val="single" w:sz="4" w:space="0" w:color="auto"/>
              <w:bottom w:val="single" w:sz="4" w:space="0" w:color="auto"/>
              <w:right w:val="single" w:sz="4" w:space="0" w:color="auto"/>
            </w:tcBorders>
            <w:textDirection w:val="btLr"/>
            <w:vAlign w:val="center"/>
            <w:hideMark/>
          </w:tcPr>
          <w:p w:rsidR="0008550B" w:rsidRDefault="0008550B">
            <w:pPr>
              <w:spacing w:after="160" w:line="256" w:lineRule="auto"/>
              <w:ind w:left="113" w:right="113"/>
              <w:rPr>
                <w:color w:val="000000" w:themeColor="text1"/>
                <w:sz w:val="20"/>
                <w:szCs w:val="20"/>
                <w:lang w:eastAsia="en-US"/>
              </w:rPr>
            </w:pPr>
            <w:r>
              <w:rPr>
                <w:color w:val="000000" w:themeColor="text1"/>
                <w:sz w:val="20"/>
                <w:szCs w:val="20"/>
              </w:rPr>
              <w:t>год</w:t>
            </w: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08550B" w:rsidRDefault="0008550B">
            <w:pPr>
              <w:rPr>
                <w:color w:val="000000" w:themeColor="text1"/>
                <w:sz w:val="20"/>
                <w:szCs w:val="20"/>
                <w:lang w:eastAsia="en-US"/>
              </w:rPr>
            </w:pPr>
          </w:p>
        </w:tc>
      </w:tr>
      <w:tr w:rsidR="0008550B" w:rsidTr="0008550B">
        <w:trPr>
          <w:trHeight w:val="351"/>
        </w:trPr>
        <w:tc>
          <w:tcPr>
            <w:tcW w:w="10231" w:type="dxa"/>
            <w:gridSpan w:val="16"/>
            <w:tcBorders>
              <w:top w:val="single" w:sz="4" w:space="0" w:color="auto"/>
              <w:left w:val="single" w:sz="4" w:space="0" w:color="auto"/>
              <w:bottom w:val="single" w:sz="4" w:space="0" w:color="auto"/>
              <w:right w:val="single" w:sz="4" w:space="0" w:color="auto"/>
            </w:tcBorders>
            <w:vAlign w:val="center"/>
            <w:hideMark/>
          </w:tcPr>
          <w:p w:rsidR="0008550B" w:rsidRDefault="0008550B">
            <w:pPr>
              <w:spacing w:after="160" w:line="256" w:lineRule="auto"/>
              <w:rPr>
                <w:color w:val="000000" w:themeColor="text1"/>
                <w:sz w:val="20"/>
                <w:szCs w:val="20"/>
                <w:lang w:eastAsia="en-US"/>
              </w:rPr>
            </w:pPr>
            <w:r>
              <w:rPr>
                <w:i/>
                <w:color w:val="000000" w:themeColor="text1"/>
                <w:sz w:val="20"/>
                <w:szCs w:val="20"/>
              </w:rPr>
              <w:t>Обязательная часть</w:t>
            </w:r>
          </w:p>
        </w:tc>
      </w:tr>
      <w:tr w:rsidR="0008550B" w:rsidTr="0008550B">
        <w:trPr>
          <w:trHeight w:val="302"/>
        </w:trPr>
        <w:tc>
          <w:tcPr>
            <w:tcW w:w="1722" w:type="dxa"/>
            <w:vMerge w:val="restart"/>
            <w:tcBorders>
              <w:top w:val="single" w:sz="4" w:space="0" w:color="auto"/>
              <w:left w:val="single" w:sz="4" w:space="0" w:color="auto"/>
              <w:bottom w:val="single" w:sz="4" w:space="0" w:color="auto"/>
              <w:right w:val="single" w:sz="4" w:space="0" w:color="auto"/>
            </w:tcBorders>
            <w:vAlign w:val="center"/>
            <w:hideMark/>
          </w:tcPr>
          <w:p w:rsidR="0008550B" w:rsidRDefault="0008550B">
            <w:pPr>
              <w:spacing w:after="160" w:line="256" w:lineRule="auto"/>
              <w:rPr>
                <w:color w:val="000000" w:themeColor="text1"/>
                <w:sz w:val="20"/>
                <w:szCs w:val="20"/>
                <w:lang w:eastAsia="en-US"/>
              </w:rPr>
            </w:pPr>
            <w:r>
              <w:rPr>
                <w:color w:val="000000" w:themeColor="text1"/>
                <w:sz w:val="20"/>
                <w:szCs w:val="20"/>
              </w:rPr>
              <w:t>Русский язык и литература</w:t>
            </w:r>
          </w:p>
        </w:tc>
        <w:tc>
          <w:tcPr>
            <w:tcW w:w="1720" w:type="dxa"/>
            <w:gridSpan w:val="2"/>
            <w:tcBorders>
              <w:top w:val="single" w:sz="4" w:space="0" w:color="auto"/>
              <w:left w:val="single" w:sz="4" w:space="0" w:color="auto"/>
              <w:bottom w:val="single" w:sz="4" w:space="0" w:color="auto"/>
              <w:right w:val="single" w:sz="4" w:space="0" w:color="auto"/>
            </w:tcBorders>
            <w:vAlign w:val="center"/>
            <w:hideMark/>
          </w:tcPr>
          <w:p w:rsidR="0008550B" w:rsidRDefault="0008550B">
            <w:pPr>
              <w:spacing w:after="160" w:line="256" w:lineRule="auto"/>
              <w:rPr>
                <w:color w:val="000000" w:themeColor="text1"/>
                <w:sz w:val="20"/>
                <w:szCs w:val="20"/>
                <w:lang w:eastAsia="en-US"/>
              </w:rPr>
            </w:pPr>
            <w:r>
              <w:rPr>
                <w:color w:val="000000" w:themeColor="text1"/>
                <w:sz w:val="20"/>
                <w:szCs w:val="20"/>
              </w:rPr>
              <w:t>Русский язык</w:t>
            </w:r>
          </w:p>
        </w:tc>
        <w:tc>
          <w:tcPr>
            <w:tcW w:w="1136" w:type="dxa"/>
            <w:tcBorders>
              <w:top w:val="single" w:sz="4" w:space="0" w:color="auto"/>
              <w:left w:val="single" w:sz="4" w:space="0" w:color="auto"/>
              <w:bottom w:val="single" w:sz="4" w:space="0" w:color="auto"/>
              <w:right w:val="single" w:sz="4" w:space="0" w:color="auto"/>
            </w:tcBorders>
            <w:vAlign w:val="center"/>
          </w:tcPr>
          <w:p w:rsidR="0008550B" w:rsidRDefault="0008550B">
            <w:pPr>
              <w:spacing w:after="160" w:line="256" w:lineRule="auto"/>
              <w:rPr>
                <w:color w:val="000000" w:themeColor="text1"/>
                <w:sz w:val="20"/>
                <w:szCs w:val="20"/>
                <w:lang w:eastAsia="en-US"/>
              </w:rPr>
            </w:pPr>
          </w:p>
        </w:tc>
        <w:tc>
          <w:tcPr>
            <w:tcW w:w="478" w:type="dxa"/>
            <w:tcBorders>
              <w:top w:val="single" w:sz="4" w:space="0" w:color="auto"/>
              <w:left w:val="single" w:sz="4" w:space="0" w:color="auto"/>
              <w:bottom w:val="single" w:sz="4" w:space="0" w:color="auto"/>
              <w:right w:val="single" w:sz="4" w:space="0" w:color="auto"/>
            </w:tcBorders>
            <w:vAlign w:val="center"/>
            <w:hideMark/>
          </w:tcPr>
          <w:p w:rsidR="0008550B" w:rsidRDefault="0008550B">
            <w:pPr>
              <w:spacing w:after="160" w:line="256" w:lineRule="auto"/>
              <w:jc w:val="center"/>
              <w:rPr>
                <w:color w:val="000000" w:themeColor="text1"/>
                <w:sz w:val="20"/>
                <w:szCs w:val="20"/>
                <w:lang w:eastAsia="en-US"/>
              </w:rPr>
            </w:pPr>
            <w:r>
              <w:rPr>
                <w:i/>
                <w:color w:val="000000" w:themeColor="text1"/>
                <w:sz w:val="20"/>
                <w:szCs w:val="20"/>
              </w:rPr>
              <w:t>5</w:t>
            </w:r>
          </w:p>
        </w:tc>
        <w:tc>
          <w:tcPr>
            <w:tcW w:w="478" w:type="dxa"/>
            <w:tcBorders>
              <w:top w:val="single" w:sz="4" w:space="0" w:color="auto"/>
              <w:left w:val="single" w:sz="4" w:space="0" w:color="auto"/>
              <w:bottom w:val="single" w:sz="4" w:space="0" w:color="auto"/>
              <w:right w:val="single" w:sz="4" w:space="0" w:color="auto"/>
            </w:tcBorders>
            <w:vAlign w:val="center"/>
            <w:hideMark/>
          </w:tcPr>
          <w:p w:rsidR="0008550B" w:rsidRDefault="0008550B">
            <w:pPr>
              <w:spacing w:after="160" w:line="256" w:lineRule="auto"/>
              <w:jc w:val="center"/>
              <w:rPr>
                <w:color w:val="000000" w:themeColor="text1"/>
                <w:sz w:val="20"/>
                <w:szCs w:val="20"/>
                <w:lang w:eastAsia="en-US"/>
              </w:rPr>
            </w:pPr>
            <w:r>
              <w:rPr>
                <w:color w:val="000000" w:themeColor="text1"/>
                <w:sz w:val="20"/>
                <w:szCs w:val="20"/>
              </w:rPr>
              <w:t>170</w:t>
            </w:r>
          </w:p>
        </w:tc>
        <w:tc>
          <w:tcPr>
            <w:tcW w:w="478" w:type="dxa"/>
            <w:tcBorders>
              <w:top w:val="single" w:sz="4" w:space="0" w:color="auto"/>
              <w:left w:val="single" w:sz="4" w:space="0" w:color="auto"/>
              <w:bottom w:val="single" w:sz="4" w:space="0" w:color="auto"/>
              <w:right w:val="single" w:sz="4" w:space="0" w:color="auto"/>
            </w:tcBorders>
            <w:vAlign w:val="center"/>
            <w:hideMark/>
          </w:tcPr>
          <w:p w:rsidR="0008550B" w:rsidRDefault="0008550B">
            <w:pPr>
              <w:spacing w:after="160" w:line="256" w:lineRule="auto"/>
              <w:jc w:val="center"/>
              <w:rPr>
                <w:color w:val="000000" w:themeColor="text1"/>
                <w:sz w:val="20"/>
                <w:szCs w:val="20"/>
                <w:lang w:eastAsia="en-US"/>
              </w:rPr>
            </w:pPr>
            <w:r>
              <w:rPr>
                <w:i/>
                <w:color w:val="000000" w:themeColor="text1"/>
                <w:sz w:val="20"/>
                <w:szCs w:val="20"/>
              </w:rPr>
              <w:t>6</w:t>
            </w:r>
          </w:p>
        </w:tc>
        <w:tc>
          <w:tcPr>
            <w:tcW w:w="478" w:type="dxa"/>
            <w:tcBorders>
              <w:top w:val="single" w:sz="4" w:space="0" w:color="auto"/>
              <w:left w:val="single" w:sz="4" w:space="0" w:color="auto"/>
              <w:bottom w:val="single" w:sz="4" w:space="0" w:color="auto"/>
              <w:right w:val="single" w:sz="4" w:space="0" w:color="auto"/>
            </w:tcBorders>
            <w:vAlign w:val="center"/>
            <w:hideMark/>
          </w:tcPr>
          <w:p w:rsidR="0008550B" w:rsidRDefault="0008550B">
            <w:pPr>
              <w:spacing w:after="160" w:line="256" w:lineRule="auto"/>
              <w:jc w:val="center"/>
              <w:rPr>
                <w:color w:val="000000" w:themeColor="text1"/>
                <w:sz w:val="20"/>
                <w:szCs w:val="20"/>
                <w:lang w:eastAsia="en-US"/>
              </w:rPr>
            </w:pPr>
            <w:r>
              <w:rPr>
                <w:color w:val="000000" w:themeColor="text1"/>
                <w:sz w:val="20"/>
                <w:szCs w:val="20"/>
              </w:rPr>
              <w:t>204</w:t>
            </w:r>
          </w:p>
        </w:tc>
        <w:tc>
          <w:tcPr>
            <w:tcW w:w="478" w:type="dxa"/>
            <w:tcBorders>
              <w:top w:val="single" w:sz="4" w:space="0" w:color="auto"/>
              <w:left w:val="single" w:sz="4" w:space="0" w:color="auto"/>
              <w:bottom w:val="single" w:sz="4" w:space="0" w:color="auto"/>
              <w:right w:val="single" w:sz="4" w:space="0" w:color="auto"/>
            </w:tcBorders>
            <w:vAlign w:val="center"/>
            <w:hideMark/>
          </w:tcPr>
          <w:p w:rsidR="0008550B" w:rsidRDefault="0008550B">
            <w:pPr>
              <w:spacing w:after="160" w:line="256" w:lineRule="auto"/>
              <w:jc w:val="center"/>
              <w:rPr>
                <w:color w:val="000000" w:themeColor="text1"/>
                <w:sz w:val="20"/>
                <w:szCs w:val="20"/>
                <w:lang w:eastAsia="en-US"/>
              </w:rPr>
            </w:pPr>
            <w:r>
              <w:rPr>
                <w:i/>
                <w:color w:val="000000" w:themeColor="text1"/>
                <w:sz w:val="20"/>
                <w:szCs w:val="20"/>
              </w:rPr>
              <w:t>4</w:t>
            </w:r>
          </w:p>
        </w:tc>
        <w:tc>
          <w:tcPr>
            <w:tcW w:w="482" w:type="dxa"/>
            <w:tcBorders>
              <w:top w:val="single" w:sz="4" w:space="0" w:color="auto"/>
              <w:left w:val="single" w:sz="4" w:space="0" w:color="auto"/>
              <w:bottom w:val="single" w:sz="4" w:space="0" w:color="auto"/>
              <w:right w:val="single" w:sz="4" w:space="0" w:color="auto"/>
            </w:tcBorders>
            <w:vAlign w:val="center"/>
            <w:hideMark/>
          </w:tcPr>
          <w:p w:rsidR="0008550B" w:rsidRDefault="0008550B">
            <w:pPr>
              <w:spacing w:after="160" w:line="256" w:lineRule="auto"/>
              <w:jc w:val="center"/>
              <w:rPr>
                <w:color w:val="000000" w:themeColor="text1"/>
                <w:sz w:val="20"/>
                <w:szCs w:val="20"/>
                <w:lang w:eastAsia="en-US"/>
              </w:rPr>
            </w:pPr>
            <w:r>
              <w:rPr>
                <w:color w:val="000000" w:themeColor="text1"/>
                <w:sz w:val="20"/>
                <w:szCs w:val="20"/>
              </w:rPr>
              <w:t>136</w:t>
            </w:r>
          </w:p>
        </w:tc>
        <w:tc>
          <w:tcPr>
            <w:tcW w:w="478" w:type="dxa"/>
            <w:tcBorders>
              <w:top w:val="single" w:sz="4" w:space="0" w:color="auto"/>
              <w:left w:val="single" w:sz="4" w:space="0" w:color="auto"/>
              <w:bottom w:val="single" w:sz="4" w:space="0" w:color="auto"/>
              <w:right w:val="single" w:sz="4" w:space="0" w:color="auto"/>
            </w:tcBorders>
            <w:vAlign w:val="center"/>
            <w:hideMark/>
          </w:tcPr>
          <w:p w:rsidR="0008550B" w:rsidRDefault="0008550B">
            <w:pPr>
              <w:spacing w:after="160" w:line="256" w:lineRule="auto"/>
              <w:jc w:val="center"/>
              <w:rPr>
                <w:color w:val="000000" w:themeColor="text1"/>
                <w:sz w:val="20"/>
                <w:szCs w:val="20"/>
                <w:lang w:eastAsia="en-US"/>
              </w:rPr>
            </w:pPr>
            <w:r>
              <w:rPr>
                <w:i/>
                <w:color w:val="000000" w:themeColor="text1"/>
                <w:sz w:val="20"/>
                <w:szCs w:val="20"/>
              </w:rPr>
              <w:t>3</w:t>
            </w:r>
          </w:p>
        </w:tc>
        <w:tc>
          <w:tcPr>
            <w:tcW w:w="486" w:type="dxa"/>
            <w:tcBorders>
              <w:top w:val="single" w:sz="4" w:space="0" w:color="auto"/>
              <w:left w:val="single" w:sz="4" w:space="0" w:color="auto"/>
              <w:bottom w:val="single" w:sz="4" w:space="0" w:color="auto"/>
              <w:right w:val="single" w:sz="4" w:space="0" w:color="auto"/>
            </w:tcBorders>
            <w:vAlign w:val="center"/>
            <w:hideMark/>
          </w:tcPr>
          <w:p w:rsidR="0008550B" w:rsidRDefault="0008550B">
            <w:pPr>
              <w:spacing w:after="160" w:line="256" w:lineRule="auto"/>
              <w:jc w:val="center"/>
              <w:rPr>
                <w:color w:val="000000" w:themeColor="text1"/>
                <w:sz w:val="20"/>
                <w:szCs w:val="20"/>
                <w:lang w:eastAsia="en-US"/>
              </w:rPr>
            </w:pPr>
            <w:r>
              <w:rPr>
                <w:color w:val="000000" w:themeColor="text1"/>
                <w:sz w:val="20"/>
                <w:szCs w:val="20"/>
              </w:rPr>
              <w:t>102</w:t>
            </w:r>
          </w:p>
        </w:tc>
        <w:tc>
          <w:tcPr>
            <w:tcW w:w="478" w:type="dxa"/>
            <w:tcBorders>
              <w:top w:val="single" w:sz="4" w:space="0" w:color="auto"/>
              <w:left w:val="single" w:sz="4" w:space="0" w:color="auto"/>
              <w:bottom w:val="single" w:sz="4" w:space="0" w:color="auto"/>
              <w:right w:val="single" w:sz="4" w:space="0" w:color="auto"/>
            </w:tcBorders>
            <w:vAlign w:val="center"/>
            <w:hideMark/>
          </w:tcPr>
          <w:p w:rsidR="0008550B" w:rsidRDefault="0008550B">
            <w:pPr>
              <w:spacing w:after="160" w:line="256" w:lineRule="auto"/>
              <w:jc w:val="center"/>
              <w:rPr>
                <w:color w:val="000000" w:themeColor="text1"/>
                <w:sz w:val="20"/>
                <w:szCs w:val="20"/>
                <w:lang w:eastAsia="en-US"/>
              </w:rPr>
            </w:pPr>
            <w:r>
              <w:rPr>
                <w:i/>
                <w:color w:val="000000" w:themeColor="text1"/>
                <w:sz w:val="20"/>
                <w:szCs w:val="20"/>
              </w:rPr>
              <w:t>3</w:t>
            </w:r>
          </w:p>
        </w:tc>
        <w:tc>
          <w:tcPr>
            <w:tcW w:w="478" w:type="dxa"/>
            <w:tcBorders>
              <w:top w:val="single" w:sz="4" w:space="0" w:color="auto"/>
              <w:left w:val="single" w:sz="4" w:space="0" w:color="auto"/>
              <w:bottom w:val="single" w:sz="4" w:space="0" w:color="auto"/>
              <w:right w:val="single" w:sz="4" w:space="0" w:color="auto"/>
            </w:tcBorders>
            <w:vAlign w:val="center"/>
            <w:hideMark/>
          </w:tcPr>
          <w:p w:rsidR="0008550B" w:rsidRDefault="0008550B">
            <w:pPr>
              <w:spacing w:after="160" w:line="256" w:lineRule="auto"/>
              <w:jc w:val="center"/>
              <w:rPr>
                <w:color w:val="000000" w:themeColor="text1"/>
                <w:sz w:val="20"/>
                <w:szCs w:val="20"/>
                <w:lang w:eastAsia="en-US"/>
              </w:rPr>
            </w:pPr>
            <w:r>
              <w:rPr>
                <w:color w:val="000000" w:themeColor="text1"/>
                <w:sz w:val="20"/>
                <w:szCs w:val="20"/>
              </w:rPr>
              <w:t>99</w:t>
            </w:r>
          </w:p>
        </w:tc>
        <w:tc>
          <w:tcPr>
            <w:tcW w:w="401" w:type="dxa"/>
            <w:tcBorders>
              <w:top w:val="single" w:sz="4" w:space="0" w:color="auto"/>
              <w:left w:val="single" w:sz="4" w:space="0" w:color="auto"/>
              <w:bottom w:val="single" w:sz="4" w:space="0" w:color="auto"/>
              <w:right w:val="single" w:sz="4" w:space="0" w:color="auto"/>
            </w:tcBorders>
            <w:vAlign w:val="center"/>
            <w:hideMark/>
          </w:tcPr>
          <w:p w:rsidR="0008550B" w:rsidRDefault="0008550B">
            <w:pPr>
              <w:spacing w:after="160" w:line="256" w:lineRule="auto"/>
              <w:jc w:val="center"/>
              <w:rPr>
                <w:color w:val="000000" w:themeColor="text1"/>
                <w:sz w:val="20"/>
                <w:szCs w:val="20"/>
                <w:lang w:eastAsia="en-US"/>
              </w:rPr>
            </w:pPr>
            <w:r>
              <w:rPr>
                <w:color w:val="000000" w:themeColor="text1"/>
                <w:sz w:val="20"/>
                <w:szCs w:val="20"/>
              </w:rPr>
              <w:t>21</w:t>
            </w:r>
          </w:p>
        </w:tc>
        <w:tc>
          <w:tcPr>
            <w:tcW w:w="460" w:type="dxa"/>
            <w:tcBorders>
              <w:top w:val="single" w:sz="4" w:space="0" w:color="auto"/>
              <w:left w:val="single" w:sz="4" w:space="0" w:color="auto"/>
              <w:bottom w:val="single" w:sz="4" w:space="0" w:color="auto"/>
              <w:right w:val="single" w:sz="4" w:space="0" w:color="auto"/>
            </w:tcBorders>
            <w:vAlign w:val="center"/>
            <w:hideMark/>
          </w:tcPr>
          <w:p w:rsidR="0008550B" w:rsidRDefault="0008550B">
            <w:pPr>
              <w:spacing w:after="160" w:line="256" w:lineRule="auto"/>
              <w:jc w:val="center"/>
              <w:rPr>
                <w:color w:val="000000" w:themeColor="text1"/>
                <w:sz w:val="20"/>
                <w:szCs w:val="20"/>
                <w:lang w:eastAsia="en-US"/>
              </w:rPr>
            </w:pPr>
            <w:r>
              <w:rPr>
                <w:color w:val="000000" w:themeColor="text1"/>
                <w:sz w:val="20"/>
                <w:szCs w:val="20"/>
              </w:rPr>
              <w:t>711</w:t>
            </w:r>
          </w:p>
        </w:tc>
      </w:tr>
      <w:tr w:rsidR="0008550B" w:rsidTr="0008550B">
        <w:tc>
          <w:tcPr>
            <w:tcW w:w="0" w:type="auto"/>
            <w:vMerge/>
            <w:tcBorders>
              <w:top w:val="single" w:sz="4" w:space="0" w:color="auto"/>
              <w:left w:val="single" w:sz="4" w:space="0" w:color="auto"/>
              <w:bottom w:val="single" w:sz="4" w:space="0" w:color="auto"/>
              <w:right w:val="single" w:sz="4" w:space="0" w:color="auto"/>
            </w:tcBorders>
            <w:vAlign w:val="center"/>
            <w:hideMark/>
          </w:tcPr>
          <w:p w:rsidR="0008550B" w:rsidRDefault="0008550B">
            <w:pPr>
              <w:rPr>
                <w:color w:val="000000" w:themeColor="text1"/>
                <w:sz w:val="20"/>
                <w:szCs w:val="20"/>
                <w:lang w:eastAsia="en-US"/>
              </w:rPr>
            </w:pPr>
          </w:p>
        </w:tc>
        <w:tc>
          <w:tcPr>
            <w:tcW w:w="1720" w:type="dxa"/>
            <w:gridSpan w:val="2"/>
            <w:tcBorders>
              <w:top w:val="single" w:sz="4" w:space="0" w:color="auto"/>
              <w:left w:val="single" w:sz="4" w:space="0" w:color="auto"/>
              <w:bottom w:val="single" w:sz="4" w:space="0" w:color="auto"/>
              <w:right w:val="single" w:sz="4" w:space="0" w:color="auto"/>
            </w:tcBorders>
            <w:vAlign w:val="center"/>
            <w:hideMark/>
          </w:tcPr>
          <w:p w:rsidR="0008550B" w:rsidRDefault="0008550B">
            <w:pPr>
              <w:spacing w:after="160" w:line="256" w:lineRule="auto"/>
              <w:rPr>
                <w:color w:val="000000" w:themeColor="text1"/>
                <w:sz w:val="20"/>
                <w:szCs w:val="20"/>
                <w:lang w:eastAsia="en-US"/>
              </w:rPr>
            </w:pPr>
            <w:r>
              <w:rPr>
                <w:color w:val="000000" w:themeColor="text1"/>
                <w:sz w:val="20"/>
                <w:szCs w:val="20"/>
              </w:rPr>
              <w:t>Литература</w:t>
            </w:r>
          </w:p>
        </w:tc>
        <w:tc>
          <w:tcPr>
            <w:tcW w:w="1136" w:type="dxa"/>
            <w:tcBorders>
              <w:top w:val="single" w:sz="4" w:space="0" w:color="auto"/>
              <w:left w:val="single" w:sz="4" w:space="0" w:color="auto"/>
              <w:bottom w:val="single" w:sz="4" w:space="0" w:color="auto"/>
              <w:right w:val="single" w:sz="4" w:space="0" w:color="auto"/>
            </w:tcBorders>
            <w:vAlign w:val="center"/>
          </w:tcPr>
          <w:p w:rsidR="0008550B" w:rsidRDefault="0008550B">
            <w:pPr>
              <w:spacing w:after="160" w:line="256" w:lineRule="auto"/>
              <w:rPr>
                <w:color w:val="000000" w:themeColor="text1"/>
                <w:sz w:val="20"/>
                <w:szCs w:val="20"/>
                <w:lang w:eastAsia="en-US"/>
              </w:rPr>
            </w:pPr>
          </w:p>
        </w:tc>
        <w:tc>
          <w:tcPr>
            <w:tcW w:w="478" w:type="dxa"/>
            <w:tcBorders>
              <w:top w:val="single" w:sz="4" w:space="0" w:color="auto"/>
              <w:left w:val="single" w:sz="4" w:space="0" w:color="auto"/>
              <w:bottom w:val="single" w:sz="4" w:space="0" w:color="auto"/>
              <w:right w:val="single" w:sz="4" w:space="0" w:color="auto"/>
            </w:tcBorders>
            <w:vAlign w:val="center"/>
            <w:hideMark/>
          </w:tcPr>
          <w:p w:rsidR="0008550B" w:rsidRDefault="0008550B">
            <w:pPr>
              <w:spacing w:after="160" w:line="256" w:lineRule="auto"/>
              <w:jc w:val="center"/>
              <w:rPr>
                <w:color w:val="000000" w:themeColor="text1"/>
                <w:sz w:val="20"/>
                <w:szCs w:val="20"/>
                <w:lang w:eastAsia="en-US"/>
              </w:rPr>
            </w:pPr>
            <w:r>
              <w:rPr>
                <w:i/>
                <w:color w:val="000000" w:themeColor="text1"/>
                <w:sz w:val="20"/>
                <w:szCs w:val="20"/>
              </w:rPr>
              <w:t>3</w:t>
            </w:r>
          </w:p>
        </w:tc>
        <w:tc>
          <w:tcPr>
            <w:tcW w:w="478" w:type="dxa"/>
            <w:tcBorders>
              <w:top w:val="single" w:sz="4" w:space="0" w:color="auto"/>
              <w:left w:val="single" w:sz="4" w:space="0" w:color="auto"/>
              <w:bottom w:val="single" w:sz="4" w:space="0" w:color="auto"/>
              <w:right w:val="single" w:sz="4" w:space="0" w:color="auto"/>
            </w:tcBorders>
            <w:vAlign w:val="center"/>
            <w:hideMark/>
          </w:tcPr>
          <w:p w:rsidR="0008550B" w:rsidRDefault="0008550B">
            <w:pPr>
              <w:spacing w:after="160" w:line="256" w:lineRule="auto"/>
              <w:jc w:val="center"/>
              <w:rPr>
                <w:color w:val="000000" w:themeColor="text1"/>
                <w:sz w:val="20"/>
                <w:szCs w:val="20"/>
                <w:lang w:eastAsia="en-US"/>
              </w:rPr>
            </w:pPr>
            <w:r>
              <w:rPr>
                <w:color w:val="000000" w:themeColor="text1"/>
                <w:sz w:val="20"/>
                <w:szCs w:val="20"/>
              </w:rPr>
              <w:t>102</w:t>
            </w:r>
          </w:p>
        </w:tc>
        <w:tc>
          <w:tcPr>
            <w:tcW w:w="478" w:type="dxa"/>
            <w:tcBorders>
              <w:top w:val="single" w:sz="4" w:space="0" w:color="auto"/>
              <w:left w:val="single" w:sz="4" w:space="0" w:color="auto"/>
              <w:bottom w:val="single" w:sz="4" w:space="0" w:color="auto"/>
              <w:right w:val="single" w:sz="4" w:space="0" w:color="auto"/>
            </w:tcBorders>
            <w:vAlign w:val="center"/>
            <w:hideMark/>
          </w:tcPr>
          <w:p w:rsidR="0008550B" w:rsidRDefault="0008550B">
            <w:pPr>
              <w:spacing w:after="160" w:line="256" w:lineRule="auto"/>
              <w:jc w:val="center"/>
              <w:rPr>
                <w:color w:val="000000" w:themeColor="text1"/>
                <w:sz w:val="20"/>
                <w:szCs w:val="20"/>
                <w:lang w:eastAsia="en-US"/>
              </w:rPr>
            </w:pPr>
            <w:r>
              <w:rPr>
                <w:i/>
                <w:color w:val="000000" w:themeColor="text1"/>
                <w:sz w:val="20"/>
                <w:szCs w:val="20"/>
              </w:rPr>
              <w:t>3</w:t>
            </w:r>
          </w:p>
        </w:tc>
        <w:tc>
          <w:tcPr>
            <w:tcW w:w="478" w:type="dxa"/>
            <w:tcBorders>
              <w:top w:val="single" w:sz="4" w:space="0" w:color="auto"/>
              <w:left w:val="single" w:sz="4" w:space="0" w:color="auto"/>
              <w:bottom w:val="single" w:sz="4" w:space="0" w:color="auto"/>
              <w:right w:val="single" w:sz="4" w:space="0" w:color="auto"/>
            </w:tcBorders>
            <w:vAlign w:val="center"/>
            <w:hideMark/>
          </w:tcPr>
          <w:p w:rsidR="0008550B" w:rsidRDefault="0008550B">
            <w:pPr>
              <w:spacing w:after="160" w:line="256" w:lineRule="auto"/>
              <w:jc w:val="center"/>
              <w:rPr>
                <w:color w:val="000000" w:themeColor="text1"/>
                <w:sz w:val="20"/>
                <w:szCs w:val="20"/>
                <w:lang w:eastAsia="en-US"/>
              </w:rPr>
            </w:pPr>
            <w:r>
              <w:rPr>
                <w:color w:val="000000" w:themeColor="text1"/>
                <w:sz w:val="20"/>
                <w:szCs w:val="20"/>
              </w:rPr>
              <w:t>102</w:t>
            </w:r>
          </w:p>
        </w:tc>
        <w:tc>
          <w:tcPr>
            <w:tcW w:w="478" w:type="dxa"/>
            <w:tcBorders>
              <w:top w:val="single" w:sz="4" w:space="0" w:color="auto"/>
              <w:left w:val="single" w:sz="4" w:space="0" w:color="auto"/>
              <w:bottom w:val="single" w:sz="4" w:space="0" w:color="auto"/>
              <w:right w:val="single" w:sz="4" w:space="0" w:color="auto"/>
            </w:tcBorders>
            <w:vAlign w:val="center"/>
            <w:hideMark/>
          </w:tcPr>
          <w:p w:rsidR="0008550B" w:rsidRDefault="0008550B">
            <w:pPr>
              <w:spacing w:after="160" w:line="256" w:lineRule="auto"/>
              <w:jc w:val="center"/>
              <w:rPr>
                <w:color w:val="000000" w:themeColor="text1"/>
                <w:sz w:val="20"/>
                <w:szCs w:val="20"/>
                <w:lang w:eastAsia="en-US"/>
              </w:rPr>
            </w:pPr>
            <w:r>
              <w:rPr>
                <w:i/>
                <w:color w:val="000000" w:themeColor="text1"/>
                <w:sz w:val="20"/>
                <w:szCs w:val="20"/>
              </w:rPr>
              <w:t>2</w:t>
            </w:r>
          </w:p>
        </w:tc>
        <w:tc>
          <w:tcPr>
            <w:tcW w:w="482" w:type="dxa"/>
            <w:tcBorders>
              <w:top w:val="single" w:sz="4" w:space="0" w:color="auto"/>
              <w:left w:val="single" w:sz="4" w:space="0" w:color="auto"/>
              <w:bottom w:val="single" w:sz="4" w:space="0" w:color="auto"/>
              <w:right w:val="single" w:sz="4" w:space="0" w:color="auto"/>
            </w:tcBorders>
            <w:vAlign w:val="center"/>
            <w:hideMark/>
          </w:tcPr>
          <w:p w:rsidR="0008550B" w:rsidRDefault="0008550B">
            <w:pPr>
              <w:spacing w:after="160" w:line="256" w:lineRule="auto"/>
              <w:jc w:val="center"/>
              <w:rPr>
                <w:color w:val="000000" w:themeColor="text1"/>
                <w:sz w:val="20"/>
                <w:szCs w:val="20"/>
                <w:lang w:eastAsia="en-US"/>
              </w:rPr>
            </w:pPr>
            <w:r>
              <w:rPr>
                <w:color w:val="000000" w:themeColor="text1"/>
                <w:sz w:val="20"/>
                <w:szCs w:val="20"/>
              </w:rPr>
              <w:t>68</w:t>
            </w:r>
          </w:p>
        </w:tc>
        <w:tc>
          <w:tcPr>
            <w:tcW w:w="478" w:type="dxa"/>
            <w:tcBorders>
              <w:top w:val="single" w:sz="4" w:space="0" w:color="auto"/>
              <w:left w:val="single" w:sz="4" w:space="0" w:color="auto"/>
              <w:bottom w:val="single" w:sz="4" w:space="0" w:color="auto"/>
              <w:right w:val="single" w:sz="4" w:space="0" w:color="auto"/>
            </w:tcBorders>
            <w:vAlign w:val="center"/>
            <w:hideMark/>
          </w:tcPr>
          <w:p w:rsidR="0008550B" w:rsidRDefault="0008550B">
            <w:pPr>
              <w:spacing w:after="160" w:line="256" w:lineRule="auto"/>
              <w:jc w:val="center"/>
              <w:rPr>
                <w:color w:val="000000" w:themeColor="text1"/>
                <w:sz w:val="20"/>
                <w:szCs w:val="20"/>
                <w:lang w:eastAsia="en-US"/>
              </w:rPr>
            </w:pPr>
            <w:r>
              <w:rPr>
                <w:i/>
                <w:color w:val="000000" w:themeColor="text1"/>
                <w:sz w:val="20"/>
                <w:szCs w:val="20"/>
              </w:rPr>
              <w:t>2</w:t>
            </w:r>
          </w:p>
        </w:tc>
        <w:tc>
          <w:tcPr>
            <w:tcW w:w="486" w:type="dxa"/>
            <w:tcBorders>
              <w:top w:val="single" w:sz="4" w:space="0" w:color="auto"/>
              <w:left w:val="single" w:sz="4" w:space="0" w:color="auto"/>
              <w:bottom w:val="single" w:sz="4" w:space="0" w:color="auto"/>
              <w:right w:val="single" w:sz="4" w:space="0" w:color="auto"/>
            </w:tcBorders>
            <w:vAlign w:val="center"/>
            <w:hideMark/>
          </w:tcPr>
          <w:p w:rsidR="0008550B" w:rsidRDefault="0008550B">
            <w:pPr>
              <w:spacing w:after="160" w:line="256" w:lineRule="auto"/>
              <w:jc w:val="center"/>
              <w:rPr>
                <w:color w:val="000000" w:themeColor="text1"/>
                <w:sz w:val="20"/>
                <w:szCs w:val="20"/>
                <w:lang w:eastAsia="en-US"/>
              </w:rPr>
            </w:pPr>
            <w:r>
              <w:rPr>
                <w:color w:val="000000" w:themeColor="text1"/>
                <w:sz w:val="20"/>
                <w:szCs w:val="20"/>
              </w:rPr>
              <w:t>68</w:t>
            </w:r>
          </w:p>
        </w:tc>
        <w:tc>
          <w:tcPr>
            <w:tcW w:w="478" w:type="dxa"/>
            <w:tcBorders>
              <w:top w:val="single" w:sz="4" w:space="0" w:color="auto"/>
              <w:left w:val="single" w:sz="4" w:space="0" w:color="auto"/>
              <w:bottom w:val="single" w:sz="4" w:space="0" w:color="auto"/>
              <w:right w:val="single" w:sz="4" w:space="0" w:color="auto"/>
            </w:tcBorders>
            <w:vAlign w:val="center"/>
            <w:hideMark/>
          </w:tcPr>
          <w:p w:rsidR="0008550B" w:rsidRDefault="0008550B">
            <w:pPr>
              <w:spacing w:after="160" w:line="256" w:lineRule="auto"/>
              <w:jc w:val="center"/>
              <w:rPr>
                <w:color w:val="000000" w:themeColor="text1"/>
                <w:sz w:val="20"/>
                <w:szCs w:val="20"/>
                <w:lang w:eastAsia="en-US"/>
              </w:rPr>
            </w:pPr>
            <w:r>
              <w:rPr>
                <w:i/>
                <w:color w:val="000000" w:themeColor="text1"/>
                <w:sz w:val="20"/>
                <w:szCs w:val="20"/>
              </w:rPr>
              <w:t>3</w:t>
            </w:r>
          </w:p>
        </w:tc>
        <w:tc>
          <w:tcPr>
            <w:tcW w:w="478" w:type="dxa"/>
            <w:tcBorders>
              <w:top w:val="single" w:sz="4" w:space="0" w:color="auto"/>
              <w:left w:val="single" w:sz="4" w:space="0" w:color="auto"/>
              <w:bottom w:val="single" w:sz="4" w:space="0" w:color="auto"/>
              <w:right w:val="single" w:sz="4" w:space="0" w:color="auto"/>
            </w:tcBorders>
            <w:vAlign w:val="center"/>
            <w:hideMark/>
          </w:tcPr>
          <w:p w:rsidR="0008550B" w:rsidRDefault="0008550B">
            <w:pPr>
              <w:spacing w:after="160" w:line="256" w:lineRule="auto"/>
              <w:jc w:val="center"/>
              <w:rPr>
                <w:color w:val="000000" w:themeColor="text1"/>
                <w:sz w:val="20"/>
                <w:szCs w:val="20"/>
                <w:lang w:eastAsia="en-US"/>
              </w:rPr>
            </w:pPr>
            <w:r>
              <w:rPr>
                <w:color w:val="000000" w:themeColor="text1"/>
                <w:sz w:val="20"/>
                <w:szCs w:val="20"/>
              </w:rPr>
              <w:t>99</w:t>
            </w:r>
          </w:p>
        </w:tc>
        <w:tc>
          <w:tcPr>
            <w:tcW w:w="401" w:type="dxa"/>
            <w:tcBorders>
              <w:top w:val="single" w:sz="4" w:space="0" w:color="auto"/>
              <w:left w:val="single" w:sz="4" w:space="0" w:color="auto"/>
              <w:bottom w:val="single" w:sz="4" w:space="0" w:color="auto"/>
              <w:right w:val="single" w:sz="4" w:space="0" w:color="auto"/>
            </w:tcBorders>
            <w:vAlign w:val="center"/>
            <w:hideMark/>
          </w:tcPr>
          <w:p w:rsidR="0008550B" w:rsidRDefault="0008550B">
            <w:pPr>
              <w:spacing w:after="160" w:line="256" w:lineRule="auto"/>
              <w:jc w:val="center"/>
              <w:rPr>
                <w:color w:val="000000" w:themeColor="text1"/>
                <w:sz w:val="20"/>
                <w:szCs w:val="20"/>
                <w:lang w:eastAsia="en-US"/>
              </w:rPr>
            </w:pPr>
            <w:r>
              <w:rPr>
                <w:color w:val="000000" w:themeColor="text1"/>
                <w:sz w:val="20"/>
                <w:szCs w:val="20"/>
              </w:rPr>
              <w:t>13</w:t>
            </w:r>
          </w:p>
        </w:tc>
        <w:tc>
          <w:tcPr>
            <w:tcW w:w="460" w:type="dxa"/>
            <w:tcBorders>
              <w:top w:val="single" w:sz="4" w:space="0" w:color="auto"/>
              <w:left w:val="single" w:sz="4" w:space="0" w:color="auto"/>
              <w:bottom w:val="single" w:sz="4" w:space="0" w:color="auto"/>
              <w:right w:val="single" w:sz="4" w:space="0" w:color="auto"/>
            </w:tcBorders>
            <w:vAlign w:val="center"/>
            <w:hideMark/>
          </w:tcPr>
          <w:p w:rsidR="0008550B" w:rsidRDefault="0008550B">
            <w:pPr>
              <w:spacing w:after="160" w:line="256" w:lineRule="auto"/>
              <w:jc w:val="center"/>
              <w:rPr>
                <w:color w:val="000000" w:themeColor="text1"/>
                <w:sz w:val="20"/>
                <w:szCs w:val="20"/>
                <w:lang w:eastAsia="en-US"/>
              </w:rPr>
            </w:pPr>
            <w:r>
              <w:rPr>
                <w:color w:val="000000" w:themeColor="text1"/>
                <w:sz w:val="20"/>
                <w:szCs w:val="20"/>
              </w:rPr>
              <w:t>439</w:t>
            </w:r>
          </w:p>
        </w:tc>
      </w:tr>
      <w:tr w:rsidR="0008550B" w:rsidTr="0008550B">
        <w:tc>
          <w:tcPr>
            <w:tcW w:w="1722" w:type="dxa"/>
            <w:vMerge w:val="restart"/>
            <w:tcBorders>
              <w:top w:val="single" w:sz="4" w:space="0" w:color="auto"/>
              <w:left w:val="single" w:sz="4" w:space="0" w:color="auto"/>
              <w:bottom w:val="single" w:sz="4" w:space="0" w:color="auto"/>
              <w:right w:val="single" w:sz="4" w:space="0" w:color="auto"/>
            </w:tcBorders>
            <w:vAlign w:val="center"/>
            <w:hideMark/>
          </w:tcPr>
          <w:p w:rsidR="0008550B" w:rsidRDefault="0008550B">
            <w:pPr>
              <w:spacing w:after="160" w:line="256" w:lineRule="auto"/>
              <w:rPr>
                <w:color w:val="000000" w:themeColor="text1"/>
                <w:sz w:val="20"/>
                <w:szCs w:val="20"/>
                <w:lang w:eastAsia="en-US"/>
              </w:rPr>
            </w:pPr>
            <w:r>
              <w:rPr>
                <w:color w:val="000000" w:themeColor="text1"/>
                <w:sz w:val="20"/>
                <w:szCs w:val="20"/>
              </w:rPr>
              <w:t>Русский язык и родная литература</w:t>
            </w:r>
          </w:p>
        </w:tc>
        <w:tc>
          <w:tcPr>
            <w:tcW w:w="1720" w:type="dxa"/>
            <w:gridSpan w:val="2"/>
            <w:tcBorders>
              <w:top w:val="single" w:sz="4" w:space="0" w:color="auto"/>
              <w:left w:val="single" w:sz="4" w:space="0" w:color="auto"/>
              <w:bottom w:val="single" w:sz="4" w:space="0" w:color="auto"/>
              <w:right w:val="single" w:sz="4" w:space="0" w:color="auto"/>
            </w:tcBorders>
            <w:vAlign w:val="center"/>
            <w:hideMark/>
          </w:tcPr>
          <w:p w:rsidR="0008550B" w:rsidRDefault="0008550B">
            <w:pPr>
              <w:spacing w:after="160" w:line="256" w:lineRule="auto"/>
              <w:rPr>
                <w:color w:val="000000" w:themeColor="text1"/>
                <w:sz w:val="20"/>
                <w:szCs w:val="20"/>
                <w:lang w:eastAsia="en-US"/>
              </w:rPr>
            </w:pPr>
            <w:r>
              <w:rPr>
                <w:color w:val="000000" w:themeColor="text1"/>
                <w:sz w:val="20"/>
                <w:szCs w:val="20"/>
              </w:rPr>
              <w:t>Родной язык (русский)</w:t>
            </w:r>
          </w:p>
        </w:tc>
        <w:tc>
          <w:tcPr>
            <w:tcW w:w="1136" w:type="dxa"/>
            <w:tcBorders>
              <w:top w:val="single" w:sz="4" w:space="0" w:color="auto"/>
              <w:left w:val="single" w:sz="4" w:space="0" w:color="auto"/>
              <w:bottom w:val="single" w:sz="4" w:space="0" w:color="auto"/>
              <w:right w:val="single" w:sz="4" w:space="0" w:color="auto"/>
            </w:tcBorders>
            <w:vAlign w:val="center"/>
          </w:tcPr>
          <w:p w:rsidR="0008550B" w:rsidRDefault="0008550B">
            <w:pPr>
              <w:spacing w:after="160" w:line="256" w:lineRule="auto"/>
              <w:rPr>
                <w:color w:val="000000" w:themeColor="text1"/>
                <w:sz w:val="20"/>
                <w:szCs w:val="20"/>
                <w:lang w:eastAsia="en-US"/>
              </w:rPr>
            </w:pPr>
          </w:p>
        </w:tc>
        <w:tc>
          <w:tcPr>
            <w:tcW w:w="478" w:type="dxa"/>
            <w:tcBorders>
              <w:top w:val="single" w:sz="4" w:space="0" w:color="auto"/>
              <w:left w:val="single" w:sz="4" w:space="0" w:color="auto"/>
              <w:bottom w:val="single" w:sz="4" w:space="0" w:color="auto"/>
              <w:right w:val="single" w:sz="4" w:space="0" w:color="auto"/>
            </w:tcBorders>
            <w:vAlign w:val="center"/>
            <w:hideMark/>
          </w:tcPr>
          <w:p w:rsidR="0008550B" w:rsidRDefault="0008550B">
            <w:pPr>
              <w:spacing w:after="160" w:line="256" w:lineRule="auto"/>
              <w:jc w:val="center"/>
              <w:rPr>
                <w:color w:val="000000" w:themeColor="text1"/>
                <w:sz w:val="20"/>
                <w:szCs w:val="20"/>
                <w:lang w:eastAsia="en-US"/>
              </w:rPr>
            </w:pPr>
            <w:r>
              <w:rPr>
                <w:i/>
                <w:color w:val="000000" w:themeColor="text1"/>
                <w:sz w:val="20"/>
                <w:szCs w:val="20"/>
              </w:rPr>
              <w:t>0,5</w:t>
            </w:r>
          </w:p>
        </w:tc>
        <w:tc>
          <w:tcPr>
            <w:tcW w:w="478" w:type="dxa"/>
            <w:tcBorders>
              <w:top w:val="single" w:sz="4" w:space="0" w:color="auto"/>
              <w:left w:val="single" w:sz="4" w:space="0" w:color="auto"/>
              <w:bottom w:val="single" w:sz="4" w:space="0" w:color="auto"/>
              <w:right w:val="single" w:sz="4" w:space="0" w:color="auto"/>
            </w:tcBorders>
            <w:vAlign w:val="center"/>
            <w:hideMark/>
          </w:tcPr>
          <w:p w:rsidR="0008550B" w:rsidRDefault="0008550B">
            <w:pPr>
              <w:spacing w:after="160" w:line="256" w:lineRule="auto"/>
              <w:jc w:val="center"/>
              <w:rPr>
                <w:color w:val="000000" w:themeColor="text1"/>
                <w:sz w:val="20"/>
                <w:szCs w:val="20"/>
                <w:lang w:eastAsia="en-US"/>
              </w:rPr>
            </w:pPr>
            <w:r>
              <w:rPr>
                <w:color w:val="000000" w:themeColor="text1"/>
                <w:sz w:val="20"/>
                <w:szCs w:val="20"/>
              </w:rPr>
              <w:t>17</w:t>
            </w:r>
          </w:p>
        </w:tc>
        <w:tc>
          <w:tcPr>
            <w:tcW w:w="478" w:type="dxa"/>
            <w:tcBorders>
              <w:top w:val="single" w:sz="4" w:space="0" w:color="auto"/>
              <w:left w:val="single" w:sz="4" w:space="0" w:color="auto"/>
              <w:bottom w:val="single" w:sz="4" w:space="0" w:color="auto"/>
              <w:right w:val="single" w:sz="4" w:space="0" w:color="auto"/>
            </w:tcBorders>
            <w:vAlign w:val="center"/>
            <w:hideMark/>
          </w:tcPr>
          <w:p w:rsidR="0008550B" w:rsidRDefault="0008550B">
            <w:pPr>
              <w:spacing w:after="160" w:line="256" w:lineRule="auto"/>
              <w:jc w:val="center"/>
              <w:rPr>
                <w:color w:val="000000" w:themeColor="text1"/>
                <w:sz w:val="20"/>
                <w:szCs w:val="20"/>
                <w:lang w:eastAsia="en-US"/>
              </w:rPr>
            </w:pPr>
            <w:r>
              <w:rPr>
                <w:i/>
                <w:color w:val="000000" w:themeColor="text1"/>
                <w:sz w:val="20"/>
                <w:szCs w:val="20"/>
              </w:rPr>
              <w:t>0,5</w:t>
            </w:r>
          </w:p>
        </w:tc>
        <w:tc>
          <w:tcPr>
            <w:tcW w:w="478" w:type="dxa"/>
            <w:tcBorders>
              <w:top w:val="single" w:sz="4" w:space="0" w:color="auto"/>
              <w:left w:val="single" w:sz="4" w:space="0" w:color="auto"/>
              <w:bottom w:val="single" w:sz="4" w:space="0" w:color="auto"/>
              <w:right w:val="single" w:sz="4" w:space="0" w:color="auto"/>
            </w:tcBorders>
            <w:vAlign w:val="center"/>
            <w:hideMark/>
          </w:tcPr>
          <w:p w:rsidR="0008550B" w:rsidRDefault="0008550B">
            <w:pPr>
              <w:spacing w:after="160" w:line="256" w:lineRule="auto"/>
              <w:jc w:val="center"/>
              <w:rPr>
                <w:color w:val="000000" w:themeColor="text1"/>
                <w:sz w:val="20"/>
                <w:szCs w:val="20"/>
                <w:lang w:eastAsia="en-US"/>
              </w:rPr>
            </w:pPr>
            <w:r>
              <w:rPr>
                <w:color w:val="000000" w:themeColor="text1"/>
                <w:sz w:val="20"/>
                <w:szCs w:val="20"/>
              </w:rPr>
              <w:t>17</w:t>
            </w:r>
          </w:p>
        </w:tc>
        <w:tc>
          <w:tcPr>
            <w:tcW w:w="478" w:type="dxa"/>
            <w:tcBorders>
              <w:top w:val="single" w:sz="4" w:space="0" w:color="auto"/>
              <w:left w:val="single" w:sz="4" w:space="0" w:color="auto"/>
              <w:bottom w:val="single" w:sz="4" w:space="0" w:color="auto"/>
              <w:right w:val="single" w:sz="4" w:space="0" w:color="auto"/>
            </w:tcBorders>
            <w:vAlign w:val="center"/>
            <w:hideMark/>
          </w:tcPr>
          <w:p w:rsidR="0008550B" w:rsidRDefault="0008550B">
            <w:pPr>
              <w:spacing w:after="160" w:line="256" w:lineRule="auto"/>
              <w:jc w:val="center"/>
              <w:rPr>
                <w:color w:val="000000" w:themeColor="text1"/>
                <w:sz w:val="20"/>
                <w:szCs w:val="20"/>
                <w:lang w:eastAsia="en-US"/>
              </w:rPr>
            </w:pPr>
            <w:r>
              <w:rPr>
                <w:i/>
                <w:color w:val="000000" w:themeColor="text1"/>
                <w:sz w:val="20"/>
                <w:szCs w:val="20"/>
              </w:rPr>
              <w:t>0,5</w:t>
            </w:r>
          </w:p>
        </w:tc>
        <w:tc>
          <w:tcPr>
            <w:tcW w:w="482" w:type="dxa"/>
            <w:tcBorders>
              <w:top w:val="single" w:sz="4" w:space="0" w:color="auto"/>
              <w:left w:val="single" w:sz="4" w:space="0" w:color="auto"/>
              <w:bottom w:val="single" w:sz="4" w:space="0" w:color="auto"/>
              <w:right w:val="single" w:sz="4" w:space="0" w:color="auto"/>
            </w:tcBorders>
            <w:vAlign w:val="center"/>
            <w:hideMark/>
          </w:tcPr>
          <w:p w:rsidR="0008550B" w:rsidRDefault="0008550B">
            <w:pPr>
              <w:spacing w:after="160" w:line="256" w:lineRule="auto"/>
              <w:jc w:val="center"/>
              <w:rPr>
                <w:color w:val="000000" w:themeColor="text1"/>
                <w:sz w:val="20"/>
                <w:szCs w:val="20"/>
                <w:lang w:eastAsia="en-US"/>
              </w:rPr>
            </w:pPr>
            <w:r>
              <w:rPr>
                <w:color w:val="000000" w:themeColor="text1"/>
                <w:sz w:val="20"/>
                <w:szCs w:val="20"/>
              </w:rPr>
              <w:t>17</w:t>
            </w:r>
          </w:p>
        </w:tc>
        <w:tc>
          <w:tcPr>
            <w:tcW w:w="478" w:type="dxa"/>
            <w:tcBorders>
              <w:top w:val="single" w:sz="4" w:space="0" w:color="auto"/>
              <w:left w:val="single" w:sz="4" w:space="0" w:color="auto"/>
              <w:bottom w:val="single" w:sz="4" w:space="0" w:color="auto"/>
              <w:right w:val="single" w:sz="4" w:space="0" w:color="auto"/>
            </w:tcBorders>
            <w:vAlign w:val="center"/>
            <w:hideMark/>
          </w:tcPr>
          <w:p w:rsidR="0008550B" w:rsidRDefault="0008550B">
            <w:pPr>
              <w:spacing w:after="160" w:line="256" w:lineRule="auto"/>
              <w:jc w:val="center"/>
              <w:rPr>
                <w:color w:val="000000" w:themeColor="text1"/>
                <w:sz w:val="20"/>
                <w:szCs w:val="20"/>
                <w:lang w:eastAsia="en-US"/>
              </w:rPr>
            </w:pPr>
            <w:r>
              <w:rPr>
                <w:i/>
                <w:color w:val="000000" w:themeColor="text1"/>
                <w:sz w:val="20"/>
                <w:szCs w:val="20"/>
              </w:rPr>
              <w:t>0,5</w:t>
            </w:r>
          </w:p>
        </w:tc>
        <w:tc>
          <w:tcPr>
            <w:tcW w:w="486" w:type="dxa"/>
            <w:tcBorders>
              <w:top w:val="single" w:sz="4" w:space="0" w:color="auto"/>
              <w:left w:val="single" w:sz="4" w:space="0" w:color="auto"/>
              <w:bottom w:val="single" w:sz="4" w:space="0" w:color="auto"/>
              <w:right w:val="single" w:sz="4" w:space="0" w:color="auto"/>
            </w:tcBorders>
            <w:vAlign w:val="center"/>
            <w:hideMark/>
          </w:tcPr>
          <w:p w:rsidR="0008550B" w:rsidRDefault="0008550B">
            <w:pPr>
              <w:spacing w:after="160" w:line="256" w:lineRule="auto"/>
              <w:jc w:val="center"/>
              <w:rPr>
                <w:color w:val="000000" w:themeColor="text1"/>
                <w:sz w:val="20"/>
                <w:szCs w:val="20"/>
                <w:lang w:eastAsia="en-US"/>
              </w:rPr>
            </w:pPr>
            <w:r>
              <w:rPr>
                <w:color w:val="000000" w:themeColor="text1"/>
                <w:sz w:val="20"/>
                <w:szCs w:val="20"/>
              </w:rPr>
              <w:t>17</w:t>
            </w:r>
          </w:p>
        </w:tc>
        <w:tc>
          <w:tcPr>
            <w:tcW w:w="478" w:type="dxa"/>
            <w:tcBorders>
              <w:top w:val="single" w:sz="4" w:space="0" w:color="auto"/>
              <w:left w:val="single" w:sz="4" w:space="0" w:color="auto"/>
              <w:bottom w:val="single" w:sz="4" w:space="0" w:color="auto"/>
              <w:right w:val="single" w:sz="4" w:space="0" w:color="auto"/>
            </w:tcBorders>
            <w:vAlign w:val="center"/>
            <w:hideMark/>
          </w:tcPr>
          <w:p w:rsidR="0008550B" w:rsidRDefault="0008550B">
            <w:pPr>
              <w:spacing w:after="160" w:line="256" w:lineRule="auto"/>
              <w:jc w:val="center"/>
              <w:rPr>
                <w:color w:val="000000" w:themeColor="text1"/>
                <w:sz w:val="20"/>
                <w:szCs w:val="20"/>
                <w:lang w:eastAsia="en-US"/>
              </w:rPr>
            </w:pPr>
            <w:r>
              <w:rPr>
                <w:i/>
                <w:color w:val="000000" w:themeColor="text1"/>
                <w:sz w:val="20"/>
                <w:szCs w:val="20"/>
              </w:rPr>
              <w:t>0</w:t>
            </w:r>
          </w:p>
        </w:tc>
        <w:tc>
          <w:tcPr>
            <w:tcW w:w="478" w:type="dxa"/>
            <w:tcBorders>
              <w:top w:val="single" w:sz="4" w:space="0" w:color="auto"/>
              <w:left w:val="single" w:sz="4" w:space="0" w:color="auto"/>
              <w:bottom w:val="single" w:sz="4" w:space="0" w:color="auto"/>
              <w:right w:val="single" w:sz="4" w:space="0" w:color="auto"/>
            </w:tcBorders>
            <w:vAlign w:val="center"/>
            <w:hideMark/>
          </w:tcPr>
          <w:p w:rsidR="0008550B" w:rsidRDefault="0008550B">
            <w:pPr>
              <w:spacing w:after="160" w:line="256" w:lineRule="auto"/>
              <w:jc w:val="center"/>
              <w:rPr>
                <w:color w:val="000000" w:themeColor="text1"/>
                <w:sz w:val="20"/>
                <w:szCs w:val="20"/>
                <w:lang w:eastAsia="en-US"/>
              </w:rPr>
            </w:pPr>
            <w:r>
              <w:rPr>
                <w:color w:val="000000" w:themeColor="text1"/>
                <w:sz w:val="20"/>
                <w:szCs w:val="20"/>
              </w:rPr>
              <w:t>0</w:t>
            </w:r>
          </w:p>
        </w:tc>
        <w:tc>
          <w:tcPr>
            <w:tcW w:w="401" w:type="dxa"/>
            <w:tcBorders>
              <w:top w:val="single" w:sz="4" w:space="0" w:color="auto"/>
              <w:left w:val="single" w:sz="4" w:space="0" w:color="auto"/>
              <w:bottom w:val="single" w:sz="4" w:space="0" w:color="auto"/>
              <w:right w:val="single" w:sz="4" w:space="0" w:color="auto"/>
            </w:tcBorders>
            <w:vAlign w:val="center"/>
            <w:hideMark/>
          </w:tcPr>
          <w:p w:rsidR="0008550B" w:rsidRDefault="0008550B">
            <w:pPr>
              <w:spacing w:after="160" w:line="256" w:lineRule="auto"/>
              <w:jc w:val="center"/>
              <w:rPr>
                <w:color w:val="000000" w:themeColor="text1"/>
                <w:sz w:val="20"/>
                <w:szCs w:val="20"/>
                <w:lang w:eastAsia="en-US"/>
              </w:rPr>
            </w:pPr>
            <w:r>
              <w:rPr>
                <w:color w:val="000000" w:themeColor="text1"/>
                <w:sz w:val="20"/>
                <w:szCs w:val="20"/>
              </w:rPr>
              <w:t>2</w:t>
            </w:r>
          </w:p>
        </w:tc>
        <w:tc>
          <w:tcPr>
            <w:tcW w:w="460" w:type="dxa"/>
            <w:tcBorders>
              <w:top w:val="single" w:sz="4" w:space="0" w:color="auto"/>
              <w:left w:val="single" w:sz="4" w:space="0" w:color="auto"/>
              <w:bottom w:val="single" w:sz="4" w:space="0" w:color="auto"/>
              <w:right w:val="single" w:sz="4" w:space="0" w:color="auto"/>
            </w:tcBorders>
            <w:vAlign w:val="center"/>
            <w:hideMark/>
          </w:tcPr>
          <w:p w:rsidR="0008550B" w:rsidRDefault="0008550B">
            <w:pPr>
              <w:spacing w:after="160" w:line="256" w:lineRule="auto"/>
              <w:jc w:val="center"/>
              <w:rPr>
                <w:color w:val="000000" w:themeColor="text1"/>
                <w:sz w:val="20"/>
                <w:szCs w:val="20"/>
                <w:lang w:eastAsia="en-US"/>
              </w:rPr>
            </w:pPr>
            <w:r>
              <w:rPr>
                <w:color w:val="000000" w:themeColor="text1"/>
                <w:sz w:val="20"/>
                <w:szCs w:val="20"/>
              </w:rPr>
              <w:t>68</w:t>
            </w:r>
          </w:p>
        </w:tc>
      </w:tr>
      <w:tr w:rsidR="0008550B" w:rsidTr="0008550B">
        <w:tc>
          <w:tcPr>
            <w:tcW w:w="0" w:type="auto"/>
            <w:vMerge/>
            <w:tcBorders>
              <w:top w:val="single" w:sz="4" w:space="0" w:color="auto"/>
              <w:left w:val="single" w:sz="4" w:space="0" w:color="auto"/>
              <w:bottom w:val="single" w:sz="4" w:space="0" w:color="auto"/>
              <w:right w:val="single" w:sz="4" w:space="0" w:color="auto"/>
            </w:tcBorders>
            <w:vAlign w:val="center"/>
            <w:hideMark/>
          </w:tcPr>
          <w:p w:rsidR="0008550B" w:rsidRDefault="0008550B">
            <w:pPr>
              <w:rPr>
                <w:color w:val="000000" w:themeColor="text1"/>
                <w:sz w:val="20"/>
                <w:szCs w:val="20"/>
                <w:lang w:eastAsia="en-US"/>
              </w:rPr>
            </w:pPr>
          </w:p>
        </w:tc>
        <w:tc>
          <w:tcPr>
            <w:tcW w:w="1720" w:type="dxa"/>
            <w:gridSpan w:val="2"/>
            <w:tcBorders>
              <w:top w:val="single" w:sz="4" w:space="0" w:color="auto"/>
              <w:left w:val="single" w:sz="4" w:space="0" w:color="auto"/>
              <w:bottom w:val="single" w:sz="4" w:space="0" w:color="auto"/>
              <w:right w:val="single" w:sz="4" w:space="0" w:color="auto"/>
            </w:tcBorders>
            <w:vAlign w:val="center"/>
            <w:hideMark/>
          </w:tcPr>
          <w:p w:rsidR="0008550B" w:rsidRDefault="0008550B">
            <w:pPr>
              <w:spacing w:after="160" w:line="256" w:lineRule="auto"/>
              <w:rPr>
                <w:color w:val="000000" w:themeColor="text1"/>
                <w:sz w:val="20"/>
                <w:szCs w:val="20"/>
                <w:lang w:eastAsia="en-US"/>
              </w:rPr>
            </w:pPr>
            <w:r>
              <w:rPr>
                <w:color w:val="000000" w:themeColor="text1"/>
                <w:sz w:val="20"/>
                <w:szCs w:val="20"/>
              </w:rPr>
              <w:t>Родная литература (русская)</w:t>
            </w:r>
          </w:p>
        </w:tc>
        <w:tc>
          <w:tcPr>
            <w:tcW w:w="1136" w:type="dxa"/>
            <w:tcBorders>
              <w:top w:val="single" w:sz="4" w:space="0" w:color="auto"/>
              <w:left w:val="single" w:sz="4" w:space="0" w:color="auto"/>
              <w:bottom w:val="single" w:sz="4" w:space="0" w:color="auto"/>
              <w:right w:val="single" w:sz="4" w:space="0" w:color="auto"/>
            </w:tcBorders>
            <w:vAlign w:val="center"/>
          </w:tcPr>
          <w:p w:rsidR="0008550B" w:rsidRDefault="0008550B">
            <w:pPr>
              <w:spacing w:after="160" w:line="256" w:lineRule="auto"/>
              <w:rPr>
                <w:color w:val="000000" w:themeColor="text1"/>
                <w:sz w:val="20"/>
                <w:szCs w:val="20"/>
                <w:lang w:eastAsia="en-US"/>
              </w:rPr>
            </w:pPr>
          </w:p>
        </w:tc>
        <w:tc>
          <w:tcPr>
            <w:tcW w:w="478" w:type="dxa"/>
            <w:tcBorders>
              <w:top w:val="single" w:sz="4" w:space="0" w:color="auto"/>
              <w:left w:val="single" w:sz="4" w:space="0" w:color="auto"/>
              <w:bottom w:val="single" w:sz="4" w:space="0" w:color="auto"/>
              <w:right w:val="single" w:sz="4" w:space="0" w:color="auto"/>
            </w:tcBorders>
            <w:vAlign w:val="center"/>
            <w:hideMark/>
          </w:tcPr>
          <w:p w:rsidR="0008550B" w:rsidRDefault="0008550B">
            <w:pPr>
              <w:spacing w:after="160" w:line="256" w:lineRule="auto"/>
              <w:jc w:val="center"/>
              <w:rPr>
                <w:color w:val="000000" w:themeColor="text1"/>
                <w:sz w:val="20"/>
                <w:szCs w:val="20"/>
                <w:lang w:eastAsia="en-US"/>
              </w:rPr>
            </w:pPr>
            <w:r>
              <w:rPr>
                <w:color w:val="000000" w:themeColor="text1"/>
                <w:sz w:val="20"/>
                <w:szCs w:val="20"/>
              </w:rPr>
              <w:t>0,5</w:t>
            </w:r>
          </w:p>
        </w:tc>
        <w:tc>
          <w:tcPr>
            <w:tcW w:w="478" w:type="dxa"/>
            <w:tcBorders>
              <w:top w:val="single" w:sz="4" w:space="0" w:color="auto"/>
              <w:left w:val="single" w:sz="4" w:space="0" w:color="auto"/>
              <w:bottom w:val="single" w:sz="4" w:space="0" w:color="auto"/>
              <w:right w:val="single" w:sz="4" w:space="0" w:color="auto"/>
            </w:tcBorders>
            <w:vAlign w:val="center"/>
            <w:hideMark/>
          </w:tcPr>
          <w:p w:rsidR="0008550B" w:rsidRDefault="0008550B">
            <w:pPr>
              <w:spacing w:after="160" w:line="256" w:lineRule="auto"/>
              <w:jc w:val="center"/>
              <w:rPr>
                <w:color w:val="000000" w:themeColor="text1"/>
                <w:sz w:val="20"/>
                <w:szCs w:val="20"/>
                <w:lang w:eastAsia="en-US"/>
              </w:rPr>
            </w:pPr>
            <w:r>
              <w:rPr>
                <w:color w:val="000000" w:themeColor="text1"/>
                <w:sz w:val="20"/>
                <w:szCs w:val="20"/>
              </w:rPr>
              <w:t>17</w:t>
            </w:r>
          </w:p>
        </w:tc>
        <w:tc>
          <w:tcPr>
            <w:tcW w:w="478" w:type="dxa"/>
            <w:tcBorders>
              <w:top w:val="single" w:sz="4" w:space="0" w:color="auto"/>
              <w:left w:val="single" w:sz="4" w:space="0" w:color="auto"/>
              <w:bottom w:val="single" w:sz="4" w:space="0" w:color="auto"/>
              <w:right w:val="single" w:sz="4" w:space="0" w:color="auto"/>
            </w:tcBorders>
            <w:vAlign w:val="center"/>
            <w:hideMark/>
          </w:tcPr>
          <w:p w:rsidR="0008550B" w:rsidRDefault="0008550B">
            <w:pPr>
              <w:spacing w:after="160" w:line="256" w:lineRule="auto"/>
              <w:jc w:val="center"/>
              <w:rPr>
                <w:color w:val="000000" w:themeColor="text1"/>
                <w:sz w:val="20"/>
                <w:szCs w:val="20"/>
                <w:lang w:eastAsia="en-US"/>
              </w:rPr>
            </w:pPr>
            <w:r>
              <w:rPr>
                <w:i/>
                <w:color w:val="000000" w:themeColor="text1"/>
                <w:sz w:val="20"/>
                <w:szCs w:val="20"/>
              </w:rPr>
              <w:t>0,5</w:t>
            </w:r>
          </w:p>
        </w:tc>
        <w:tc>
          <w:tcPr>
            <w:tcW w:w="478" w:type="dxa"/>
            <w:tcBorders>
              <w:top w:val="single" w:sz="4" w:space="0" w:color="auto"/>
              <w:left w:val="single" w:sz="4" w:space="0" w:color="auto"/>
              <w:bottom w:val="single" w:sz="4" w:space="0" w:color="auto"/>
              <w:right w:val="single" w:sz="4" w:space="0" w:color="auto"/>
            </w:tcBorders>
            <w:vAlign w:val="center"/>
            <w:hideMark/>
          </w:tcPr>
          <w:p w:rsidR="0008550B" w:rsidRDefault="0008550B">
            <w:pPr>
              <w:spacing w:after="160" w:line="256" w:lineRule="auto"/>
              <w:jc w:val="center"/>
              <w:rPr>
                <w:color w:val="000000" w:themeColor="text1"/>
                <w:sz w:val="20"/>
                <w:szCs w:val="20"/>
                <w:lang w:eastAsia="en-US"/>
              </w:rPr>
            </w:pPr>
            <w:r>
              <w:rPr>
                <w:color w:val="000000" w:themeColor="text1"/>
                <w:sz w:val="20"/>
                <w:szCs w:val="20"/>
              </w:rPr>
              <w:t>17</w:t>
            </w:r>
          </w:p>
        </w:tc>
        <w:tc>
          <w:tcPr>
            <w:tcW w:w="478" w:type="dxa"/>
            <w:tcBorders>
              <w:top w:val="single" w:sz="4" w:space="0" w:color="auto"/>
              <w:left w:val="single" w:sz="4" w:space="0" w:color="auto"/>
              <w:bottom w:val="single" w:sz="4" w:space="0" w:color="auto"/>
              <w:right w:val="single" w:sz="4" w:space="0" w:color="auto"/>
            </w:tcBorders>
            <w:vAlign w:val="center"/>
            <w:hideMark/>
          </w:tcPr>
          <w:p w:rsidR="0008550B" w:rsidRDefault="0008550B">
            <w:pPr>
              <w:spacing w:after="160" w:line="256" w:lineRule="auto"/>
              <w:jc w:val="center"/>
              <w:rPr>
                <w:color w:val="000000" w:themeColor="text1"/>
                <w:sz w:val="20"/>
                <w:szCs w:val="20"/>
                <w:lang w:eastAsia="en-US"/>
              </w:rPr>
            </w:pPr>
            <w:r>
              <w:rPr>
                <w:i/>
                <w:color w:val="000000" w:themeColor="text1"/>
                <w:sz w:val="20"/>
                <w:szCs w:val="20"/>
              </w:rPr>
              <w:t>0,5</w:t>
            </w:r>
          </w:p>
        </w:tc>
        <w:tc>
          <w:tcPr>
            <w:tcW w:w="482" w:type="dxa"/>
            <w:tcBorders>
              <w:top w:val="single" w:sz="4" w:space="0" w:color="auto"/>
              <w:left w:val="single" w:sz="4" w:space="0" w:color="auto"/>
              <w:bottom w:val="single" w:sz="4" w:space="0" w:color="auto"/>
              <w:right w:val="single" w:sz="4" w:space="0" w:color="auto"/>
            </w:tcBorders>
            <w:vAlign w:val="center"/>
            <w:hideMark/>
          </w:tcPr>
          <w:p w:rsidR="0008550B" w:rsidRDefault="0008550B">
            <w:pPr>
              <w:spacing w:after="160" w:line="256" w:lineRule="auto"/>
              <w:jc w:val="center"/>
              <w:rPr>
                <w:color w:val="000000" w:themeColor="text1"/>
                <w:sz w:val="20"/>
                <w:szCs w:val="20"/>
                <w:lang w:eastAsia="en-US"/>
              </w:rPr>
            </w:pPr>
            <w:r>
              <w:rPr>
                <w:color w:val="000000" w:themeColor="text1"/>
                <w:sz w:val="20"/>
                <w:szCs w:val="20"/>
              </w:rPr>
              <w:t>17</w:t>
            </w:r>
          </w:p>
        </w:tc>
        <w:tc>
          <w:tcPr>
            <w:tcW w:w="478" w:type="dxa"/>
            <w:tcBorders>
              <w:top w:val="single" w:sz="4" w:space="0" w:color="auto"/>
              <w:left w:val="single" w:sz="4" w:space="0" w:color="auto"/>
              <w:bottom w:val="single" w:sz="4" w:space="0" w:color="auto"/>
              <w:right w:val="single" w:sz="4" w:space="0" w:color="auto"/>
            </w:tcBorders>
            <w:vAlign w:val="center"/>
            <w:hideMark/>
          </w:tcPr>
          <w:p w:rsidR="0008550B" w:rsidRDefault="0008550B">
            <w:pPr>
              <w:spacing w:after="160" w:line="256" w:lineRule="auto"/>
              <w:jc w:val="center"/>
              <w:rPr>
                <w:color w:val="000000" w:themeColor="text1"/>
                <w:sz w:val="20"/>
                <w:szCs w:val="20"/>
                <w:lang w:eastAsia="en-US"/>
              </w:rPr>
            </w:pPr>
            <w:r>
              <w:rPr>
                <w:i/>
                <w:color w:val="000000" w:themeColor="text1"/>
                <w:sz w:val="20"/>
                <w:szCs w:val="20"/>
              </w:rPr>
              <w:t>0,5</w:t>
            </w:r>
          </w:p>
        </w:tc>
        <w:tc>
          <w:tcPr>
            <w:tcW w:w="486" w:type="dxa"/>
            <w:tcBorders>
              <w:top w:val="single" w:sz="4" w:space="0" w:color="auto"/>
              <w:left w:val="single" w:sz="4" w:space="0" w:color="auto"/>
              <w:bottom w:val="single" w:sz="4" w:space="0" w:color="auto"/>
              <w:right w:val="single" w:sz="4" w:space="0" w:color="auto"/>
            </w:tcBorders>
            <w:vAlign w:val="center"/>
            <w:hideMark/>
          </w:tcPr>
          <w:p w:rsidR="0008550B" w:rsidRDefault="0008550B">
            <w:pPr>
              <w:spacing w:after="160" w:line="256" w:lineRule="auto"/>
              <w:jc w:val="center"/>
              <w:rPr>
                <w:color w:val="000000" w:themeColor="text1"/>
                <w:sz w:val="20"/>
                <w:szCs w:val="20"/>
                <w:lang w:eastAsia="en-US"/>
              </w:rPr>
            </w:pPr>
            <w:r>
              <w:rPr>
                <w:color w:val="000000" w:themeColor="text1"/>
                <w:sz w:val="20"/>
                <w:szCs w:val="20"/>
              </w:rPr>
              <w:t>17</w:t>
            </w:r>
          </w:p>
        </w:tc>
        <w:tc>
          <w:tcPr>
            <w:tcW w:w="478" w:type="dxa"/>
            <w:tcBorders>
              <w:top w:val="single" w:sz="4" w:space="0" w:color="auto"/>
              <w:left w:val="single" w:sz="4" w:space="0" w:color="auto"/>
              <w:bottom w:val="single" w:sz="4" w:space="0" w:color="auto"/>
              <w:right w:val="single" w:sz="4" w:space="0" w:color="auto"/>
            </w:tcBorders>
            <w:vAlign w:val="center"/>
            <w:hideMark/>
          </w:tcPr>
          <w:p w:rsidR="0008550B" w:rsidRDefault="0008550B">
            <w:pPr>
              <w:spacing w:after="160" w:line="256" w:lineRule="auto"/>
              <w:jc w:val="center"/>
              <w:rPr>
                <w:color w:val="000000" w:themeColor="text1"/>
                <w:sz w:val="20"/>
                <w:szCs w:val="20"/>
                <w:lang w:eastAsia="en-US"/>
              </w:rPr>
            </w:pPr>
            <w:r>
              <w:rPr>
                <w:color w:val="000000" w:themeColor="text1"/>
                <w:sz w:val="20"/>
                <w:szCs w:val="20"/>
              </w:rPr>
              <w:t>0</w:t>
            </w:r>
          </w:p>
        </w:tc>
        <w:tc>
          <w:tcPr>
            <w:tcW w:w="478" w:type="dxa"/>
            <w:tcBorders>
              <w:top w:val="single" w:sz="4" w:space="0" w:color="auto"/>
              <w:left w:val="single" w:sz="4" w:space="0" w:color="auto"/>
              <w:bottom w:val="single" w:sz="4" w:space="0" w:color="auto"/>
              <w:right w:val="single" w:sz="4" w:space="0" w:color="auto"/>
            </w:tcBorders>
            <w:vAlign w:val="center"/>
            <w:hideMark/>
          </w:tcPr>
          <w:p w:rsidR="0008550B" w:rsidRDefault="0008550B">
            <w:pPr>
              <w:spacing w:after="160" w:line="256" w:lineRule="auto"/>
              <w:jc w:val="center"/>
              <w:rPr>
                <w:color w:val="000000" w:themeColor="text1"/>
                <w:sz w:val="20"/>
                <w:szCs w:val="20"/>
                <w:lang w:eastAsia="en-US"/>
              </w:rPr>
            </w:pPr>
            <w:r>
              <w:rPr>
                <w:color w:val="000000" w:themeColor="text1"/>
                <w:sz w:val="20"/>
                <w:szCs w:val="20"/>
              </w:rPr>
              <w:t>0</w:t>
            </w:r>
          </w:p>
        </w:tc>
        <w:tc>
          <w:tcPr>
            <w:tcW w:w="401" w:type="dxa"/>
            <w:tcBorders>
              <w:top w:val="single" w:sz="4" w:space="0" w:color="auto"/>
              <w:left w:val="single" w:sz="4" w:space="0" w:color="auto"/>
              <w:bottom w:val="single" w:sz="4" w:space="0" w:color="auto"/>
              <w:right w:val="single" w:sz="4" w:space="0" w:color="auto"/>
            </w:tcBorders>
            <w:vAlign w:val="center"/>
            <w:hideMark/>
          </w:tcPr>
          <w:p w:rsidR="0008550B" w:rsidRDefault="0008550B">
            <w:pPr>
              <w:spacing w:after="160" w:line="256" w:lineRule="auto"/>
              <w:jc w:val="center"/>
              <w:rPr>
                <w:color w:val="000000" w:themeColor="text1"/>
                <w:sz w:val="20"/>
                <w:szCs w:val="20"/>
                <w:lang w:eastAsia="en-US"/>
              </w:rPr>
            </w:pPr>
            <w:r>
              <w:rPr>
                <w:color w:val="000000" w:themeColor="text1"/>
                <w:sz w:val="20"/>
                <w:szCs w:val="20"/>
              </w:rPr>
              <w:t>2</w:t>
            </w:r>
          </w:p>
        </w:tc>
        <w:tc>
          <w:tcPr>
            <w:tcW w:w="460" w:type="dxa"/>
            <w:tcBorders>
              <w:top w:val="single" w:sz="4" w:space="0" w:color="auto"/>
              <w:left w:val="single" w:sz="4" w:space="0" w:color="auto"/>
              <w:bottom w:val="single" w:sz="4" w:space="0" w:color="auto"/>
              <w:right w:val="single" w:sz="4" w:space="0" w:color="auto"/>
            </w:tcBorders>
            <w:vAlign w:val="center"/>
            <w:hideMark/>
          </w:tcPr>
          <w:p w:rsidR="0008550B" w:rsidRDefault="0008550B">
            <w:pPr>
              <w:spacing w:after="160" w:line="256" w:lineRule="auto"/>
              <w:jc w:val="center"/>
              <w:rPr>
                <w:color w:val="000000" w:themeColor="text1"/>
                <w:sz w:val="20"/>
                <w:szCs w:val="20"/>
                <w:lang w:eastAsia="en-US"/>
              </w:rPr>
            </w:pPr>
            <w:r>
              <w:rPr>
                <w:color w:val="000000" w:themeColor="text1"/>
                <w:sz w:val="20"/>
                <w:szCs w:val="20"/>
              </w:rPr>
              <w:t>68</w:t>
            </w:r>
          </w:p>
        </w:tc>
      </w:tr>
      <w:tr w:rsidR="0053595F" w:rsidTr="0053595F">
        <w:trPr>
          <w:trHeight w:val="804"/>
        </w:trPr>
        <w:tc>
          <w:tcPr>
            <w:tcW w:w="1722" w:type="dxa"/>
            <w:tcBorders>
              <w:top w:val="single" w:sz="4" w:space="0" w:color="auto"/>
              <w:left w:val="single" w:sz="4" w:space="0" w:color="auto"/>
              <w:bottom w:val="single" w:sz="4" w:space="0" w:color="auto"/>
              <w:right w:val="single" w:sz="4" w:space="0" w:color="auto"/>
            </w:tcBorders>
            <w:vAlign w:val="center"/>
            <w:hideMark/>
          </w:tcPr>
          <w:p w:rsidR="0053595F" w:rsidRDefault="0053595F">
            <w:pPr>
              <w:spacing w:after="160" w:line="256" w:lineRule="auto"/>
              <w:rPr>
                <w:color w:val="000000" w:themeColor="text1"/>
                <w:sz w:val="20"/>
                <w:szCs w:val="20"/>
                <w:lang w:eastAsia="en-US"/>
              </w:rPr>
            </w:pPr>
            <w:r>
              <w:rPr>
                <w:color w:val="000000" w:themeColor="text1"/>
                <w:sz w:val="20"/>
                <w:szCs w:val="20"/>
              </w:rPr>
              <w:t>Иностранные языки</w:t>
            </w:r>
          </w:p>
        </w:tc>
        <w:tc>
          <w:tcPr>
            <w:tcW w:w="1720" w:type="dxa"/>
            <w:gridSpan w:val="2"/>
            <w:tcBorders>
              <w:top w:val="single" w:sz="4" w:space="0" w:color="auto"/>
              <w:left w:val="single" w:sz="4" w:space="0" w:color="auto"/>
              <w:right w:val="single" w:sz="4" w:space="0" w:color="auto"/>
            </w:tcBorders>
            <w:vAlign w:val="center"/>
            <w:hideMark/>
          </w:tcPr>
          <w:p w:rsidR="0053595F" w:rsidRDefault="0053595F">
            <w:pPr>
              <w:spacing w:after="160" w:line="256" w:lineRule="auto"/>
              <w:rPr>
                <w:color w:val="000000" w:themeColor="text1"/>
                <w:sz w:val="20"/>
                <w:szCs w:val="20"/>
                <w:lang w:eastAsia="en-US"/>
              </w:rPr>
            </w:pPr>
            <w:r>
              <w:rPr>
                <w:color w:val="000000" w:themeColor="text1"/>
                <w:sz w:val="20"/>
                <w:szCs w:val="20"/>
              </w:rPr>
              <w:t>Иностранный язык (английский)</w:t>
            </w:r>
          </w:p>
        </w:tc>
        <w:tc>
          <w:tcPr>
            <w:tcW w:w="1136" w:type="dxa"/>
            <w:tcBorders>
              <w:top w:val="single" w:sz="4" w:space="0" w:color="auto"/>
              <w:left w:val="single" w:sz="4" w:space="0" w:color="auto"/>
              <w:bottom w:val="single" w:sz="4" w:space="0" w:color="auto"/>
              <w:right w:val="single" w:sz="4" w:space="0" w:color="auto"/>
            </w:tcBorders>
            <w:vAlign w:val="center"/>
          </w:tcPr>
          <w:p w:rsidR="0053595F" w:rsidRDefault="0053595F">
            <w:pPr>
              <w:spacing w:after="160" w:line="256" w:lineRule="auto"/>
              <w:rPr>
                <w:color w:val="000000" w:themeColor="text1"/>
                <w:sz w:val="20"/>
                <w:szCs w:val="20"/>
                <w:lang w:eastAsia="en-US"/>
              </w:rPr>
            </w:pPr>
          </w:p>
        </w:tc>
        <w:tc>
          <w:tcPr>
            <w:tcW w:w="478" w:type="dxa"/>
            <w:tcBorders>
              <w:top w:val="single" w:sz="4" w:space="0" w:color="auto"/>
              <w:left w:val="single" w:sz="4" w:space="0" w:color="auto"/>
              <w:bottom w:val="single" w:sz="4" w:space="0" w:color="auto"/>
              <w:right w:val="single" w:sz="4" w:space="0" w:color="auto"/>
            </w:tcBorders>
            <w:vAlign w:val="center"/>
            <w:hideMark/>
          </w:tcPr>
          <w:p w:rsidR="0053595F" w:rsidRDefault="0053595F">
            <w:pPr>
              <w:spacing w:after="160" w:line="256" w:lineRule="auto"/>
              <w:jc w:val="center"/>
              <w:rPr>
                <w:color w:val="000000" w:themeColor="text1"/>
                <w:sz w:val="20"/>
                <w:szCs w:val="20"/>
                <w:lang w:eastAsia="en-US"/>
              </w:rPr>
            </w:pPr>
            <w:r>
              <w:rPr>
                <w:i/>
                <w:color w:val="000000" w:themeColor="text1"/>
                <w:sz w:val="20"/>
                <w:szCs w:val="20"/>
              </w:rPr>
              <w:t>3</w:t>
            </w:r>
          </w:p>
        </w:tc>
        <w:tc>
          <w:tcPr>
            <w:tcW w:w="478" w:type="dxa"/>
            <w:tcBorders>
              <w:top w:val="single" w:sz="4" w:space="0" w:color="auto"/>
              <w:left w:val="single" w:sz="4" w:space="0" w:color="auto"/>
              <w:bottom w:val="single" w:sz="4" w:space="0" w:color="auto"/>
              <w:right w:val="single" w:sz="4" w:space="0" w:color="auto"/>
            </w:tcBorders>
            <w:vAlign w:val="center"/>
            <w:hideMark/>
          </w:tcPr>
          <w:p w:rsidR="0053595F" w:rsidRDefault="0053595F">
            <w:pPr>
              <w:spacing w:after="160" w:line="256" w:lineRule="auto"/>
              <w:jc w:val="center"/>
              <w:rPr>
                <w:color w:val="000000" w:themeColor="text1"/>
                <w:sz w:val="20"/>
                <w:szCs w:val="20"/>
                <w:lang w:eastAsia="en-US"/>
              </w:rPr>
            </w:pPr>
            <w:r>
              <w:rPr>
                <w:color w:val="000000" w:themeColor="text1"/>
                <w:sz w:val="20"/>
                <w:szCs w:val="20"/>
              </w:rPr>
              <w:t>102</w:t>
            </w:r>
          </w:p>
        </w:tc>
        <w:tc>
          <w:tcPr>
            <w:tcW w:w="478" w:type="dxa"/>
            <w:tcBorders>
              <w:top w:val="single" w:sz="4" w:space="0" w:color="auto"/>
              <w:left w:val="single" w:sz="4" w:space="0" w:color="auto"/>
              <w:bottom w:val="single" w:sz="4" w:space="0" w:color="auto"/>
              <w:right w:val="single" w:sz="4" w:space="0" w:color="auto"/>
            </w:tcBorders>
            <w:vAlign w:val="center"/>
            <w:hideMark/>
          </w:tcPr>
          <w:p w:rsidR="0053595F" w:rsidRDefault="0053595F">
            <w:pPr>
              <w:spacing w:after="160" w:line="256" w:lineRule="auto"/>
              <w:jc w:val="center"/>
              <w:rPr>
                <w:color w:val="000000" w:themeColor="text1"/>
                <w:sz w:val="20"/>
                <w:szCs w:val="20"/>
                <w:lang w:eastAsia="en-US"/>
              </w:rPr>
            </w:pPr>
            <w:r>
              <w:rPr>
                <w:i/>
                <w:color w:val="000000" w:themeColor="text1"/>
                <w:sz w:val="20"/>
                <w:szCs w:val="20"/>
              </w:rPr>
              <w:t>3</w:t>
            </w:r>
          </w:p>
        </w:tc>
        <w:tc>
          <w:tcPr>
            <w:tcW w:w="478" w:type="dxa"/>
            <w:tcBorders>
              <w:top w:val="single" w:sz="4" w:space="0" w:color="auto"/>
              <w:left w:val="single" w:sz="4" w:space="0" w:color="auto"/>
              <w:bottom w:val="single" w:sz="4" w:space="0" w:color="auto"/>
              <w:right w:val="single" w:sz="4" w:space="0" w:color="auto"/>
            </w:tcBorders>
            <w:vAlign w:val="center"/>
            <w:hideMark/>
          </w:tcPr>
          <w:p w:rsidR="0053595F" w:rsidRDefault="0053595F">
            <w:pPr>
              <w:spacing w:after="160" w:line="256" w:lineRule="auto"/>
              <w:jc w:val="center"/>
              <w:rPr>
                <w:color w:val="000000" w:themeColor="text1"/>
                <w:sz w:val="20"/>
                <w:szCs w:val="20"/>
                <w:lang w:eastAsia="en-US"/>
              </w:rPr>
            </w:pPr>
            <w:r>
              <w:rPr>
                <w:color w:val="000000" w:themeColor="text1"/>
                <w:sz w:val="20"/>
                <w:szCs w:val="20"/>
              </w:rPr>
              <w:t>102</w:t>
            </w:r>
          </w:p>
        </w:tc>
        <w:tc>
          <w:tcPr>
            <w:tcW w:w="478" w:type="dxa"/>
            <w:tcBorders>
              <w:top w:val="single" w:sz="4" w:space="0" w:color="auto"/>
              <w:left w:val="single" w:sz="4" w:space="0" w:color="auto"/>
              <w:bottom w:val="single" w:sz="4" w:space="0" w:color="auto"/>
              <w:right w:val="single" w:sz="4" w:space="0" w:color="auto"/>
            </w:tcBorders>
            <w:vAlign w:val="center"/>
            <w:hideMark/>
          </w:tcPr>
          <w:p w:rsidR="0053595F" w:rsidRDefault="0053595F">
            <w:pPr>
              <w:spacing w:after="160" w:line="256" w:lineRule="auto"/>
              <w:jc w:val="center"/>
              <w:rPr>
                <w:color w:val="000000" w:themeColor="text1"/>
                <w:sz w:val="20"/>
                <w:szCs w:val="20"/>
                <w:lang w:eastAsia="en-US"/>
              </w:rPr>
            </w:pPr>
            <w:r>
              <w:rPr>
                <w:i/>
                <w:color w:val="000000" w:themeColor="text1"/>
                <w:sz w:val="20"/>
                <w:szCs w:val="20"/>
              </w:rPr>
              <w:t>3</w:t>
            </w:r>
          </w:p>
        </w:tc>
        <w:tc>
          <w:tcPr>
            <w:tcW w:w="482" w:type="dxa"/>
            <w:tcBorders>
              <w:top w:val="single" w:sz="4" w:space="0" w:color="auto"/>
              <w:left w:val="single" w:sz="4" w:space="0" w:color="auto"/>
              <w:bottom w:val="single" w:sz="4" w:space="0" w:color="auto"/>
              <w:right w:val="single" w:sz="4" w:space="0" w:color="auto"/>
            </w:tcBorders>
            <w:vAlign w:val="center"/>
            <w:hideMark/>
          </w:tcPr>
          <w:p w:rsidR="0053595F" w:rsidRDefault="0053595F">
            <w:pPr>
              <w:spacing w:after="160" w:line="256" w:lineRule="auto"/>
              <w:jc w:val="center"/>
              <w:rPr>
                <w:color w:val="000000" w:themeColor="text1"/>
                <w:sz w:val="20"/>
                <w:szCs w:val="20"/>
                <w:lang w:eastAsia="en-US"/>
              </w:rPr>
            </w:pPr>
            <w:r>
              <w:rPr>
                <w:color w:val="000000" w:themeColor="text1"/>
                <w:sz w:val="20"/>
                <w:szCs w:val="20"/>
              </w:rPr>
              <w:t>102</w:t>
            </w:r>
          </w:p>
        </w:tc>
        <w:tc>
          <w:tcPr>
            <w:tcW w:w="478" w:type="dxa"/>
            <w:tcBorders>
              <w:top w:val="single" w:sz="4" w:space="0" w:color="auto"/>
              <w:left w:val="single" w:sz="4" w:space="0" w:color="auto"/>
              <w:bottom w:val="single" w:sz="4" w:space="0" w:color="auto"/>
              <w:right w:val="single" w:sz="4" w:space="0" w:color="auto"/>
            </w:tcBorders>
            <w:vAlign w:val="center"/>
            <w:hideMark/>
          </w:tcPr>
          <w:p w:rsidR="0053595F" w:rsidRDefault="0053595F">
            <w:pPr>
              <w:spacing w:after="160" w:line="256" w:lineRule="auto"/>
              <w:jc w:val="center"/>
              <w:rPr>
                <w:color w:val="000000" w:themeColor="text1"/>
                <w:sz w:val="20"/>
                <w:szCs w:val="20"/>
                <w:lang w:eastAsia="en-US"/>
              </w:rPr>
            </w:pPr>
            <w:r>
              <w:rPr>
                <w:i/>
                <w:color w:val="000000" w:themeColor="text1"/>
                <w:sz w:val="20"/>
                <w:szCs w:val="20"/>
              </w:rPr>
              <w:t>3</w:t>
            </w:r>
          </w:p>
        </w:tc>
        <w:tc>
          <w:tcPr>
            <w:tcW w:w="486" w:type="dxa"/>
            <w:tcBorders>
              <w:top w:val="single" w:sz="4" w:space="0" w:color="auto"/>
              <w:left w:val="single" w:sz="4" w:space="0" w:color="auto"/>
              <w:bottom w:val="single" w:sz="4" w:space="0" w:color="auto"/>
              <w:right w:val="single" w:sz="4" w:space="0" w:color="auto"/>
            </w:tcBorders>
            <w:vAlign w:val="center"/>
            <w:hideMark/>
          </w:tcPr>
          <w:p w:rsidR="0053595F" w:rsidRDefault="0053595F">
            <w:pPr>
              <w:spacing w:after="160" w:line="256" w:lineRule="auto"/>
              <w:jc w:val="center"/>
              <w:rPr>
                <w:color w:val="000000" w:themeColor="text1"/>
                <w:sz w:val="20"/>
                <w:szCs w:val="20"/>
                <w:lang w:eastAsia="en-US"/>
              </w:rPr>
            </w:pPr>
            <w:r>
              <w:rPr>
                <w:color w:val="000000" w:themeColor="text1"/>
                <w:sz w:val="20"/>
                <w:szCs w:val="20"/>
              </w:rPr>
              <w:t>102</w:t>
            </w:r>
          </w:p>
        </w:tc>
        <w:tc>
          <w:tcPr>
            <w:tcW w:w="478" w:type="dxa"/>
            <w:tcBorders>
              <w:top w:val="single" w:sz="4" w:space="0" w:color="auto"/>
              <w:left w:val="single" w:sz="4" w:space="0" w:color="auto"/>
              <w:bottom w:val="single" w:sz="4" w:space="0" w:color="auto"/>
              <w:right w:val="single" w:sz="4" w:space="0" w:color="auto"/>
            </w:tcBorders>
            <w:vAlign w:val="center"/>
            <w:hideMark/>
          </w:tcPr>
          <w:p w:rsidR="0053595F" w:rsidRDefault="0053595F">
            <w:pPr>
              <w:spacing w:after="160" w:line="256" w:lineRule="auto"/>
              <w:jc w:val="center"/>
              <w:rPr>
                <w:color w:val="000000" w:themeColor="text1"/>
                <w:sz w:val="20"/>
                <w:szCs w:val="20"/>
                <w:lang w:eastAsia="en-US"/>
              </w:rPr>
            </w:pPr>
            <w:r>
              <w:rPr>
                <w:i/>
                <w:color w:val="000000" w:themeColor="text1"/>
                <w:sz w:val="20"/>
                <w:szCs w:val="20"/>
              </w:rPr>
              <w:t>3</w:t>
            </w:r>
          </w:p>
        </w:tc>
        <w:tc>
          <w:tcPr>
            <w:tcW w:w="478" w:type="dxa"/>
            <w:tcBorders>
              <w:top w:val="single" w:sz="4" w:space="0" w:color="auto"/>
              <w:left w:val="single" w:sz="4" w:space="0" w:color="auto"/>
              <w:bottom w:val="single" w:sz="4" w:space="0" w:color="auto"/>
              <w:right w:val="single" w:sz="4" w:space="0" w:color="auto"/>
            </w:tcBorders>
            <w:vAlign w:val="center"/>
            <w:hideMark/>
          </w:tcPr>
          <w:p w:rsidR="0053595F" w:rsidRDefault="0053595F">
            <w:pPr>
              <w:spacing w:after="160" w:line="256" w:lineRule="auto"/>
              <w:jc w:val="center"/>
              <w:rPr>
                <w:color w:val="000000" w:themeColor="text1"/>
                <w:sz w:val="20"/>
                <w:szCs w:val="20"/>
                <w:lang w:eastAsia="en-US"/>
              </w:rPr>
            </w:pPr>
            <w:r>
              <w:rPr>
                <w:color w:val="000000" w:themeColor="text1"/>
                <w:sz w:val="20"/>
                <w:szCs w:val="20"/>
              </w:rPr>
              <w:t>99</w:t>
            </w:r>
          </w:p>
        </w:tc>
        <w:tc>
          <w:tcPr>
            <w:tcW w:w="401" w:type="dxa"/>
            <w:tcBorders>
              <w:top w:val="single" w:sz="4" w:space="0" w:color="auto"/>
              <w:left w:val="single" w:sz="4" w:space="0" w:color="auto"/>
              <w:bottom w:val="single" w:sz="4" w:space="0" w:color="auto"/>
              <w:right w:val="single" w:sz="4" w:space="0" w:color="auto"/>
            </w:tcBorders>
            <w:vAlign w:val="center"/>
            <w:hideMark/>
          </w:tcPr>
          <w:p w:rsidR="0053595F" w:rsidRDefault="0053595F">
            <w:pPr>
              <w:spacing w:after="160" w:line="256" w:lineRule="auto"/>
              <w:jc w:val="center"/>
              <w:rPr>
                <w:color w:val="000000" w:themeColor="text1"/>
                <w:sz w:val="20"/>
                <w:szCs w:val="20"/>
                <w:lang w:eastAsia="en-US"/>
              </w:rPr>
            </w:pPr>
            <w:r>
              <w:rPr>
                <w:color w:val="000000" w:themeColor="text1"/>
                <w:sz w:val="20"/>
                <w:szCs w:val="20"/>
              </w:rPr>
              <w:t>15</w:t>
            </w:r>
          </w:p>
        </w:tc>
        <w:tc>
          <w:tcPr>
            <w:tcW w:w="460" w:type="dxa"/>
            <w:tcBorders>
              <w:top w:val="single" w:sz="4" w:space="0" w:color="auto"/>
              <w:left w:val="single" w:sz="4" w:space="0" w:color="auto"/>
              <w:bottom w:val="single" w:sz="4" w:space="0" w:color="auto"/>
              <w:right w:val="single" w:sz="4" w:space="0" w:color="auto"/>
            </w:tcBorders>
            <w:vAlign w:val="center"/>
            <w:hideMark/>
          </w:tcPr>
          <w:p w:rsidR="0053595F" w:rsidRDefault="0053595F">
            <w:pPr>
              <w:spacing w:after="160" w:line="256" w:lineRule="auto"/>
              <w:jc w:val="center"/>
              <w:rPr>
                <w:color w:val="000000" w:themeColor="text1"/>
                <w:sz w:val="20"/>
                <w:szCs w:val="20"/>
                <w:lang w:eastAsia="en-US"/>
              </w:rPr>
            </w:pPr>
            <w:r>
              <w:rPr>
                <w:color w:val="000000" w:themeColor="text1"/>
                <w:sz w:val="20"/>
                <w:szCs w:val="20"/>
              </w:rPr>
              <w:t>507</w:t>
            </w:r>
          </w:p>
        </w:tc>
      </w:tr>
      <w:tr w:rsidR="0008550B" w:rsidTr="0008550B">
        <w:tc>
          <w:tcPr>
            <w:tcW w:w="1722" w:type="dxa"/>
            <w:vMerge w:val="restart"/>
            <w:tcBorders>
              <w:top w:val="single" w:sz="4" w:space="0" w:color="auto"/>
              <w:left w:val="single" w:sz="4" w:space="0" w:color="auto"/>
              <w:bottom w:val="single" w:sz="4" w:space="0" w:color="auto"/>
              <w:right w:val="single" w:sz="4" w:space="0" w:color="auto"/>
            </w:tcBorders>
            <w:vAlign w:val="center"/>
            <w:hideMark/>
          </w:tcPr>
          <w:p w:rsidR="0008550B" w:rsidRDefault="0008550B">
            <w:pPr>
              <w:spacing w:after="160" w:line="256" w:lineRule="auto"/>
              <w:rPr>
                <w:color w:val="000000" w:themeColor="text1"/>
                <w:sz w:val="20"/>
                <w:szCs w:val="20"/>
                <w:lang w:eastAsia="en-US"/>
              </w:rPr>
            </w:pPr>
            <w:r>
              <w:rPr>
                <w:color w:val="000000" w:themeColor="text1"/>
                <w:sz w:val="20"/>
                <w:szCs w:val="20"/>
              </w:rPr>
              <w:t>Математика и информатика</w:t>
            </w:r>
          </w:p>
        </w:tc>
        <w:tc>
          <w:tcPr>
            <w:tcW w:w="1720" w:type="dxa"/>
            <w:gridSpan w:val="2"/>
            <w:vMerge w:val="restart"/>
            <w:tcBorders>
              <w:top w:val="single" w:sz="4" w:space="0" w:color="auto"/>
              <w:left w:val="single" w:sz="4" w:space="0" w:color="auto"/>
              <w:bottom w:val="single" w:sz="4" w:space="0" w:color="auto"/>
              <w:right w:val="single" w:sz="4" w:space="0" w:color="auto"/>
            </w:tcBorders>
            <w:vAlign w:val="center"/>
            <w:hideMark/>
          </w:tcPr>
          <w:p w:rsidR="0008550B" w:rsidRDefault="0008550B">
            <w:pPr>
              <w:spacing w:after="160" w:line="256" w:lineRule="auto"/>
              <w:rPr>
                <w:color w:val="000000" w:themeColor="text1"/>
                <w:sz w:val="20"/>
                <w:szCs w:val="20"/>
                <w:lang w:eastAsia="en-US"/>
              </w:rPr>
            </w:pPr>
            <w:r>
              <w:rPr>
                <w:color w:val="000000" w:themeColor="text1"/>
                <w:sz w:val="20"/>
                <w:szCs w:val="20"/>
              </w:rPr>
              <w:t>Математика</w:t>
            </w:r>
          </w:p>
        </w:tc>
        <w:tc>
          <w:tcPr>
            <w:tcW w:w="1136" w:type="dxa"/>
            <w:tcBorders>
              <w:top w:val="single" w:sz="4" w:space="0" w:color="auto"/>
              <w:left w:val="single" w:sz="4" w:space="0" w:color="auto"/>
              <w:bottom w:val="single" w:sz="4" w:space="0" w:color="auto"/>
              <w:right w:val="single" w:sz="4" w:space="0" w:color="auto"/>
            </w:tcBorders>
            <w:vAlign w:val="center"/>
            <w:hideMark/>
          </w:tcPr>
          <w:p w:rsidR="0008550B" w:rsidRDefault="0008550B">
            <w:pPr>
              <w:spacing w:after="160" w:line="256" w:lineRule="auto"/>
              <w:rPr>
                <w:color w:val="000000" w:themeColor="text1"/>
                <w:sz w:val="20"/>
                <w:szCs w:val="20"/>
                <w:lang w:eastAsia="en-US"/>
              </w:rPr>
            </w:pPr>
            <w:r>
              <w:rPr>
                <w:color w:val="000000" w:themeColor="text1"/>
                <w:sz w:val="20"/>
                <w:szCs w:val="20"/>
              </w:rPr>
              <w:t>Алгебра</w:t>
            </w:r>
          </w:p>
        </w:tc>
        <w:tc>
          <w:tcPr>
            <w:tcW w:w="478" w:type="dxa"/>
            <w:tcBorders>
              <w:top w:val="single" w:sz="4" w:space="0" w:color="auto"/>
              <w:left w:val="single" w:sz="4" w:space="0" w:color="auto"/>
              <w:bottom w:val="single" w:sz="4" w:space="0" w:color="auto"/>
              <w:right w:val="single" w:sz="4" w:space="0" w:color="auto"/>
            </w:tcBorders>
            <w:vAlign w:val="center"/>
            <w:hideMark/>
          </w:tcPr>
          <w:p w:rsidR="0008550B" w:rsidRDefault="0008550B">
            <w:pPr>
              <w:spacing w:after="160" w:line="256" w:lineRule="auto"/>
              <w:jc w:val="center"/>
              <w:rPr>
                <w:color w:val="000000" w:themeColor="text1"/>
                <w:sz w:val="20"/>
                <w:szCs w:val="20"/>
                <w:lang w:eastAsia="en-US"/>
              </w:rPr>
            </w:pPr>
            <w:r>
              <w:rPr>
                <w:i/>
                <w:color w:val="000000" w:themeColor="text1"/>
                <w:sz w:val="20"/>
                <w:szCs w:val="20"/>
              </w:rPr>
              <w:t>5</w:t>
            </w:r>
          </w:p>
        </w:tc>
        <w:tc>
          <w:tcPr>
            <w:tcW w:w="478" w:type="dxa"/>
            <w:tcBorders>
              <w:top w:val="single" w:sz="4" w:space="0" w:color="auto"/>
              <w:left w:val="single" w:sz="4" w:space="0" w:color="auto"/>
              <w:bottom w:val="single" w:sz="4" w:space="0" w:color="auto"/>
              <w:right w:val="single" w:sz="4" w:space="0" w:color="auto"/>
            </w:tcBorders>
            <w:vAlign w:val="center"/>
            <w:hideMark/>
          </w:tcPr>
          <w:p w:rsidR="0008550B" w:rsidRDefault="0008550B">
            <w:pPr>
              <w:spacing w:after="160" w:line="256" w:lineRule="auto"/>
              <w:jc w:val="center"/>
              <w:rPr>
                <w:color w:val="000000" w:themeColor="text1"/>
                <w:sz w:val="20"/>
                <w:szCs w:val="20"/>
                <w:lang w:eastAsia="en-US"/>
              </w:rPr>
            </w:pPr>
            <w:r>
              <w:rPr>
                <w:color w:val="000000" w:themeColor="text1"/>
                <w:sz w:val="20"/>
                <w:szCs w:val="20"/>
              </w:rPr>
              <w:t>170</w:t>
            </w:r>
          </w:p>
        </w:tc>
        <w:tc>
          <w:tcPr>
            <w:tcW w:w="478" w:type="dxa"/>
            <w:tcBorders>
              <w:top w:val="single" w:sz="4" w:space="0" w:color="auto"/>
              <w:left w:val="single" w:sz="4" w:space="0" w:color="auto"/>
              <w:bottom w:val="single" w:sz="4" w:space="0" w:color="auto"/>
              <w:right w:val="single" w:sz="4" w:space="0" w:color="auto"/>
            </w:tcBorders>
            <w:vAlign w:val="center"/>
            <w:hideMark/>
          </w:tcPr>
          <w:p w:rsidR="0008550B" w:rsidRDefault="0008550B">
            <w:pPr>
              <w:spacing w:after="160" w:line="256" w:lineRule="auto"/>
              <w:jc w:val="center"/>
              <w:rPr>
                <w:color w:val="000000" w:themeColor="text1"/>
                <w:sz w:val="20"/>
                <w:szCs w:val="20"/>
                <w:lang w:eastAsia="en-US"/>
              </w:rPr>
            </w:pPr>
            <w:r>
              <w:rPr>
                <w:i/>
                <w:color w:val="000000" w:themeColor="text1"/>
                <w:sz w:val="20"/>
                <w:szCs w:val="20"/>
              </w:rPr>
              <w:t>5</w:t>
            </w:r>
          </w:p>
        </w:tc>
        <w:tc>
          <w:tcPr>
            <w:tcW w:w="478" w:type="dxa"/>
            <w:tcBorders>
              <w:top w:val="single" w:sz="4" w:space="0" w:color="auto"/>
              <w:left w:val="single" w:sz="4" w:space="0" w:color="auto"/>
              <w:bottom w:val="single" w:sz="4" w:space="0" w:color="auto"/>
              <w:right w:val="single" w:sz="4" w:space="0" w:color="auto"/>
            </w:tcBorders>
            <w:vAlign w:val="center"/>
            <w:hideMark/>
          </w:tcPr>
          <w:p w:rsidR="0008550B" w:rsidRDefault="0008550B">
            <w:pPr>
              <w:spacing w:after="160" w:line="256" w:lineRule="auto"/>
              <w:jc w:val="center"/>
              <w:rPr>
                <w:color w:val="000000" w:themeColor="text1"/>
                <w:sz w:val="20"/>
                <w:szCs w:val="20"/>
                <w:lang w:eastAsia="en-US"/>
              </w:rPr>
            </w:pPr>
            <w:r>
              <w:rPr>
                <w:color w:val="000000" w:themeColor="text1"/>
                <w:sz w:val="20"/>
                <w:szCs w:val="20"/>
              </w:rPr>
              <w:t>170</w:t>
            </w:r>
          </w:p>
        </w:tc>
        <w:tc>
          <w:tcPr>
            <w:tcW w:w="478" w:type="dxa"/>
            <w:tcBorders>
              <w:top w:val="single" w:sz="4" w:space="0" w:color="auto"/>
              <w:left w:val="single" w:sz="4" w:space="0" w:color="auto"/>
              <w:bottom w:val="single" w:sz="4" w:space="0" w:color="auto"/>
              <w:right w:val="single" w:sz="4" w:space="0" w:color="auto"/>
            </w:tcBorders>
            <w:vAlign w:val="center"/>
            <w:hideMark/>
          </w:tcPr>
          <w:p w:rsidR="0008550B" w:rsidRDefault="0008550B">
            <w:pPr>
              <w:spacing w:after="160" w:line="256" w:lineRule="auto"/>
              <w:jc w:val="center"/>
              <w:rPr>
                <w:color w:val="000000" w:themeColor="text1"/>
                <w:sz w:val="20"/>
                <w:szCs w:val="20"/>
                <w:lang w:eastAsia="en-US"/>
              </w:rPr>
            </w:pPr>
            <w:r>
              <w:rPr>
                <w:i/>
                <w:color w:val="000000" w:themeColor="text1"/>
                <w:sz w:val="20"/>
                <w:szCs w:val="20"/>
              </w:rPr>
              <w:t>3</w:t>
            </w:r>
          </w:p>
        </w:tc>
        <w:tc>
          <w:tcPr>
            <w:tcW w:w="482" w:type="dxa"/>
            <w:tcBorders>
              <w:top w:val="single" w:sz="4" w:space="0" w:color="auto"/>
              <w:left w:val="single" w:sz="4" w:space="0" w:color="auto"/>
              <w:bottom w:val="single" w:sz="4" w:space="0" w:color="auto"/>
              <w:right w:val="single" w:sz="4" w:space="0" w:color="auto"/>
            </w:tcBorders>
            <w:vAlign w:val="center"/>
            <w:hideMark/>
          </w:tcPr>
          <w:p w:rsidR="0008550B" w:rsidRDefault="0008550B">
            <w:pPr>
              <w:spacing w:after="160" w:line="256" w:lineRule="auto"/>
              <w:jc w:val="center"/>
              <w:rPr>
                <w:color w:val="000000" w:themeColor="text1"/>
                <w:sz w:val="20"/>
                <w:szCs w:val="20"/>
                <w:lang w:eastAsia="en-US"/>
              </w:rPr>
            </w:pPr>
            <w:r>
              <w:rPr>
                <w:color w:val="000000" w:themeColor="text1"/>
                <w:sz w:val="20"/>
                <w:szCs w:val="20"/>
              </w:rPr>
              <w:t>102</w:t>
            </w:r>
          </w:p>
        </w:tc>
        <w:tc>
          <w:tcPr>
            <w:tcW w:w="478" w:type="dxa"/>
            <w:tcBorders>
              <w:top w:val="single" w:sz="4" w:space="0" w:color="auto"/>
              <w:left w:val="single" w:sz="4" w:space="0" w:color="auto"/>
              <w:bottom w:val="single" w:sz="4" w:space="0" w:color="auto"/>
              <w:right w:val="single" w:sz="4" w:space="0" w:color="auto"/>
            </w:tcBorders>
            <w:vAlign w:val="center"/>
            <w:hideMark/>
          </w:tcPr>
          <w:p w:rsidR="0008550B" w:rsidRDefault="0008550B">
            <w:pPr>
              <w:spacing w:after="160" w:line="256" w:lineRule="auto"/>
              <w:jc w:val="center"/>
              <w:rPr>
                <w:color w:val="000000" w:themeColor="text1"/>
                <w:sz w:val="20"/>
                <w:szCs w:val="20"/>
                <w:lang w:eastAsia="en-US"/>
              </w:rPr>
            </w:pPr>
            <w:r>
              <w:rPr>
                <w:i/>
                <w:color w:val="000000" w:themeColor="text1"/>
                <w:sz w:val="20"/>
                <w:szCs w:val="20"/>
              </w:rPr>
              <w:t>3</w:t>
            </w:r>
          </w:p>
        </w:tc>
        <w:tc>
          <w:tcPr>
            <w:tcW w:w="486" w:type="dxa"/>
            <w:tcBorders>
              <w:top w:val="single" w:sz="4" w:space="0" w:color="auto"/>
              <w:left w:val="single" w:sz="4" w:space="0" w:color="auto"/>
              <w:bottom w:val="single" w:sz="4" w:space="0" w:color="auto"/>
              <w:right w:val="single" w:sz="4" w:space="0" w:color="auto"/>
            </w:tcBorders>
            <w:vAlign w:val="center"/>
            <w:hideMark/>
          </w:tcPr>
          <w:p w:rsidR="0008550B" w:rsidRDefault="0008550B">
            <w:pPr>
              <w:spacing w:after="160" w:line="256" w:lineRule="auto"/>
              <w:jc w:val="center"/>
              <w:rPr>
                <w:color w:val="000000" w:themeColor="text1"/>
                <w:sz w:val="20"/>
                <w:szCs w:val="20"/>
                <w:lang w:eastAsia="en-US"/>
              </w:rPr>
            </w:pPr>
            <w:r>
              <w:rPr>
                <w:color w:val="000000" w:themeColor="text1"/>
                <w:sz w:val="20"/>
                <w:szCs w:val="20"/>
              </w:rPr>
              <w:t>102</w:t>
            </w:r>
          </w:p>
        </w:tc>
        <w:tc>
          <w:tcPr>
            <w:tcW w:w="478" w:type="dxa"/>
            <w:tcBorders>
              <w:top w:val="single" w:sz="4" w:space="0" w:color="auto"/>
              <w:left w:val="single" w:sz="4" w:space="0" w:color="auto"/>
              <w:bottom w:val="single" w:sz="4" w:space="0" w:color="auto"/>
              <w:right w:val="single" w:sz="4" w:space="0" w:color="auto"/>
            </w:tcBorders>
            <w:vAlign w:val="center"/>
            <w:hideMark/>
          </w:tcPr>
          <w:p w:rsidR="0008550B" w:rsidRDefault="0008550B">
            <w:pPr>
              <w:spacing w:after="160" w:line="256" w:lineRule="auto"/>
              <w:jc w:val="center"/>
              <w:rPr>
                <w:color w:val="000000" w:themeColor="text1"/>
                <w:sz w:val="20"/>
                <w:szCs w:val="20"/>
                <w:lang w:eastAsia="en-US"/>
              </w:rPr>
            </w:pPr>
            <w:r>
              <w:rPr>
                <w:i/>
                <w:color w:val="000000" w:themeColor="text1"/>
                <w:sz w:val="20"/>
                <w:szCs w:val="20"/>
              </w:rPr>
              <w:t>3</w:t>
            </w:r>
          </w:p>
        </w:tc>
        <w:tc>
          <w:tcPr>
            <w:tcW w:w="478" w:type="dxa"/>
            <w:tcBorders>
              <w:top w:val="single" w:sz="4" w:space="0" w:color="auto"/>
              <w:left w:val="single" w:sz="4" w:space="0" w:color="auto"/>
              <w:bottom w:val="single" w:sz="4" w:space="0" w:color="auto"/>
              <w:right w:val="single" w:sz="4" w:space="0" w:color="auto"/>
            </w:tcBorders>
            <w:vAlign w:val="center"/>
            <w:hideMark/>
          </w:tcPr>
          <w:p w:rsidR="0008550B" w:rsidRDefault="0008550B">
            <w:pPr>
              <w:spacing w:after="160" w:line="256" w:lineRule="auto"/>
              <w:jc w:val="center"/>
              <w:rPr>
                <w:color w:val="000000" w:themeColor="text1"/>
                <w:sz w:val="20"/>
                <w:szCs w:val="20"/>
                <w:lang w:eastAsia="en-US"/>
              </w:rPr>
            </w:pPr>
            <w:r>
              <w:rPr>
                <w:color w:val="000000" w:themeColor="text1"/>
                <w:sz w:val="20"/>
                <w:szCs w:val="20"/>
              </w:rPr>
              <w:t>99</w:t>
            </w:r>
          </w:p>
        </w:tc>
        <w:tc>
          <w:tcPr>
            <w:tcW w:w="401" w:type="dxa"/>
            <w:tcBorders>
              <w:top w:val="single" w:sz="4" w:space="0" w:color="auto"/>
              <w:left w:val="single" w:sz="4" w:space="0" w:color="auto"/>
              <w:bottom w:val="single" w:sz="4" w:space="0" w:color="auto"/>
              <w:right w:val="single" w:sz="4" w:space="0" w:color="auto"/>
            </w:tcBorders>
            <w:vAlign w:val="center"/>
            <w:hideMark/>
          </w:tcPr>
          <w:p w:rsidR="0008550B" w:rsidRDefault="0008550B">
            <w:pPr>
              <w:spacing w:after="160" w:line="256" w:lineRule="auto"/>
              <w:jc w:val="center"/>
              <w:rPr>
                <w:color w:val="000000" w:themeColor="text1"/>
                <w:sz w:val="20"/>
                <w:szCs w:val="20"/>
                <w:lang w:eastAsia="en-US"/>
              </w:rPr>
            </w:pPr>
            <w:r>
              <w:rPr>
                <w:color w:val="000000" w:themeColor="text1"/>
                <w:sz w:val="20"/>
                <w:szCs w:val="20"/>
              </w:rPr>
              <w:t>19</w:t>
            </w:r>
          </w:p>
        </w:tc>
        <w:tc>
          <w:tcPr>
            <w:tcW w:w="460" w:type="dxa"/>
            <w:vMerge w:val="restart"/>
            <w:tcBorders>
              <w:top w:val="single" w:sz="4" w:space="0" w:color="auto"/>
              <w:left w:val="single" w:sz="4" w:space="0" w:color="auto"/>
              <w:bottom w:val="single" w:sz="4" w:space="0" w:color="auto"/>
              <w:right w:val="single" w:sz="4" w:space="0" w:color="auto"/>
            </w:tcBorders>
            <w:vAlign w:val="center"/>
            <w:hideMark/>
          </w:tcPr>
          <w:p w:rsidR="0008550B" w:rsidRDefault="0008550B">
            <w:pPr>
              <w:spacing w:after="160" w:line="256" w:lineRule="auto"/>
              <w:jc w:val="center"/>
              <w:rPr>
                <w:color w:val="000000" w:themeColor="text1"/>
                <w:sz w:val="20"/>
                <w:szCs w:val="20"/>
                <w:lang w:eastAsia="en-US"/>
              </w:rPr>
            </w:pPr>
            <w:r>
              <w:rPr>
                <w:color w:val="000000" w:themeColor="text1"/>
                <w:sz w:val="20"/>
                <w:szCs w:val="20"/>
              </w:rPr>
              <w:t>946</w:t>
            </w:r>
          </w:p>
        </w:tc>
      </w:tr>
      <w:tr w:rsidR="0008550B" w:rsidTr="0008550B">
        <w:tc>
          <w:tcPr>
            <w:tcW w:w="0" w:type="auto"/>
            <w:vMerge/>
            <w:tcBorders>
              <w:top w:val="single" w:sz="4" w:space="0" w:color="auto"/>
              <w:left w:val="single" w:sz="4" w:space="0" w:color="auto"/>
              <w:bottom w:val="single" w:sz="4" w:space="0" w:color="auto"/>
              <w:right w:val="single" w:sz="4" w:space="0" w:color="auto"/>
            </w:tcBorders>
            <w:vAlign w:val="center"/>
            <w:hideMark/>
          </w:tcPr>
          <w:p w:rsidR="0008550B" w:rsidRDefault="0008550B">
            <w:pPr>
              <w:rPr>
                <w:color w:val="000000" w:themeColor="text1"/>
                <w:sz w:val="20"/>
                <w:szCs w:val="20"/>
                <w:lang w:eastAsia="en-US"/>
              </w:rPr>
            </w:pP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08550B" w:rsidRDefault="0008550B">
            <w:pPr>
              <w:rPr>
                <w:color w:val="000000" w:themeColor="text1"/>
                <w:sz w:val="20"/>
                <w:szCs w:val="20"/>
                <w:lang w:eastAsia="en-US"/>
              </w:rPr>
            </w:pPr>
          </w:p>
        </w:tc>
        <w:tc>
          <w:tcPr>
            <w:tcW w:w="1136" w:type="dxa"/>
            <w:tcBorders>
              <w:top w:val="single" w:sz="4" w:space="0" w:color="auto"/>
              <w:left w:val="single" w:sz="4" w:space="0" w:color="auto"/>
              <w:bottom w:val="single" w:sz="4" w:space="0" w:color="auto"/>
              <w:right w:val="single" w:sz="4" w:space="0" w:color="auto"/>
            </w:tcBorders>
            <w:vAlign w:val="center"/>
            <w:hideMark/>
          </w:tcPr>
          <w:p w:rsidR="0008550B" w:rsidRDefault="0008550B">
            <w:pPr>
              <w:spacing w:after="160" w:line="256" w:lineRule="auto"/>
              <w:rPr>
                <w:color w:val="000000" w:themeColor="text1"/>
                <w:sz w:val="20"/>
                <w:szCs w:val="20"/>
                <w:lang w:eastAsia="en-US"/>
              </w:rPr>
            </w:pPr>
            <w:r>
              <w:rPr>
                <w:color w:val="000000" w:themeColor="text1"/>
                <w:sz w:val="20"/>
                <w:szCs w:val="20"/>
              </w:rPr>
              <w:t>Геометрия</w:t>
            </w:r>
          </w:p>
        </w:tc>
        <w:tc>
          <w:tcPr>
            <w:tcW w:w="478" w:type="dxa"/>
            <w:tcBorders>
              <w:top w:val="single" w:sz="4" w:space="0" w:color="auto"/>
              <w:left w:val="single" w:sz="4" w:space="0" w:color="auto"/>
              <w:bottom w:val="single" w:sz="4" w:space="0" w:color="auto"/>
              <w:right w:val="single" w:sz="4" w:space="0" w:color="auto"/>
            </w:tcBorders>
            <w:vAlign w:val="center"/>
            <w:hideMark/>
          </w:tcPr>
          <w:p w:rsidR="0008550B" w:rsidRDefault="0008550B">
            <w:pPr>
              <w:spacing w:after="160" w:line="256" w:lineRule="auto"/>
              <w:jc w:val="center"/>
              <w:rPr>
                <w:color w:val="000000" w:themeColor="text1"/>
                <w:sz w:val="20"/>
                <w:szCs w:val="20"/>
                <w:lang w:eastAsia="en-US"/>
              </w:rPr>
            </w:pPr>
            <w:r>
              <w:rPr>
                <w:color w:val="000000" w:themeColor="text1"/>
                <w:sz w:val="20"/>
                <w:szCs w:val="20"/>
              </w:rPr>
              <w:t>0</w:t>
            </w:r>
          </w:p>
        </w:tc>
        <w:tc>
          <w:tcPr>
            <w:tcW w:w="478" w:type="dxa"/>
            <w:tcBorders>
              <w:top w:val="single" w:sz="4" w:space="0" w:color="auto"/>
              <w:left w:val="single" w:sz="4" w:space="0" w:color="auto"/>
              <w:bottom w:val="single" w:sz="4" w:space="0" w:color="auto"/>
              <w:right w:val="single" w:sz="4" w:space="0" w:color="auto"/>
            </w:tcBorders>
            <w:vAlign w:val="center"/>
            <w:hideMark/>
          </w:tcPr>
          <w:p w:rsidR="0008550B" w:rsidRDefault="0008550B">
            <w:pPr>
              <w:spacing w:after="160" w:line="256" w:lineRule="auto"/>
              <w:jc w:val="center"/>
              <w:rPr>
                <w:color w:val="000000" w:themeColor="text1"/>
                <w:sz w:val="20"/>
                <w:szCs w:val="20"/>
                <w:lang w:eastAsia="en-US"/>
              </w:rPr>
            </w:pPr>
            <w:r>
              <w:rPr>
                <w:color w:val="000000" w:themeColor="text1"/>
                <w:sz w:val="20"/>
                <w:szCs w:val="20"/>
              </w:rPr>
              <w:t>0</w:t>
            </w:r>
          </w:p>
        </w:tc>
        <w:tc>
          <w:tcPr>
            <w:tcW w:w="478" w:type="dxa"/>
            <w:tcBorders>
              <w:top w:val="single" w:sz="4" w:space="0" w:color="auto"/>
              <w:left w:val="single" w:sz="4" w:space="0" w:color="auto"/>
              <w:bottom w:val="single" w:sz="4" w:space="0" w:color="auto"/>
              <w:right w:val="single" w:sz="4" w:space="0" w:color="auto"/>
            </w:tcBorders>
            <w:vAlign w:val="center"/>
            <w:hideMark/>
          </w:tcPr>
          <w:p w:rsidR="0008550B" w:rsidRDefault="0008550B">
            <w:pPr>
              <w:spacing w:after="160" w:line="256" w:lineRule="auto"/>
              <w:jc w:val="center"/>
              <w:rPr>
                <w:color w:val="000000" w:themeColor="text1"/>
                <w:sz w:val="20"/>
                <w:szCs w:val="20"/>
                <w:lang w:eastAsia="en-US"/>
              </w:rPr>
            </w:pPr>
            <w:r>
              <w:rPr>
                <w:color w:val="000000" w:themeColor="text1"/>
                <w:sz w:val="20"/>
                <w:szCs w:val="20"/>
              </w:rPr>
              <w:t>0</w:t>
            </w:r>
          </w:p>
        </w:tc>
        <w:tc>
          <w:tcPr>
            <w:tcW w:w="478" w:type="dxa"/>
            <w:tcBorders>
              <w:top w:val="single" w:sz="4" w:space="0" w:color="auto"/>
              <w:left w:val="single" w:sz="4" w:space="0" w:color="auto"/>
              <w:bottom w:val="single" w:sz="4" w:space="0" w:color="auto"/>
              <w:right w:val="single" w:sz="4" w:space="0" w:color="auto"/>
            </w:tcBorders>
            <w:vAlign w:val="center"/>
            <w:hideMark/>
          </w:tcPr>
          <w:p w:rsidR="0008550B" w:rsidRDefault="0008550B">
            <w:pPr>
              <w:spacing w:after="160" w:line="256" w:lineRule="auto"/>
              <w:jc w:val="center"/>
              <w:rPr>
                <w:color w:val="000000" w:themeColor="text1"/>
                <w:sz w:val="20"/>
                <w:szCs w:val="20"/>
                <w:lang w:eastAsia="en-US"/>
              </w:rPr>
            </w:pPr>
            <w:r>
              <w:rPr>
                <w:color w:val="000000" w:themeColor="text1"/>
                <w:sz w:val="20"/>
                <w:szCs w:val="20"/>
              </w:rPr>
              <w:t>0</w:t>
            </w:r>
          </w:p>
        </w:tc>
        <w:tc>
          <w:tcPr>
            <w:tcW w:w="478" w:type="dxa"/>
            <w:tcBorders>
              <w:top w:val="single" w:sz="4" w:space="0" w:color="auto"/>
              <w:left w:val="single" w:sz="4" w:space="0" w:color="auto"/>
              <w:bottom w:val="single" w:sz="4" w:space="0" w:color="auto"/>
              <w:right w:val="single" w:sz="4" w:space="0" w:color="auto"/>
            </w:tcBorders>
            <w:vAlign w:val="center"/>
            <w:hideMark/>
          </w:tcPr>
          <w:p w:rsidR="0008550B" w:rsidRDefault="0008550B">
            <w:pPr>
              <w:spacing w:after="160" w:line="256" w:lineRule="auto"/>
              <w:jc w:val="center"/>
              <w:rPr>
                <w:color w:val="000000" w:themeColor="text1"/>
                <w:sz w:val="20"/>
                <w:szCs w:val="20"/>
                <w:lang w:eastAsia="en-US"/>
              </w:rPr>
            </w:pPr>
            <w:r>
              <w:rPr>
                <w:i/>
                <w:color w:val="000000" w:themeColor="text1"/>
                <w:sz w:val="20"/>
                <w:szCs w:val="20"/>
              </w:rPr>
              <w:t>2</w:t>
            </w:r>
          </w:p>
        </w:tc>
        <w:tc>
          <w:tcPr>
            <w:tcW w:w="482" w:type="dxa"/>
            <w:tcBorders>
              <w:top w:val="single" w:sz="4" w:space="0" w:color="auto"/>
              <w:left w:val="single" w:sz="4" w:space="0" w:color="auto"/>
              <w:bottom w:val="single" w:sz="4" w:space="0" w:color="auto"/>
              <w:right w:val="single" w:sz="4" w:space="0" w:color="auto"/>
            </w:tcBorders>
            <w:vAlign w:val="center"/>
            <w:hideMark/>
          </w:tcPr>
          <w:p w:rsidR="0008550B" w:rsidRDefault="0008550B">
            <w:pPr>
              <w:spacing w:after="160" w:line="256" w:lineRule="auto"/>
              <w:jc w:val="center"/>
              <w:rPr>
                <w:color w:val="000000" w:themeColor="text1"/>
                <w:sz w:val="20"/>
                <w:szCs w:val="20"/>
                <w:lang w:eastAsia="en-US"/>
              </w:rPr>
            </w:pPr>
            <w:r>
              <w:rPr>
                <w:color w:val="000000" w:themeColor="text1"/>
                <w:sz w:val="20"/>
                <w:szCs w:val="20"/>
              </w:rPr>
              <w:t>68</w:t>
            </w:r>
          </w:p>
        </w:tc>
        <w:tc>
          <w:tcPr>
            <w:tcW w:w="478" w:type="dxa"/>
            <w:tcBorders>
              <w:top w:val="single" w:sz="4" w:space="0" w:color="auto"/>
              <w:left w:val="single" w:sz="4" w:space="0" w:color="auto"/>
              <w:bottom w:val="single" w:sz="4" w:space="0" w:color="auto"/>
              <w:right w:val="single" w:sz="4" w:space="0" w:color="auto"/>
            </w:tcBorders>
            <w:vAlign w:val="center"/>
            <w:hideMark/>
          </w:tcPr>
          <w:p w:rsidR="0008550B" w:rsidRDefault="0008550B">
            <w:pPr>
              <w:spacing w:after="160" w:line="256" w:lineRule="auto"/>
              <w:jc w:val="center"/>
              <w:rPr>
                <w:color w:val="000000" w:themeColor="text1"/>
                <w:sz w:val="20"/>
                <w:szCs w:val="20"/>
                <w:lang w:eastAsia="en-US"/>
              </w:rPr>
            </w:pPr>
            <w:r>
              <w:rPr>
                <w:i/>
                <w:color w:val="000000" w:themeColor="text1"/>
                <w:sz w:val="20"/>
                <w:szCs w:val="20"/>
              </w:rPr>
              <w:t>2</w:t>
            </w:r>
          </w:p>
        </w:tc>
        <w:tc>
          <w:tcPr>
            <w:tcW w:w="486" w:type="dxa"/>
            <w:tcBorders>
              <w:top w:val="single" w:sz="4" w:space="0" w:color="auto"/>
              <w:left w:val="single" w:sz="4" w:space="0" w:color="auto"/>
              <w:bottom w:val="single" w:sz="4" w:space="0" w:color="auto"/>
              <w:right w:val="single" w:sz="4" w:space="0" w:color="auto"/>
            </w:tcBorders>
            <w:vAlign w:val="center"/>
            <w:hideMark/>
          </w:tcPr>
          <w:p w:rsidR="0008550B" w:rsidRDefault="0008550B">
            <w:pPr>
              <w:spacing w:after="160" w:line="256" w:lineRule="auto"/>
              <w:jc w:val="center"/>
              <w:rPr>
                <w:color w:val="000000" w:themeColor="text1"/>
                <w:sz w:val="20"/>
                <w:szCs w:val="20"/>
                <w:lang w:eastAsia="en-US"/>
              </w:rPr>
            </w:pPr>
            <w:r>
              <w:rPr>
                <w:color w:val="000000" w:themeColor="text1"/>
                <w:sz w:val="20"/>
                <w:szCs w:val="20"/>
              </w:rPr>
              <w:t>68</w:t>
            </w:r>
          </w:p>
        </w:tc>
        <w:tc>
          <w:tcPr>
            <w:tcW w:w="478" w:type="dxa"/>
            <w:tcBorders>
              <w:top w:val="single" w:sz="4" w:space="0" w:color="auto"/>
              <w:left w:val="single" w:sz="4" w:space="0" w:color="auto"/>
              <w:bottom w:val="single" w:sz="4" w:space="0" w:color="auto"/>
              <w:right w:val="single" w:sz="4" w:space="0" w:color="auto"/>
            </w:tcBorders>
            <w:vAlign w:val="center"/>
            <w:hideMark/>
          </w:tcPr>
          <w:p w:rsidR="0008550B" w:rsidRDefault="0008550B">
            <w:pPr>
              <w:spacing w:after="160" w:line="256" w:lineRule="auto"/>
              <w:jc w:val="center"/>
              <w:rPr>
                <w:color w:val="000000" w:themeColor="text1"/>
                <w:sz w:val="20"/>
                <w:szCs w:val="20"/>
                <w:lang w:eastAsia="en-US"/>
              </w:rPr>
            </w:pPr>
            <w:r>
              <w:rPr>
                <w:i/>
                <w:color w:val="000000" w:themeColor="text1"/>
                <w:sz w:val="20"/>
                <w:szCs w:val="20"/>
              </w:rPr>
              <w:t>2</w:t>
            </w:r>
          </w:p>
        </w:tc>
        <w:tc>
          <w:tcPr>
            <w:tcW w:w="478" w:type="dxa"/>
            <w:tcBorders>
              <w:top w:val="single" w:sz="4" w:space="0" w:color="auto"/>
              <w:left w:val="single" w:sz="4" w:space="0" w:color="auto"/>
              <w:bottom w:val="single" w:sz="4" w:space="0" w:color="auto"/>
              <w:right w:val="single" w:sz="4" w:space="0" w:color="auto"/>
            </w:tcBorders>
            <w:vAlign w:val="center"/>
            <w:hideMark/>
          </w:tcPr>
          <w:p w:rsidR="0008550B" w:rsidRDefault="0008550B">
            <w:pPr>
              <w:spacing w:after="160" w:line="256" w:lineRule="auto"/>
              <w:jc w:val="center"/>
              <w:rPr>
                <w:color w:val="000000" w:themeColor="text1"/>
                <w:sz w:val="20"/>
                <w:szCs w:val="20"/>
                <w:lang w:eastAsia="en-US"/>
              </w:rPr>
            </w:pPr>
            <w:r>
              <w:rPr>
                <w:color w:val="000000" w:themeColor="text1"/>
                <w:sz w:val="20"/>
                <w:szCs w:val="20"/>
              </w:rPr>
              <w:t>66</w:t>
            </w:r>
          </w:p>
        </w:tc>
        <w:tc>
          <w:tcPr>
            <w:tcW w:w="401" w:type="dxa"/>
            <w:tcBorders>
              <w:top w:val="single" w:sz="4" w:space="0" w:color="auto"/>
              <w:left w:val="single" w:sz="4" w:space="0" w:color="auto"/>
              <w:bottom w:val="single" w:sz="4" w:space="0" w:color="auto"/>
              <w:right w:val="single" w:sz="4" w:space="0" w:color="auto"/>
            </w:tcBorders>
            <w:vAlign w:val="center"/>
            <w:hideMark/>
          </w:tcPr>
          <w:p w:rsidR="0008550B" w:rsidRDefault="0008550B">
            <w:pPr>
              <w:spacing w:after="160" w:line="256" w:lineRule="auto"/>
              <w:jc w:val="center"/>
              <w:rPr>
                <w:color w:val="000000" w:themeColor="text1"/>
                <w:sz w:val="20"/>
                <w:szCs w:val="20"/>
                <w:lang w:eastAsia="en-US"/>
              </w:rPr>
            </w:pPr>
            <w:r>
              <w:rPr>
                <w:color w:val="000000" w:themeColor="text1"/>
                <w:sz w:val="20"/>
                <w:szCs w:val="20"/>
              </w:rPr>
              <w:t>6</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8550B" w:rsidRDefault="0008550B">
            <w:pPr>
              <w:rPr>
                <w:color w:val="000000" w:themeColor="text1"/>
                <w:sz w:val="20"/>
                <w:szCs w:val="20"/>
                <w:lang w:eastAsia="en-US"/>
              </w:rPr>
            </w:pPr>
          </w:p>
        </w:tc>
      </w:tr>
      <w:tr w:rsidR="0008550B" w:rsidTr="0008550B">
        <w:tc>
          <w:tcPr>
            <w:tcW w:w="0" w:type="auto"/>
            <w:vMerge/>
            <w:tcBorders>
              <w:top w:val="single" w:sz="4" w:space="0" w:color="auto"/>
              <w:left w:val="single" w:sz="4" w:space="0" w:color="auto"/>
              <w:bottom w:val="single" w:sz="4" w:space="0" w:color="auto"/>
              <w:right w:val="single" w:sz="4" w:space="0" w:color="auto"/>
            </w:tcBorders>
            <w:vAlign w:val="center"/>
            <w:hideMark/>
          </w:tcPr>
          <w:p w:rsidR="0008550B" w:rsidRDefault="0008550B">
            <w:pPr>
              <w:rPr>
                <w:color w:val="000000" w:themeColor="text1"/>
                <w:sz w:val="20"/>
                <w:szCs w:val="20"/>
                <w:lang w:eastAsia="en-US"/>
              </w:rPr>
            </w:pP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08550B" w:rsidRDefault="0008550B">
            <w:pPr>
              <w:rPr>
                <w:color w:val="000000" w:themeColor="text1"/>
                <w:sz w:val="20"/>
                <w:szCs w:val="20"/>
                <w:lang w:eastAsia="en-US"/>
              </w:rPr>
            </w:pPr>
          </w:p>
        </w:tc>
        <w:tc>
          <w:tcPr>
            <w:tcW w:w="1136" w:type="dxa"/>
            <w:tcBorders>
              <w:top w:val="single" w:sz="4" w:space="0" w:color="auto"/>
              <w:left w:val="single" w:sz="4" w:space="0" w:color="auto"/>
              <w:bottom w:val="single" w:sz="4" w:space="0" w:color="auto"/>
              <w:right w:val="single" w:sz="4" w:space="0" w:color="auto"/>
            </w:tcBorders>
            <w:vAlign w:val="center"/>
            <w:hideMark/>
          </w:tcPr>
          <w:p w:rsidR="0008550B" w:rsidRDefault="0008550B">
            <w:pPr>
              <w:spacing w:after="160" w:line="256" w:lineRule="auto"/>
              <w:rPr>
                <w:color w:val="000000" w:themeColor="text1"/>
                <w:sz w:val="20"/>
                <w:szCs w:val="20"/>
                <w:lang w:eastAsia="en-US"/>
              </w:rPr>
            </w:pPr>
            <w:r>
              <w:rPr>
                <w:color w:val="000000" w:themeColor="text1"/>
                <w:sz w:val="20"/>
                <w:szCs w:val="20"/>
              </w:rPr>
              <w:t>Вероятность и статистика</w:t>
            </w:r>
          </w:p>
        </w:tc>
        <w:tc>
          <w:tcPr>
            <w:tcW w:w="478" w:type="dxa"/>
            <w:tcBorders>
              <w:top w:val="single" w:sz="4" w:space="0" w:color="auto"/>
              <w:left w:val="single" w:sz="4" w:space="0" w:color="auto"/>
              <w:bottom w:val="single" w:sz="4" w:space="0" w:color="auto"/>
              <w:right w:val="single" w:sz="4" w:space="0" w:color="auto"/>
            </w:tcBorders>
            <w:vAlign w:val="center"/>
            <w:hideMark/>
          </w:tcPr>
          <w:p w:rsidR="0008550B" w:rsidRDefault="0008550B">
            <w:pPr>
              <w:spacing w:after="160" w:line="256" w:lineRule="auto"/>
              <w:jc w:val="center"/>
              <w:rPr>
                <w:color w:val="000000" w:themeColor="text1"/>
                <w:sz w:val="20"/>
                <w:szCs w:val="20"/>
                <w:lang w:eastAsia="en-US"/>
              </w:rPr>
            </w:pPr>
            <w:r>
              <w:rPr>
                <w:color w:val="000000" w:themeColor="text1"/>
                <w:sz w:val="20"/>
                <w:szCs w:val="20"/>
              </w:rPr>
              <w:t>0</w:t>
            </w:r>
          </w:p>
        </w:tc>
        <w:tc>
          <w:tcPr>
            <w:tcW w:w="478" w:type="dxa"/>
            <w:tcBorders>
              <w:top w:val="single" w:sz="4" w:space="0" w:color="auto"/>
              <w:left w:val="single" w:sz="4" w:space="0" w:color="auto"/>
              <w:bottom w:val="single" w:sz="4" w:space="0" w:color="auto"/>
              <w:right w:val="single" w:sz="4" w:space="0" w:color="auto"/>
            </w:tcBorders>
            <w:vAlign w:val="center"/>
            <w:hideMark/>
          </w:tcPr>
          <w:p w:rsidR="0008550B" w:rsidRDefault="0008550B">
            <w:pPr>
              <w:spacing w:after="160" w:line="256" w:lineRule="auto"/>
              <w:jc w:val="center"/>
              <w:rPr>
                <w:color w:val="000000" w:themeColor="text1"/>
                <w:sz w:val="20"/>
                <w:szCs w:val="20"/>
                <w:lang w:eastAsia="en-US"/>
              </w:rPr>
            </w:pPr>
            <w:r>
              <w:rPr>
                <w:color w:val="000000" w:themeColor="text1"/>
                <w:sz w:val="20"/>
                <w:szCs w:val="20"/>
              </w:rPr>
              <w:t>0</w:t>
            </w:r>
          </w:p>
        </w:tc>
        <w:tc>
          <w:tcPr>
            <w:tcW w:w="478" w:type="dxa"/>
            <w:tcBorders>
              <w:top w:val="single" w:sz="4" w:space="0" w:color="auto"/>
              <w:left w:val="single" w:sz="4" w:space="0" w:color="auto"/>
              <w:bottom w:val="single" w:sz="4" w:space="0" w:color="auto"/>
              <w:right w:val="single" w:sz="4" w:space="0" w:color="auto"/>
            </w:tcBorders>
            <w:vAlign w:val="center"/>
            <w:hideMark/>
          </w:tcPr>
          <w:p w:rsidR="0008550B" w:rsidRDefault="0008550B">
            <w:pPr>
              <w:spacing w:after="160" w:line="256" w:lineRule="auto"/>
              <w:jc w:val="center"/>
              <w:rPr>
                <w:color w:val="000000" w:themeColor="text1"/>
                <w:sz w:val="20"/>
                <w:szCs w:val="20"/>
                <w:lang w:eastAsia="en-US"/>
              </w:rPr>
            </w:pPr>
            <w:r>
              <w:rPr>
                <w:color w:val="000000" w:themeColor="text1"/>
                <w:sz w:val="20"/>
                <w:szCs w:val="20"/>
              </w:rPr>
              <w:t>0</w:t>
            </w:r>
          </w:p>
        </w:tc>
        <w:tc>
          <w:tcPr>
            <w:tcW w:w="478" w:type="dxa"/>
            <w:tcBorders>
              <w:top w:val="single" w:sz="4" w:space="0" w:color="auto"/>
              <w:left w:val="single" w:sz="4" w:space="0" w:color="auto"/>
              <w:bottom w:val="single" w:sz="4" w:space="0" w:color="auto"/>
              <w:right w:val="single" w:sz="4" w:space="0" w:color="auto"/>
            </w:tcBorders>
            <w:vAlign w:val="center"/>
            <w:hideMark/>
          </w:tcPr>
          <w:p w:rsidR="0008550B" w:rsidRDefault="0008550B">
            <w:pPr>
              <w:spacing w:after="160" w:line="256" w:lineRule="auto"/>
              <w:jc w:val="center"/>
              <w:rPr>
                <w:color w:val="000000" w:themeColor="text1"/>
                <w:sz w:val="20"/>
                <w:szCs w:val="20"/>
                <w:lang w:eastAsia="en-US"/>
              </w:rPr>
            </w:pPr>
            <w:r>
              <w:rPr>
                <w:color w:val="000000" w:themeColor="text1"/>
                <w:sz w:val="20"/>
                <w:szCs w:val="20"/>
              </w:rPr>
              <w:t>0</w:t>
            </w:r>
          </w:p>
        </w:tc>
        <w:tc>
          <w:tcPr>
            <w:tcW w:w="478" w:type="dxa"/>
            <w:tcBorders>
              <w:top w:val="single" w:sz="4" w:space="0" w:color="auto"/>
              <w:left w:val="single" w:sz="4" w:space="0" w:color="auto"/>
              <w:bottom w:val="single" w:sz="4" w:space="0" w:color="auto"/>
              <w:right w:val="single" w:sz="4" w:space="0" w:color="auto"/>
            </w:tcBorders>
            <w:vAlign w:val="center"/>
            <w:hideMark/>
          </w:tcPr>
          <w:p w:rsidR="0008550B" w:rsidRDefault="0008550B">
            <w:pPr>
              <w:spacing w:after="160" w:line="256" w:lineRule="auto"/>
              <w:jc w:val="center"/>
              <w:rPr>
                <w:color w:val="000000" w:themeColor="text1"/>
                <w:sz w:val="20"/>
                <w:szCs w:val="20"/>
                <w:lang w:eastAsia="en-US"/>
              </w:rPr>
            </w:pPr>
            <w:r>
              <w:rPr>
                <w:i/>
                <w:color w:val="000000" w:themeColor="text1"/>
                <w:sz w:val="20"/>
                <w:szCs w:val="20"/>
              </w:rPr>
              <w:t>1</w:t>
            </w:r>
          </w:p>
        </w:tc>
        <w:tc>
          <w:tcPr>
            <w:tcW w:w="482" w:type="dxa"/>
            <w:tcBorders>
              <w:top w:val="single" w:sz="4" w:space="0" w:color="auto"/>
              <w:left w:val="single" w:sz="4" w:space="0" w:color="auto"/>
              <w:bottom w:val="single" w:sz="4" w:space="0" w:color="auto"/>
              <w:right w:val="single" w:sz="4" w:space="0" w:color="auto"/>
            </w:tcBorders>
            <w:vAlign w:val="center"/>
            <w:hideMark/>
          </w:tcPr>
          <w:p w:rsidR="0008550B" w:rsidRDefault="0008550B">
            <w:pPr>
              <w:spacing w:after="160" w:line="256" w:lineRule="auto"/>
              <w:jc w:val="center"/>
              <w:rPr>
                <w:color w:val="000000" w:themeColor="text1"/>
                <w:sz w:val="20"/>
                <w:szCs w:val="20"/>
                <w:lang w:eastAsia="en-US"/>
              </w:rPr>
            </w:pPr>
            <w:r>
              <w:rPr>
                <w:color w:val="000000" w:themeColor="text1"/>
                <w:sz w:val="20"/>
                <w:szCs w:val="20"/>
              </w:rPr>
              <w:t>34</w:t>
            </w:r>
          </w:p>
        </w:tc>
        <w:tc>
          <w:tcPr>
            <w:tcW w:w="478" w:type="dxa"/>
            <w:tcBorders>
              <w:top w:val="single" w:sz="4" w:space="0" w:color="auto"/>
              <w:left w:val="single" w:sz="4" w:space="0" w:color="auto"/>
              <w:bottom w:val="single" w:sz="4" w:space="0" w:color="auto"/>
              <w:right w:val="single" w:sz="4" w:space="0" w:color="auto"/>
            </w:tcBorders>
            <w:vAlign w:val="center"/>
            <w:hideMark/>
          </w:tcPr>
          <w:p w:rsidR="0008550B" w:rsidRDefault="0008550B">
            <w:pPr>
              <w:spacing w:after="160" w:line="256" w:lineRule="auto"/>
              <w:jc w:val="center"/>
              <w:rPr>
                <w:color w:val="000000" w:themeColor="text1"/>
                <w:sz w:val="20"/>
                <w:szCs w:val="20"/>
                <w:lang w:eastAsia="en-US"/>
              </w:rPr>
            </w:pPr>
            <w:r>
              <w:rPr>
                <w:i/>
                <w:color w:val="000000" w:themeColor="text1"/>
                <w:sz w:val="20"/>
                <w:szCs w:val="20"/>
              </w:rPr>
              <w:t>1</w:t>
            </w:r>
          </w:p>
        </w:tc>
        <w:tc>
          <w:tcPr>
            <w:tcW w:w="486" w:type="dxa"/>
            <w:tcBorders>
              <w:top w:val="single" w:sz="4" w:space="0" w:color="auto"/>
              <w:left w:val="single" w:sz="4" w:space="0" w:color="auto"/>
              <w:bottom w:val="single" w:sz="4" w:space="0" w:color="auto"/>
              <w:right w:val="single" w:sz="4" w:space="0" w:color="auto"/>
            </w:tcBorders>
            <w:vAlign w:val="center"/>
            <w:hideMark/>
          </w:tcPr>
          <w:p w:rsidR="0008550B" w:rsidRDefault="0008550B">
            <w:pPr>
              <w:spacing w:after="160" w:line="256" w:lineRule="auto"/>
              <w:jc w:val="center"/>
              <w:rPr>
                <w:color w:val="000000" w:themeColor="text1"/>
                <w:sz w:val="20"/>
                <w:szCs w:val="20"/>
                <w:lang w:eastAsia="en-US"/>
              </w:rPr>
            </w:pPr>
            <w:r>
              <w:rPr>
                <w:color w:val="000000" w:themeColor="text1"/>
                <w:sz w:val="20"/>
                <w:szCs w:val="20"/>
              </w:rPr>
              <w:t>34</w:t>
            </w:r>
          </w:p>
        </w:tc>
        <w:tc>
          <w:tcPr>
            <w:tcW w:w="478" w:type="dxa"/>
            <w:tcBorders>
              <w:top w:val="single" w:sz="4" w:space="0" w:color="auto"/>
              <w:left w:val="single" w:sz="4" w:space="0" w:color="auto"/>
              <w:bottom w:val="single" w:sz="4" w:space="0" w:color="auto"/>
              <w:right w:val="single" w:sz="4" w:space="0" w:color="auto"/>
            </w:tcBorders>
            <w:vAlign w:val="center"/>
            <w:hideMark/>
          </w:tcPr>
          <w:p w:rsidR="0008550B" w:rsidRDefault="0008550B">
            <w:pPr>
              <w:spacing w:after="160" w:line="256" w:lineRule="auto"/>
              <w:jc w:val="center"/>
              <w:rPr>
                <w:color w:val="000000" w:themeColor="text1"/>
                <w:sz w:val="20"/>
                <w:szCs w:val="20"/>
                <w:lang w:eastAsia="en-US"/>
              </w:rPr>
            </w:pPr>
            <w:r>
              <w:rPr>
                <w:i/>
                <w:color w:val="000000" w:themeColor="text1"/>
                <w:sz w:val="20"/>
                <w:szCs w:val="20"/>
              </w:rPr>
              <w:t>1</w:t>
            </w:r>
          </w:p>
        </w:tc>
        <w:tc>
          <w:tcPr>
            <w:tcW w:w="478" w:type="dxa"/>
            <w:tcBorders>
              <w:top w:val="single" w:sz="4" w:space="0" w:color="auto"/>
              <w:left w:val="single" w:sz="4" w:space="0" w:color="auto"/>
              <w:bottom w:val="single" w:sz="4" w:space="0" w:color="auto"/>
              <w:right w:val="single" w:sz="4" w:space="0" w:color="auto"/>
            </w:tcBorders>
            <w:vAlign w:val="center"/>
            <w:hideMark/>
          </w:tcPr>
          <w:p w:rsidR="0008550B" w:rsidRDefault="0008550B">
            <w:pPr>
              <w:spacing w:after="160" w:line="256" w:lineRule="auto"/>
              <w:jc w:val="center"/>
              <w:rPr>
                <w:color w:val="000000" w:themeColor="text1"/>
                <w:sz w:val="20"/>
                <w:szCs w:val="20"/>
                <w:lang w:eastAsia="en-US"/>
              </w:rPr>
            </w:pPr>
            <w:r>
              <w:rPr>
                <w:color w:val="000000" w:themeColor="text1"/>
                <w:sz w:val="20"/>
                <w:szCs w:val="20"/>
              </w:rPr>
              <w:t>33</w:t>
            </w:r>
          </w:p>
        </w:tc>
        <w:tc>
          <w:tcPr>
            <w:tcW w:w="401" w:type="dxa"/>
            <w:tcBorders>
              <w:top w:val="single" w:sz="4" w:space="0" w:color="auto"/>
              <w:left w:val="single" w:sz="4" w:space="0" w:color="auto"/>
              <w:bottom w:val="single" w:sz="4" w:space="0" w:color="auto"/>
              <w:right w:val="single" w:sz="4" w:space="0" w:color="auto"/>
            </w:tcBorders>
            <w:vAlign w:val="center"/>
            <w:hideMark/>
          </w:tcPr>
          <w:p w:rsidR="0008550B" w:rsidRDefault="0008550B">
            <w:pPr>
              <w:spacing w:after="160" w:line="256" w:lineRule="auto"/>
              <w:jc w:val="center"/>
              <w:rPr>
                <w:color w:val="000000" w:themeColor="text1"/>
                <w:sz w:val="20"/>
                <w:szCs w:val="20"/>
                <w:lang w:eastAsia="en-US"/>
              </w:rPr>
            </w:pPr>
            <w:r>
              <w:rPr>
                <w:color w:val="000000" w:themeColor="text1"/>
                <w:sz w:val="20"/>
                <w:szCs w:val="20"/>
              </w:rPr>
              <w:t>3</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8550B" w:rsidRDefault="0008550B">
            <w:pPr>
              <w:rPr>
                <w:color w:val="000000" w:themeColor="text1"/>
                <w:sz w:val="20"/>
                <w:szCs w:val="20"/>
                <w:lang w:eastAsia="en-US"/>
              </w:rPr>
            </w:pPr>
          </w:p>
        </w:tc>
      </w:tr>
      <w:tr w:rsidR="0008550B" w:rsidTr="0008550B">
        <w:tc>
          <w:tcPr>
            <w:tcW w:w="0" w:type="auto"/>
            <w:vMerge/>
            <w:tcBorders>
              <w:top w:val="single" w:sz="4" w:space="0" w:color="auto"/>
              <w:left w:val="single" w:sz="4" w:space="0" w:color="auto"/>
              <w:bottom w:val="single" w:sz="4" w:space="0" w:color="auto"/>
              <w:right w:val="single" w:sz="4" w:space="0" w:color="auto"/>
            </w:tcBorders>
            <w:vAlign w:val="center"/>
            <w:hideMark/>
          </w:tcPr>
          <w:p w:rsidR="0008550B" w:rsidRDefault="0008550B">
            <w:pPr>
              <w:rPr>
                <w:color w:val="000000" w:themeColor="text1"/>
                <w:sz w:val="20"/>
                <w:szCs w:val="20"/>
                <w:lang w:eastAsia="en-US"/>
              </w:rPr>
            </w:pPr>
          </w:p>
        </w:tc>
        <w:tc>
          <w:tcPr>
            <w:tcW w:w="1720" w:type="dxa"/>
            <w:gridSpan w:val="2"/>
            <w:tcBorders>
              <w:top w:val="single" w:sz="4" w:space="0" w:color="auto"/>
              <w:left w:val="single" w:sz="4" w:space="0" w:color="auto"/>
              <w:bottom w:val="single" w:sz="4" w:space="0" w:color="auto"/>
              <w:right w:val="single" w:sz="4" w:space="0" w:color="auto"/>
            </w:tcBorders>
            <w:vAlign w:val="center"/>
            <w:hideMark/>
          </w:tcPr>
          <w:p w:rsidR="0008550B" w:rsidRDefault="0008550B">
            <w:pPr>
              <w:spacing w:after="160" w:line="256" w:lineRule="auto"/>
              <w:rPr>
                <w:color w:val="000000" w:themeColor="text1"/>
                <w:sz w:val="20"/>
                <w:szCs w:val="20"/>
                <w:lang w:eastAsia="en-US"/>
              </w:rPr>
            </w:pPr>
            <w:r>
              <w:rPr>
                <w:color w:val="000000" w:themeColor="text1"/>
                <w:sz w:val="20"/>
                <w:szCs w:val="20"/>
              </w:rPr>
              <w:t>Информатика</w:t>
            </w:r>
          </w:p>
        </w:tc>
        <w:tc>
          <w:tcPr>
            <w:tcW w:w="1136" w:type="dxa"/>
            <w:tcBorders>
              <w:top w:val="single" w:sz="4" w:space="0" w:color="auto"/>
              <w:left w:val="single" w:sz="4" w:space="0" w:color="auto"/>
              <w:bottom w:val="single" w:sz="4" w:space="0" w:color="auto"/>
              <w:right w:val="single" w:sz="4" w:space="0" w:color="auto"/>
            </w:tcBorders>
            <w:vAlign w:val="center"/>
          </w:tcPr>
          <w:p w:rsidR="0008550B" w:rsidRDefault="0008550B">
            <w:pPr>
              <w:spacing w:after="160" w:line="256" w:lineRule="auto"/>
              <w:rPr>
                <w:color w:val="000000" w:themeColor="text1"/>
                <w:sz w:val="20"/>
                <w:szCs w:val="20"/>
                <w:lang w:eastAsia="en-US"/>
              </w:rPr>
            </w:pPr>
          </w:p>
        </w:tc>
        <w:tc>
          <w:tcPr>
            <w:tcW w:w="478" w:type="dxa"/>
            <w:tcBorders>
              <w:top w:val="single" w:sz="4" w:space="0" w:color="auto"/>
              <w:left w:val="single" w:sz="4" w:space="0" w:color="auto"/>
              <w:bottom w:val="single" w:sz="4" w:space="0" w:color="auto"/>
              <w:right w:val="single" w:sz="4" w:space="0" w:color="auto"/>
            </w:tcBorders>
            <w:vAlign w:val="center"/>
            <w:hideMark/>
          </w:tcPr>
          <w:p w:rsidR="0008550B" w:rsidRDefault="0008550B">
            <w:pPr>
              <w:spacing w:after="160" w:line="256" w:lineRule="auto"/>
              <w:jc w:val="center"/>
              <w:rPr>
                <w:color w:val="000000" w:themeColor="text1"/>
                <w:sz w:val="20"/>
                <w:szCs w:val="20"/>
                <w:lang w:eastAsia="en-US"/>
              </w:rPr>
            </w:pPr>
            <w:r>
              <w:rPr>
                <w:color w:val="000000" w:themeColor="text1"/>
                <w:sz w:val="20"/>
                <w:szCs w:val="20"/>
              </w:rPr>
              <w:t>0</w:t>
            </w:r>
          </w:p>
        </w:tc>
        <w:tc>
          <w:tcPr>
            <w:tcW w:w="478" w:type="dxa"/>
            <w:tcBorders>
              <w:top w:val="single" w:sz="4" w:space="0" w:color="auto"/>
              <w:left w:val="single" w:sz="4" w:space="0" w:color="auto"/>
              <w:bottom w:val="single" w:sz="4" w:space="0" w:color="auto"/>
              <w:right w:val="single" w:sz="4" w:space="0" w:color="auto"/>
            </w:tcBorders>
            <w:vAlign w:val="center"/>
            <w:hideMark/>
          </w:tcPr>
          <w:p w:rsidR="0008550B" w:rsidRDefault="0008550B">
            <w:pPr>
              <w:spacing w:after="160" w:line="256" w:lineRule="auto"/>
              <w:jc w:val="center"/>
              <w:rPr>
                <w:color w:val="000000" w:themeColor="text1"/>
                <w:sz w:val="20"/>
                <w:szCs w:val="20"/>
                <w:lang w:eastAsia="en-US"/>
              </w:rPr>
            </w:pPr>
            <w:r>
              <w:rPr>
                <w:color w:val="000000" w:themeColor="text1"/>
                <w:sz w:val="20"/>
                <w:szCs w:val="20"/>
              </w:rPr>
              <w:t>0</w:t>
            </w:r>
          </w:p>
        </w:tc>
        <w:tc>
          <w:tcPr>
            <w:tcW w:w="478" w:type="dxa"/>
            <w:tcBorders>
              <w:top w:val="single" w:sz="4" w:space="0" w:color="auto"/>
              <w:left w:val="single" w:sz="4" w:space="0" w:color="auto"/>
              <w:bottom w:val="single" w:sz="4" w:space="0" w:color="auto"/>
              <w:right w:val="single" w:sz="4" w:space="0" w:color="auto"/>
            </w:tcBorders>
            <w:vAlign w:val="center"/>
            <w:hideMark/>
          </w:tcPr>
          <w:p w:rsidR="0008550B" w:rsidRDefault="0008550B">
            <w:pPr>
              <w:spacing w:after="160" w:line="256" w:lineRule="auto"/>
              <w:jc w:val="center"/>
              <w:rPr>
                <w:color w:val="000000" w:themeColor="text1"/>
                <w:sz w:val="20"/>
                <w:szCs w:val="20"/>
                <w:lang w:eastAsia="en-US"/>
              </w:rPr>
            </w:pPr>
            <w:r>
              <w:rPr>
                <w:color w:val="000000" w:themeColor="text1"/>
                <w:sz w:val="20"/>
                <w:szCs w:val="20"/>
              </w:rPr>
              <w:t>0</w:t>
            </w:r>
          </w:p>
        </w:tc>
        <w:tc>
          <w:tcPr>
            <w:tcW w:w="478" w:type="dxa"/>
            <w:tcBorders>
              <w:top w:val="single" w:sz="4" w:space="0" w:color="auto"/>
              <w:left w:val="single" w:sz="4" w:space="0" w:color="auto"/>
              <w:bottom w:val="single" w:sz="4" w:space="0" w:color="auto"/>
              <w:right w:val="single" w:sz="4" w:space="0" w:color="auto"/>
            </w:tcBorders>
            <w:vAlign w:val="center"/>
            <w:hideMark/>
          </w:tcPr>
          <w:p w:rsidR="0008550B" w:rsidRDefault="0008550B">
            <w:pPr>
              <w:spacing w:after="160" w:line="256" w:lineRule="auto"/>
              <w:jc w:val="center"/>
              <w:rPr>
                <w:color w:val="000000" w:themeColor="text1"/>
                <w:sz w:val="20"/>
                <w:szCs w:val="20"/>
                <w:lang w:eastAsia="en-US"/>
              </w:rPr>
            </w:pPr>
            <w:r>
              <w:rPr>
                <w:color w:val="000000" w:themeColor="text1"/>
                <w:sz w:val="20"/>
                <w:szCs w:val="20"/>
              </w:rPr>
              <w:t>0</w:t>
            </w:r>
          </w:p>
        </w:tc>
        <w:tc>
          <w:tcPr>
            <w:tcW w:w="478" w:type="dxa"/>
            <w:tcBorders>
              <w:top w:val="single" w:sz="4" w:space="0" w:color="auto"/>
              <w:left w:val="single" w:sz="4" w:space="0" w:color="auto"/>
              <w:bottom w:val="single" w:sz="4" w:space="0" w:color="auto"/>
              <w:right w:val="single" w:sz="4" w:space="0" w:color="auto"/>
            </w:tcBorders>
            <w:vAlign w:val="center"/>
            <w:hideMark/>
          </w:tcPr>
          <w:p w:rsidR="0008550B" w:rsidRDefault="0008550B">
            <w:pPr>
              <w:spacing w:after="160" w:line="256" w:lineRule="auto"/>
              <w:jc w:val="center"/>
              <w:rPr>
                <w:color w:val="000000" w:themeColor="text1"/>
                <w:sz w:val="20"/>
                <w:szCs w:val="20"/>
                <w:lang w:eastAsia="en-US"/>
              </w:rPr>
            </w:pPr>
            <w:r>
              <w:rPr>
                <w:i/>
                <w:color w:val="000000" w:themeColor="text1"/>
                <w:sz w:val="20"/>
                <w:szCs w:val="20"/>
              </w:rPr>
              <w:t>1</w:t>
            </w:r>
          </w:p>
        </w:tc>
        <w:tc>
          <w:tcPr>
            <w:tcW w:w="482" w:type="dxa"/>
            <w:tcBorders>
              <w:top w:val="single" w:sz="4" w:space="0" w:color="auto"/>
              <w:left w:val="single" w:sz="4" w:space="0" w:color="auto"/>
              <w:bottom w:val="single" w:sz="4" w:space="0" w:color="auto"/>
              <w:right w:val="single" w:sz="4" w:space="0" w:color="auto"/>
            </w:tcBorders>
            <w:vAlign w:val="center"/>
            <w:hideMark/>
          </w:tcPr>
          <w:p w:rsidR="0008550B" w:rsidRDefault="0008550B">
            <w:pPr>
              <w:spacing w:after="160" w:line="256" w:lineRule="auto"/>
              <w:jc w:val="center"/>
              <w:rPr>
                <w:color w:val="000000" w:themeColor="text1"/>
                <w:sz w:val="20"/>
                <w:szCs w:val="20"/>
                <w:lang w:eastAsia="en-US"/>
              </w:rPr>
            </w:pPr>
            <w:r>
              <w:rPr>
                <w:color w:val="000000" w:themeColor="text1"/>
                <w:sz w:val="20"/>
                <w:szCs w:val="20"/>
              </w:rPr>
              <w:t>34</w:t>
            </w:r>
          </w:p>
        </w:tc>
        <w:tc>
          <w:tcPr>
            <w:tcW w:w="478" w:type="dxa"/>
            <w:tcBorders>
              <w:top w:val="single" w:sz="4" w:space="0" w:color="auto"/>
              <w:left w:val="single" w:sz="4" w:space="0" w:color="auto"/>
              <w:bottom w:val="single" w:sz="4" w:space="0" w:color="auto"/>
              <w:right w:val="single" w:sz="4" w:space="0" w:color="auto"/>
            </w:tcBorders>
            <w:vAlign w:val="center"/>
            <w:hideMark/>
          </w:tcPr>
          <w:p w:rsidR="0008550B" w:rsidRDefault="0008550B">
            <w:pPr>
              <w:spacing w:after="160" w:line="256" w:lineRule="auto"/>
              <w:jc w:val="center"/>
              <w:rPr>
                <w:color w:val="000000" w:themeColor="text1"/>
                <w:sz w:val="20"/>
                <w:szCs w:val="20"/>
                <w:lang w:eastAsia="en-US"/>
              </w:rPr>
            </w:pPr>
            <w:r>
              <w:rPr>
                <w:i/>
                <w:color w:val="000000" w:themeColor="text1"/>
                <w:sz w:val="20"/>
                <w:szCs w:val="20"/>
              </w:rPr>
              <w:t>1</w:t>
            </w:r>
          </w:p>
        </w:tc>
        <w:tc>
          <w:tcPr>
            <w:tcW w:w="486" w:type="dxa"/>
            <w:tcBorders>
              <w:top w:val="single" w:sz="4" w:space="0" w:color="auto"/>
              <w:left w:val="single" w:sz="4" w:space="0" w:color="auto"/>
              <w:bottom w:val="single" w:sz="4" w:space="0" w:color="auto"/>
              <w:right w:val="single" w:sz="4" w:space="0" w:color="auto"/>
            </w:tcBorders>
            <w:vAlign w:val="center"/>
            <w:hideMark/>
          </w:tcPr>
          <w:p w:rsidR="0008550B" w:rsidRDefault="0008550B">
            <w:pPr>
              <w:spacing w:after="160" w:line="256" w:lineRule="auto"/>
              <w:jc w:val="center"/>
              <w:rPr>
                <w:color w:val="000000" w:themeColor="text1"/>
                <w:sz w:val="20"/>
                <w:szCs w:val="20"/>
                <w:lang w:eastAsia="en-US"/>
              </w:rPr>
            </w:pPr>
            <w:r>
              <w:rPr>
                <w:color w:val="000000" w:themeColor="text1"/>
                <w:sz w:val="20"/>
                <w:szCs w:val="20"/>
              </w:rPr>
              <w:t>34</w:t>
            </w:r>
          </w:p>
        </w:tc>
        <w:tc>
          <w:tcPr>
            <w:tcW w:w="478" w:type="dxa"/>
            <w:tcBorders>
              <w:top w:val="single" w:sz="4" w:space="0" w:color="auto"/>
              <w:left w:val="single" w:sz="4" w:space="0" w:color="auto"/>
              <w:bottom w:val="single" w:sz="4" w:space="0" w:color="auto"/>
              <w:right w:val="single" w:sz="4" w:space="0" w:color="auto"/>
            </w:tcBorders>
            <w:vAlign w:val="center"/>
            <w:hideMark/>
          </w:tcPr>
          <w:p w:rsidR="0008550B" w:rsidRDefault="0008550B">
            <w:pPr>
              <w:spacing w:after="160" w:line="256" w:lineRule="auto"/>
              <w:jc w:val="center"/>
              <w:rPr>
                <w:color w:val="000000" w:themeColor="text1"/>
                <w:sz w:val="20"/>
                <w:szCs w:val="20"/>
                <w:lang w:eastAsia="en-US"/>
              </w:rPr>
            </w:pPr>
            <w:r>
              <w:rPr>
                <w:i/>
                <w:color w:val="000000" w:themeColor="text1"/>
                <w:sz w:val="20"/>
                <w:szCs w:val="20"/>
              </w:rPr>
              <w:t>1</w:t>
            </w:r>
          </w:p>
        </w:tc>
        <w:tc>
          <w:tcPr>
            <w:tcW w:w="478" w:type="dxa"/>
            <w:tcBorders>
              <w:top w:val="single" w:sz="4" w:space="0" w:color="auto"/>
              <w:left w:val="single" w:sz="4" w:space="0" w:color="auto"/>
              <w:bottom w:val="single" w:sz="4" w:space="0" w:color="auto"/>
              <w:right w:val="single" w:sz="4" w:space="0" w:color="auto"/>
            </w:tcBorders>
            <w:vAlign w:val="center"/>
            <w:hideMark/>
          </w:tcPr>
          <w:p w:rsidR="0008550B" w:rsidRDefault="0008550B">
            <w:pPr>
              <w:spacing w:after="160" w:line="256" w:lineRule="auto"/>
              <w:jc w:val="center"/>
              <w:rPr>
                <w:color w:val="000000" w:themeColor="text1"/>
                <w:sz w:val="20"/>
                <w:szCs w:val="20"/>
                <w:lang w:eastAsia="en-US"/>
              </w:rPr>
            </w:pPr>
            <w:r>
              <w:rPr>
                <w:color w:val="000000" w:themeColor="text1"/>
                <w:sz w:val="20"/>
                <w:szCs w:val="20"/>
              </w:rPr>
              <w:t>33</w:t>
            </w:r>
          </w:p>
        </w:tc>
        <w:tc>
          <w:tcPr>
            <w:tcW w:w="401" w:type="dxa"/>
            <w:tcBorders>
              <w:top w:val="single" w:sz="4" w:space="0" w:color="auto"/>
              <w:left w:val="single" w:sz="4" w:space="0" w:color="auto"/>
              <w:bottom w:val="single" w:sz="4" w:space="0" w:color="auto"/>
              <w:right w:val="single" w:sz="4" w:space="0" w:color="auto"/>
            </w:tcBorders>
            <w:vAlign w:val="center"/>
            <w:hideMark/>
          </w:tcPr>
          <w:p w:rsidR="0008550B" w:rsidRDefault="0008550B">
            <w:pPr>
              <w:spacing w:after="160" w:line="256" w:lineRule="auto"/>
              <w:jc w:val="center"/>
              <w:rPr>
                <w:color w:val="000000" w:themeColor="text1"/>
                <w:sz w:val="20"/>
                <w:szCs w:val="20"/>
                <w:lang w:eastAsia="en-US"/>
              </w:rPr>
            </w:pPr>
            <w:r>
              <w:rPr>
                <w:color w:val="000000" w:themeColor="text1"/>
                <w:sz w:val="20"/>
                <w:szCs w:val="20"/>
              </w:rPr>
              <w:t>3</w:t>
            </w:r>
          </w:p>
        </w:tc>
        <w:tc>
          <w:tcPr>
            <w:tcW w:w="460" w:type="dxa"/>
            <w:tcBorders>
              <w:top w:val="single" w:sz="4" w:space="0" w:color="auto"/>
              <w:left w:val="single" w:sz="4" w:space="0" w:color="auto"/>
              <w:bottom w:val="single" w:sz="4" w:space="0" w:color="auto"/>
              <w:right w:val="single" w:sz="4" w:space="0" w:color="auto"/>
            </w:tcBorders>
            <w:vAlign w:val="center"/>
            <w:hideMark/>
          </w:tcPr>
          <w:p w:rsidR="0008550B" w:rsidRDefault="0008550B">
            <w:pPr>
              <w:spacing w:after="160" w:line="256" w:lineRule="auto"/>
              <w:jc w:val="center"/>
              <w:rPr>
                <w:color w:val="000000" w:themeColor="text1"/>
                <w:sz w:val="20"/>
                <w:szCs w:val="20"/>
                <w:lang w:eastAsia="en-US"/>
              </w:rPr>
            </w:pPr>
            <w:r>
              <w:rPr>
                <w:color w:val="000000" w:themeColor="text1"/>
                <w:sz w:val="20"/>
                <w:szCs w:val="20"/>
              </w:rPr>
              <w:t>101</w:t>
            </w:r>
          </w:p>
        </w:tc>
      </w:tr>
      <w:tr w:rsidR="0008550B" w:rsidTr="0008550B">
        <w:trPr>
          <w:trHeight w:val="1212"/>
        </w:trPr>
        <w:tc>
          <w:tcPr>
            <w:tcW w:w="1722" w:type="dxa"/>
            <w:vMerge w:val="restart"/>
            <w:tcBorders>
              <w:top w:val="single" w:sz="4" w:space="0" w:color="auto"/>
              <w:left w:val="single" w:sz="4" w:space="0" w:color="auto"/>
              <w:bottom w:val="single" w:sz="4" w:space="0" w:color="auto"/>
              <w:right w:val="single" w:sz="4" w:space="0" w:color="auto"/>
            </w:tcBorders>
            <w:vAlign w:val="center"/>
            <w:hideMark/>
          </w:tcPr>
          <w:p w:rsidR="0008550B" w:rsidRDefault="0008550B">
            <w:pPr>
              <w:spacing w:after="160" w:line="256" w:lineRule="auto"/>
              <w:rPr>
                <w:color w:val="000000" w:themeColor="text1"/>
                <w:sz w:val="20"/>
                <w:szCs w:val="20"/>
                <w:lang w:eastAsia="en-US"/>
              </w:rPr>
            </w:pPr>
            <w:r>
              <w:rPr>
                <w:color w:val="000000" w:themeColor="text1"/>
                <w:sz w:val="20"/>
                <w:szCs w:val="20"/>
              </w:rPr>
              <w:t>Общественно-научные предметы</w:t>
            </w:r>
          </w:p>
        </w:tc>
        <w:tc>
          <w:tcPr>
            <w:tcW w:w="1720" w:type="dxa"/>
            <w:gridSpan w:val="2"/>
            <w:tcBorders>
              <w:top w:val="single" w:sz="4" w:space="0" w:color="auto"/>
              <w:left w:val="single" w:sz="4" w:space="0" w:color="auto"/>
              <w:bottom w:val="single" w:sz="4" w:space="0" w:color="auto"/>
              <w:right w:val="single" w:sz="4" w:space="0" w:color="auto"/>
            </w:tcBorders>
            <w:vAlign w:val="center"/>
            <w:hideMark/>
          </w:tcPr>
          <w:p w:rsidR="0008550B" w:rsidRDefault="0008550B">
            <w:pPr>
              <w:spacing w:after="160" w:line="256" w:lineRule="auto"/>
              <w:rPr>
                <w:color w:val="000000" w:themeColor="text1"/>
                <w:sz w:val="20"/>
                <w:szCs w:val="20"/>
                <w:lang w:eastAsia="en-US"/>
              </w:rPr>
            </w:pPr>
            <w:r>
              <w:rPr>
                <w:color w:val="000000" w:themeColor="text1"/>
                <w:sz w:val="20"/>
                <w:szCs w:val="20"/>
              </w:rPr>
              <w:t>История</w:t>
            </w:r>
          </w:p>
        </w:tc>
        <w:tc>
          <w:tcPr>
            <w:tcW w:w="1136" w:type="dxa"/>
            <w:tcBorders>
              <w:top w:val="single" w:sz="4" w:space="0" w:color="auto"/>
              <w:left w:val="single" w:sz="4" w:space="0" w:color="auto"/>
              <w:bottom w:val="single" w:sz="4" w:space="0" w:color="auto"/>
              <w:right w:val="single" w:sz="4" w:space="0" w:color="auto"/>
            </w:tcBorders>
            <w:vAlign w:val="center"/>
            <w:hideMark/>
          </w:tcPr>
          <w:p w:rsidR="0008550B" w:rsidRDefault="0008550B">
            <w:pPr>
              <w:spacing w:after="160" w:line="256" w:lineRule="auto"/>
              <w:rPr>
                <w:color w:val="000000" w:themeColor="text1"/>
                <w:sz w:val="20"/>
                <w:szCs w:val="20"/>
                <w:lang w:eastAsia="en-US"/>
              </w:rPr>
            </w:pPr>
            <w:r>
              <w:rPr>
                <w:color w:val="000000" w:themeColor="text1"/>
                <w:sz w:val="20"/>
                <w:szCs w:val="20"/>
              </w:rPr>
              <w:t>История России. Всеобщая история</w:t>
            </w:r>
          </w:p>
        </w:tc>
        <w:tc>
          <w:tcPr>
            <w:tcW w:w="478" w:type="dxa"/>
            <w:tcBorders>
              <w:top w:val="single" w:sz="4" w:space="0" w:color="auto"/>
              <w:left w:val="single" w:sz="4" w:space="0" w:color="auto"/>
              <w:bottom w:val="single" w:sz="4" w:space="0" w:color="auto"/>
              <w:right w:val="single" w:sz="4" w:space="0" w:color="auto"/>
            </w:tcBorders>
            <w:vAlign w:val="center"/>
            <w:hideMark/>
          </w:tcPr>
          <w:p w:rsidR="0008550B" w:rsidRDefault="0008550B">
            <w:pPr>
              <w:spacing w:after="160" w:line="256" w:lineRule="auto"/>
              <w:jc w:val="center"/>
              <w:rPr>
                <w:color w:val="000000" w:themeColor="text1"/>
                <w:sz w:val="20"/>
                <w:szCs w:val="20"/>
                <w:lang w:eastAsia="en-US"/>
              </w:rPr>
            </w:pPr>
            <w:r>
              <w:rPr>
                <w:i/>
                <w:color w:val="000000" w:themeColor="text1"/>
                <w:sz w:val="20"/>
                <w:szCs w:val="20"/>
              </w:rPr>
              <w:t>2</w:t>
            </w:r>
          </w:p>
        </w:tc>
        <w:tc>
          <w:tcPr>
            <w:tcW w:w="478" w:type="dxa"/>
            <w:tcBorders>
              <w:top w:val="single" w:sz="4" w:space="0" w:color="auto"/>
              <w:left w:val="single" w:sz="4" w:space="0" w:color="auto"/>
              <w:bottom w:val="single" w:sz="4" w:space="0" w:color="auto"/>
              <w:right w:val="single" w:sz="4" w:space="0" w:color="auto"/>
            </w:tcBorders>
            <w:vAlign w:val="center"/>
            <w:hideMark/>
          </w:tcPr>
          <w:p w:rsidR="0008550B" w:rsidRDefault="0008550B">
            <w:pPr>
              <w:spacing w:after="160" w:line="256" w:lineRule="auto"/>
              <w:jc w:val="center"/>
              <w:rPr>
                <w:color w:val="000000" w:themeColor="text1"/>
                <w:sz w:val="20"/>
                <w:szCs w:val="20"/>
                <w:lang w:eastAsia="en-US"/>
              </w:rPr>
            </w:pPr>
            <w:r>
              <w:rPr>
                <w:color w:val="000000" w:themeColor="text1"/>
                <w:sz w:val="20"/>
                <w:szCs w:val="20"/>
              </w:rPr>
              <w:t>68</w:t>
            </w:r>
          </w:p>
        </w:tc>
        <w:tc>
          <w:tcPr>
            <w:tcW w:w="478" w:type="dxa"/>
            <w:tcBorders>
              <w:top w:val="single" w:sz="4" w:space="0" w:color="auto"/>
              <w:left w:val="single" w:sz="4" w:space="0" w:color="auto"/>
              <w:bottom w:val="single" w:sz="4" w:space="0" w:color="auto"/>
              <w:right w:val="single" w:sz="4" w:space="0" w:color="auto"/>
            </w:tcBorders>
            <w:vAlign w:val="center"/>
            <w:hideMark/>
          </w:tcPr>
          <w:p w:rsidR="0008550B" w:rsidRDefault="0008550B">
            <w:pPr>
              <w:spacing w:after="160" w:line="256" w:lineRule="auto"/>
              <w:jc w:val="center"/>
              <w:rPr>
                <w:color w:val="000000" w:themeColor="text1"/>
                <w:sz w:val="20"/>
                <w:szCs w:val="20"/>
                <w:lang w:eastAsia="en-US"/>
              </w:rPr>
            </w:pPr>
            <w:r>
              <w:rPr>
                <w:i/>
                <w:color w:val="000000" w:themeColor="text1"/>
                <w:sz w:val="20"/>
                <w:szCs w:val="20"/>
              </w:rPr>
              <w:t>2</w:t>
            </w:r>
          </w:p>
        </w:tc>
        <w:tc>
          <w:tcPr>
            <w:tcW w:w="478" w:type="dxa"/>
            <w:tcBorders>
              <w:top w:val="single" w:sz="4" w:space="0" w:color="auto"/>
              <w:left w:val="single" w:sz="4" w:space="0" w:color="auto"/>
              <w:bottom w:val="single" w:sz="4" w:space="0" w:color="auto"/>
              <w:right w:val="single" w:sz="4" w:space="0" w:color="auto"/>
            </w:tcBorders>
            <w:vAlign w:val="center"/>
            <w:hideMark/>
          </w:tcPr>
          <w:p w:rsidR="0008550B" w:rsidRDefault="0008550B">
            <w:pPr>
              <w:spacing w:after="160" w:line="256" w:lineRule="auto"/>
              <w:jc w:val="center"/>
              <w:rPr>
                <w:color w:val="000000" w:themeColor="text1"/>
                <w:sz w:val="20"/>
                <w:szCs w:val="20"/>
                <w:lang w:eastAsia="en-US"/>
              </w:rPr>
            </w:pPr>
            <w:r>
              <w:rPr>
                <w:color w:val="000000" w:themeColor="text1"/>
                <w:sz w:val="20"/>
                <w:szCs w:val="20"/>
              </w:rPr>
              <w:t>68</w:t>
            </w:r>
          </w:p>
        </w:tc>
        <w:tc>
          <w:tcPr>
            <w:tcW w:w="478" w:type="dxa"/>
            <w:tcBorders>
              <w:top w:val="single" w:sz="4" w:space="0" w:color="auto"/>
              <w:left w:val="single" w:sz="4" w:space="0" w:color="auto"/>
              <w:bottom w:val="single" w:sz="4" w:space="0" w:color="auto"/>
              <w:right w:val="single" w:sz="4" w:space="0" w:color="auto"/>
            </w:tcBorders>
            <w:vAlign w:val="center"/>
            <w:hideMark/>
          </w:tcPr>
          <w:p w:rsidR="0008550B" w:rsidRDefault="0008550B">
            <w:pPr>
              <w:spacing w:after="160" w:line="256" w:lineRule="auto"/>
              <w:jc w:val="center"/>
              <w:rPr>
                <w:color w:val="000000" w:themeColor="text1"/>
                <w:sz w:val="20"/>
                <w:szCs w:val="20"/>
                <w:lang w:eastAsia="en-US"/>
              </w:rPr>
            </w:pPr>
            <w:r>
              <w:rPr>
                <w:i/>
                <w:color w:val="000000" w:themeColor="text1"/>
                <w:sz w:val="20"/>
                <w:szCs w:val="20"/>
              </w:rPr>
              <w:t>2</w:t>
            </w:r>
          </w:p>
        </w:tc>
        <w:tc>
          <w:tcPr>
            <w:tcW w:w="482" w:type="dxa"/>
            <w:tcBorders>
              <w:top w:val="single" w:sz="4" w:space="0" w:color="auto"/>
              <w:left w:val="single" w:sz="4" w:space="0" w:color="auto"/>
              <w:bottom w:val="single" w:sz="4" w:space="0" w:color="auto"/>
              <w:right w:val="single" w:sz="4" w:space="0" w:color="auto"/>
            </w:tcBorders>
            <w:vAlign w:val="center"/>
            <w:hideMark/>
          </w:tcPr>
          <w:p w:rsidR="0008550B" w:rsidRDefault="0008550B">
            <w:pPr>
              <w:spacing w:after="160" w:line="256" w:lineRule="auto"/>
              <w:jc w:val="center"/>
              <w:rPr>
                <w:color w:val="000000" w:themeColor="text1"/>
                <w:sz w:val="20"/>
                <w:szCs w:val="20"/>
                <w:lang w:eastAsia="en-US"/>
              </w:rPr>
            </w:pPr>
            <w:r>
              <w:rPr>
                <w:color w:val="000000" w:themeColor="text1"/>
                <w:sz w:val="20"/>
                <w:szCs w:val="20"/>
              </w:rPr>
              <w:t>68</w:t>
            </w:r>
          </w:p>
        </w:tc>
        <w:tc>
          <w:tcPr>
            <w:tcW w:w="478" w:type="dxa"/>
            <w:tcBorders>
              <w:top w:val="single" w:sz="4" w:space="0" w:color="auto"/>
              <w:left w:val="single" w:sz="4" w:space="0" w:color="auto"/>
              <w:bottom w:val="single" w:sz="4" w:space="0" w:color="auto"/>
              <w:right w:val="single" w:sz="4" w:space="0" w:color="auto"/>
            </w:tcBorders>
            <w:vAlign w:val="center"/>
            <w:hideMark/>
          </w:tcPr>
          <w:p w:rsidR="0008550B" w:rsidRDefault="0008550B">
            <w:pPr>
              <w:spacing w:after="160" w:line="256" w:lineRule="auto"/>
              <w:jc w:val="center"/>
              <w:rPr>
                <w:color w:val="000000" w:themeColor="text1"/>
                <w:sz w:val="20"/>
                <w:szCs w:val="20"/>
                <w:lang w:eastAsia="en-US"/>
              </w:rPr>
            </w:pPr>
            <w:r>
              <w:rPr>
                <w:i/>
                <w:color w:val="000000" w:themeColor="text1"/>
                <w:sz w:val="20"/>
                <w:szCs w:val="20"/>
              </w:rPr>
              <w:t>2</w:t>
            </w:r>
          </w:p>
        </w:tc>
        <w:tc>
          <w:tcPr>
            <w:tcW w:w="486" w:type="dxa"/>
            <w:tcBorders>
              <w:top w:val="single" w:sz="4" w:space="0" w:color="auto"/>
              <w:left w:val="single" w:sz="4" w:space="0" w:color="auto"/>
              <w:bottom w:val="single" w:sz="4" w:space="0" w:color="auto"/>
              <w:right w:val="single" w:sz="4" w:space="0" w:color="auto"/>
            </w:tcBorders>
            <w:vAlign w:val="center"/>
            <w:hideMark/>
          </w:tcPr>
          <w:p w:rsidR="0008550B" w:rsidRDefault="0008550B">
            <w:pPr>
              <w:spacing w:after="160" w:line="256" w:lineRule="auto"/>
              <w:jc w:val="center"/>
              <w:rPr>
                <w:color w:val="000000" w:themeColor="text1"/>
                <w:sz w:val="20"/>
                <w:szCs w:val="20"/>
                <w:lang w:eastAsia="en-US"/>
              </w:rPr>
            </w:pPr>
            <w:r>
              <w:rPr>
                <w:color w:val="000000" w:themeColor="text1"/>
                <w:sz w:val="20"/>
                <w:szCs w:val="20"/>
              </w:rPr>
              <w:t>68</w:t>
            </w:r>
          </w:p>
        </w:tc>
        <w:tc>
          <w:tcPr>
            <w:tcW w:w="478" w:type="dxa"/>
            <w:tcBorders>
              <w:top w:val="single" w:sz="4" w:space="0" w:color="auto"/>
              <w:left w:val="single" w:sz="4" w:space="0" w:color="auto"/>
              <w:bottom w:val="single" w:sz="4" w:space="0" w:color="auto"/>
              <w:right w:val="single" w:sz="4" w:space="0" w:color="auto"/>
            </w:tcBorders>
            <w:vAlign w:val="center"/>
            <w:hideMark/>
          </w:tcPr>
          <w:p w:rsidR="0008550B" w:rsidRDefault="0008550B">
            <w:pPr>
              <w:spacing w:after="160" w:line="256" w:lineRule="auto"/>
              <w:jc w:val="center"/>
              <w:rPr>
                <w:color w:val="000000" w:themeColor="text1"/>
                <w:sz w:val="20"/>
                <w:szCs w:val="20"/>
                <w:lang w:eastAsia="en-US"/>
              </w:rPr>
            </w:pPr>
            <w:r>
              <w:rPr>
                <w:i/>
                <w:color w:val="000000" w:themeColor="text1"/>
                <w:sz w:val="20"/>
                <w:szCs w:val="20"/>
              </w:rPr>
              <w:t>2</w:t>
            </w:r>
          </w:p>
        </w:tc>
        <w:tc>
          <w:tcPr>
            <w:tcW w:w="478" w:type="dxa"/>
            <w:tcBorders>
              <w:top w:val="single" w:sz="4" w:space="0" w:color="auto"/>
              <w:left w:val="single" w:sz="4" w:space="0" w:color="auto"/>
              <w:bottom w:val="single" w:sz="4" w:space="0" w:color="auto"/>
              <w:right w:val="single" w:sz="4" w:space="0" w:color="auto"/>
            </w:tcBorders>
            <w:vAlign w:val="center"/>
            <w:hideMark/>
          </w:tcPr>
          <w:p w:rsidR="0008550B" w:rsidRDefault="0008550B">
            <w:pPr>
              <w:spacing w:after="160" w:line="256" w:lineRule="auto"/>
              <w:jc w:val="center"/>
              <w:rPr>
                <w:color w:val="000000" w:themeColor="text1"/>
                <w:sz w:val="20"/>
                <w:szCs w:val="20"/>
                <w:lang w:eastAsia="en-US"/>
              </w:rPr>
            </w:pPr>
            <w:r>
              <w:rPr>
                <w:color w:val="000000" w:themeColor="text1"/>
                <w:sz w:val="20"/>
                <w:szCs w:val="20"/>
              </w:rPr>
              <w:t>66</w:t>
            </w:r>
          </w:p>
        </w:tc>
        <w:tc>
          <w:tcPr>
            <w:tcW w:w="401" w:type="dxa"/>
            <w:tcBorders>
              <w:top w:val="single" w:sz="4" w:space="0" w:color="auto"/>
              <w:left w:val="single" w:sz="4" w:space="0" w:color="auto"/>
              <w:bottom w:val="single" w:sz="4" w:space="0" w:color="auto"/>
              <w:right w:val="single" w:sz="4" w:space="0" w:color="auto"/>
            </w:tcBorders>
            <w:vAlign w:val="center"/>
            <w:hideMark/>
          </w:tcPr>
          <w:p w:rsidR="0008550B" w:rsidRDefault="0008550B">
            <w:pPr>
              <w:spacing w:after="160" w:line="256" w:lineRule="auto"/>
              <w:jc w:val="center"/>
              <w:rPr>
                <w:color w:val="000000" w:themeColor="text1"/>
                <w:sz w:val="20"/>
                <w:szCs w:val="20"/>
                <w:lang w:eastAsia="en-US"/>
              </w:rPr>
            </w:pPr>
            <w:r>
              <w:rPr>
                <w:color w:val="000000" w:themeColor="text1"/>
                <w:sz w:val="20"/>
                <w:szCs w:val="20"/>
              </w:rPr>
              <w:t>10</w:t>
            </w:r>
          </w:p>
        </w:tc>
        <w:tc>
          <w:tcPr>
            <w:tcW w:w="460" w:type="dxa"/>
            <w:tcBorders>
              <w:top w:val="single" w:sz="4" w:space="0" w:color="auto"/>
              <w:left w:val="single" w:sz="4" w:space="0" w:color="auto"/>
              <w:bottom w:val="single" w:sz="4" w:space="0" w:color="auto"/>
              <w:right w:val="single" w:sz="4" w:space="0" w:color="auto"/>
            </w:tcBorders>
            <w:vAlign w:val="center"/>
            <w:hideMark/>
          </w:tcPr>
          <w:p w:rsidR="0008550B" w:rsidRDefault="0008550B">
            <w:pPr>
              <w:spacing w:after="160" w:line="256" w:lineRule="auto"/>
              <w:jc w:val="center"/>
              <w:rPr>
                <w:color w:val="000000" w:themeColor="text1"/>
                <w:sz w:val="20"/>
                <w:szCs w:val="20"/>
                <w:lang w:eastAsia="en-US"/>
              </w:rPr>
            </w:pPr>
            <w:r>
              <w:rPr>
                <w:color w:val="000000" w:themeColor="text1"/>
                <w:sz w:val="20"/>
                <w:szCs w:val="20"/>
              </w:rPr>
              <w:t>338</w:t>
            </w:r>
          </w:p>
        </w:tc>
      </w:tr>
      <w:tr w:rsidR="0008550B" w:rsidTr="0008550B">
        <w:tc>
          <w:tcPr>
            <w:tcW w:w="0" w:type="auto"/>
            <w:vMerge/>
            <w:tcBorders>
              <w:top w:val="single" w:sz="4" w:space="0" w:color="auto"/>
              <w:left w:val="single" w:sz="4" w:space="0" w:color="auto"/>
              <w:bottom w:val="single" w:sz="4" w:space="0" w:color="auto"/>
              <w:right w:val="single" w:sz="4" w:space="0" w:color="auto"/>
            </w:tcBorders>
            <w:vAlign w:val="center"/>
            <w:hideMark/>
          </w:tcPr>
          <w:p w:rsidR="0008550B" w:rsidRDefault="0008550B">
            <w:pPr>
              <w:rPr>
                <w:color w:val="000000" w:themeColor="text1"/>
                <w:sz w:val="20"/>
                <w:szCs w:val="20"/>
                <w:lang w:eastAsia="en-US"/>
              </w:rPr>
            </w:pPr>
          </w:p>
        </w:tc>
        <w:tc>
          <w:tcPr>
            <w:tcW w:w="1720" w:type="dxa"/>
            <w:gridSpan w:val="2"/>
            <w:tcBorders>
              <w:top w:val="single" w:sz="4" w:space="0" w:color="auto"/>
              <w:left w:val="single" w:sz="4" w:space="0" w:color="auto"/>
              <w:bottom w:val="single" w:sz="4" w:space="0" w:color="auto"/>
              <w:right w:val="single" w:sz="4" w:space="0" w:color="auto"/>
            </w:tcBorders>
            <w:vAlign w:val="center"/>
            <w:hideMark/>
          </w:tcPr>
          <w:p w:rsidR="0008550B" w:rsidRDefault="0008550B">
            <w:pPr>
              <w:spacing w:after="160" w:line="256" w:lineRule="auto"/>
              <w:rPr>
                <w:color w:val="000000" w:themeColor="text1"/>
                <w:sz w:val="20"/>
                <w:szCs w:val="20"/>
                <w:lang w:eastAsia="en-US"/>
              </w:rPr>
            </w:pPr>
            <w:r>
              <w:rPr>
                <w:color w:val="000000" w:themeColor="text1"/>
                <w:sz w:val="20"/>
                <w:szCs w:val="20"/>
              </w:rPr>
              <w:t>Обществознание</w:t>
            </w:r>
          </w:p>
        </w:tc>
        <w:tc>
          <w:tcPr>
            <w:tcW w:w="1136" w:type="dxa"/>
            <w:tcBorders>
              <w:top w:val="single" w:sz="4" w:space="0" w:color="auto"/>
              <w:left w:val="single" w:sz="4" w:space="0" w:color="auto"/>
              <w:bottom w:val="single" w:sz="4" w:space="0" w:color="auto"/>
              <w:right w:val="single" w:sz="4" w:space="0" w:color="auto"/>
            </w:tcBorders>
            <w:vAlign w:val="center"/>
          </w:tcPr>
          <w:p w:rsidR="0008550B" w:rsidRDefault="0008550B">
            <w:pPr>
              <w:spacing w:after="160" w:line="256" w:lineRule="auto"/>
              <w:rPr>
                <w:color w:val="000000" w:themeColor="text1"/>
                <w:sz w:val="20"/>
                <w:szCs w:val="20"/>
                <w:lang w:eastAsia="en-US"/>
              </w:rPr>
            </w:pPr>
          </w:p>
        </w:tc>
        <w:tc>
          <w:tcPr>
            <w:tcW w:w="478" w:type="dxa"/>
            <w:tcBorders>
              <w:top w:val="single" w:sz="4" w:space="0" w:color="auto"/>
              <w:left w:val="single" w:sz="4" w:space="0" w:color="auto"/>
              <w:bottom w:val="single" w:sz="4" w:space="0" w:color="auto"/>
              <w:right w:val="single" w:sz="4" w:space="0" w:color="auto"/>
            </w:tcBorders>
            <w:vAlign w:val="center"/>
          </w:tcPr>
          <w:p w:rsidR="0008550B" w:rsidRDefault="0008550B">
            <w:pPr>
              <w:spacing w:after="160" w:line="256" w:lineRule="auto"/>
              <w:jc w:val="center"/>
              <w:rPr>
                <w:color w:val="000000" w:themeColor="text1"/>
                <w:sz w:val="20"/>
                <w:szCs w:val="20"/>
                <w:lang w:eastAsia="en-US"/>
              </w:rPr>
            </w:pPr>
          </w:p>
        </w:tc>
        <w:tc>
          <w:tcPr>
            <w:tcW w:w="478" w:type="dxa"/>
            <w:tcBorders>
              <w:top w:val="single" w:sz="4" w:space="0" w:color="auto"/>
              <w:left w:val="single" w:sz="4" w:space="0" w:color="auto"/>
              <w:bottom w:val="single" w:sz="4" w:space="0" w:color="auto"/>
              <w:right w:val="single" w:sz="4" w:space="0" w:color="auto"/>
            </w:tcBorders>
            <w:vAlign w:val="center"/>
          </w:tcPr>
          <w:p w:rsidR="0008550B" w:rsidRDefault="0008550B">
            <w:pPr>
              <w:spacing w:after="160" w:line="256" w:lineRule="auto"/>
              <w:jc w:val="center"/>
              <w:rPr>
                <w:color w:val="000000" w:themeColor="text1"/>
                <w:sz w:val="20"/>
                <w:szCs w:val="20"/>
                <w:lang w:eastAsia="en-US"/>
              </w:rPr>
            </w:pPr>
          </w:p>
        </w:tc>
        <w:tc>
          <w:tcPr>
            <w:tcW w:w="478" w:type="dxa"/>
            <w:tcBorders>
              <w:top w:val="single" w:sz="4" w:space="0" w:color="auto"/>
              <w:left w:val="single" w:sz="4" w:space="0" w:color="auto"/>
              <w:bottom w:val="single" w:sz="4" w:space="0" w:color="auto"/>
              <w:right w:val="single" w:sz="4" w:space="0" w:color="auto"/>
            </w:tcBorders>
            <w:vAlign w:val="center"/>
            <w:hideMark/>
          </w:tcPr>
          <w:p w:rsidR="0008550B" w:rsidRDefault="0008550B">
            <w:pPr>
              <w:spacing w:after="160" w:line="256" w:lineRule="auto"/>
              <w:jc w:val="center"/>
              <w:rPr>
                <w:color w:val="000000" w:themeColor="text1"/>
                <w:sz w:val="20"/>
                <w:szCs w:val="20"/>
                <w:lang w:eastAsia="en-US"/>
              </w:rPr>
            </w:pPr>
            <w:r>
              <w:rPr>
                <w:i/>
                <w:color w:val="000000" w:themeColor="text1"/>
                <w:sz w:val="20"/>
                <w:szCs w:val="20"/>
              </w:rPr>
              <w:t>1</w:t>
            </w:r>
          </w:p>
        </w:tc>
        <w:tc>
          <w:tcPr>
            <w:tcW w:w="478" w:type="dxa"/>
            <w:tcBorders>
              <w:top w:val="single" w:sz="4" w:space="0" w:color="auto"/>
              <w:left w:val="single" w:sz="4" w:space="0" w:color="auto"/>
              <w:bottom w:val="single" w:sz="4" w:space="0" w:color="auto"/>
              <w:right w:val="single" w:sz="4" w:space="0" w:color="auto"/>
            </w:tcBorders>
            <w:vAlign w:val="center"/>
            <w:hideMark/>
          </w:tcPr>
          <w:p w:rsidR="0008550B" w:rsidRDefault="0008550B">
            <w:pPr>
              <w:spacing w:after="160" w:line="256" w:lineRule="auto"/>
              <w:jc w:val="center"/>
              <w:rPr>
                <w:color w:val="000000" w:themeColor="text1"/>
                <w:sz w:val="20"/>
                <w:szCs w:val="20"/>
                <w:lang w:eastAsia="en-US"/>
              </w:rPr>
            </w:pPr>
            <w:r>
              <w:rPr>
                <w:color w:val="000000" w:themeColor="text1"/>
                <w:sz w:val="20"/>
                <w:szCs w:val="20"/>
              </w:rPr>
              <w:t>34</w:t>
            </w:r>
          </w:p>
        </w:tc>
        <w:tc>
          <w:tcPr>
            <w:tcW w:w="478" w:type="dxa"/>
            <w:tcBorders>
              <w:top w:val="single" w:sz="4" w:space="0" w:color="auto"/>
              <w:left w:val="single" w:sz="4" w:space="0" w:color="auto"/>
              <w:bottom w:val="single" w:sz="4" w:space="0" w:color="auto"/>
              <w:right w:val="single" w:sz="4" w:space="0" w:color="auto"/>
            </w:tcBorders>
            <w:vAlign w:val="center"/>
            <w:hideMark/>
          </w:tcPr>
          <w:p w:rsidR="0008550B" w:rsidRDefault="0008550B">
            <w:pPr>
              <w:spacing w:after="160" w:line="256" w:lineRule="auto"/>
              <w:jc w:val="center"/>
              <w:rPr>
                <w:color w:val="000000" w:themeColor="text1"/>
                <w:sz w:val="20"/>
                <w:szCs w:val="20"/>
                <w:lang w:eastAsia="en-US"/>
              </w:rPr>
            </w:pPr>
            <w:r>
              <w:rPr>
                <w:i/>
                <w:color w:val="000000" w:themeColor="text1"/>
                <w:sz w:val="20"/>
                <w:szCs w:val="20"/>
              </w:rPr>
              <w:t>1</w:t>
            </w:r>
          </w:p>
        </w:tc>
        <w:tc>
          <w:tcPr>
            <w:tcW w:w="482" w:type="dxa"/>
            <w:tcBorders>
              <w:top w:val="single" w:sz="4" w:space="0" w:color="auto"/>
              <w:left w:val="single" w:sz="4" w:space="0" w:color="auto"/>
              <w:bottom w:val="single" w:sz="4" w:space="0" w:color="auto"/>
              <w:right w:val="single" w:sz="4" w:space="0" w:color="auto"/>
            </w:tcBorders>
            <w:vAlign w:val="center"/>
            <w:hideMark/>
          </w:tcPr>
          <w:p w:rsidR="0008550B" w:rsidRDefault="0008550B">
            <w:pPr>
              <w:spacing w:after="160" w:line="256" w:lineRule="auto"/>
              <w:jc w:val="center"/>
              <w:rPr>
                <w:color w:val="000000" w:themeColor="text1"/>
                <w:sz w:val="20"/>
                <w:szCs w:val="20"/>
                <w:lang w:eastAsia="en-US"/>
              </w:rPr>
            </w:pPr>
            <w:r>
              <w:rPr>
                <w:color w:val="000000" w:themeColor="text1"/>
                <w:sz w:val="20"/>
                <w:szCs w:val="20"/>
              </w:rPr>
              <w:t>34</w:t>
            </w:r>
          </w:p>
        </w:tc>
        <w:tc>
          <w:tcPr>
            <w:tcW w:w="478" w:type="dxa"/>
            <w:tcBorders>
              <w:top w:val="single" w:sz="4" w:space="0" w:color="auto"/>
              <w:left w:val="single" w:sz="4" w:space="0" w:color="auto"/>
              <w:bottom w:val="single" w:sz="4" w:space="0" w:color="auto"/>
              <w:right w:val="single" w:sz="4" w:space="0" w:color="auto"/>
            </w:tcBorders>
            <w:vAlign w:val="center"/>
            <w:hideMark/>
          </w:tcPr>
          <w:p w:rsidR="0008550B" w:rsidRDefault="0008550B">
            <w:pPr>
              <w:spacing w:after="160" w:line="256" w:lineRule="auto"/>
              <w:jc w:val="center"/>
              <w:rPr>
                <w:color w:val="000000" w:themeColor="text1"/>
                <w:sz w:val="20"/>
                <w:szCs w:val="20"/>
                <w:lang w:eastAsia="en-US"/>
              </w:rPr>
            </w:pPr>
            <w:r>
              <w:rPr>
                <w:i/>
                <w:color w:val="000000" w:themeColor="text1"/>
                <w:sz w:val="20"/>
                <w:szCs w:val="20"/>
              </w:rPr>
              <w:t>1</w:t>
            </w:r>
          </w:p>
        </w:tc>
        <w:tc>
          <w:tcPr>
            <w:tcW w:w="486" w:type="dxa"/>
            <w:tcBorders>
              <w:top w:val="single" w:sz="4" w:space="0" w:color="auto"/>
              <w:left w:val="single" w:sz="4" w:space="0" w:color="auto"/>
              <w:bottom w:val="single" w:sz="4" w:space="0" w:color="auto"/>
              <w:right w:val="single" w:sz="4" w:space="0" w:color="auto"/>
            </w:tcBorders>
            <w:vAlign w:val="center"/>
            <w:hideMark/>
          </w:tcPr>
          <w:p w:rsidR="0008550B" w:rsidRDefault="0008550B">
            <w:pPr>
              <w:spacing w:after="160" w:line="256" w:lineRule="auto"/>
              <w:jc w:val="center"/>
              <w:rPr>
                <w:color w:val="000000" w:themeColor="text1"/>
                <w:sz w:val="20"/>
                <w:szCs w:val="20"/>
                <w:lang w:eastAsia="en-US"/>
              </w:rPr>
            </w:pPr>
            <w:r>
              <w:rPr>
                <w:color w:val="000000" w:themeColor="text1"/>
                <w:sz w:val="20"/>
                <w:szCs w:val="20"/>
              </w:rPr>
              <w:t>34</w:t>
            </w:r>
          </w:p>
        </w:tc>
        <w:tc>
          <w:tcPr>
            <w:tcW w:w="478" w:type="dxa"/>
            <w:tcBorders>
              <w:top w:val="single" w:sz="4" w:space="0" w:color="auto"/>
              <w:left w:val="single" w:sz="4" w:space="0" w:color="auto"/>
              <w:bottom w:val="single" w:sz="4" w:space="0" w:color="auto"/>
              <w:right w:val="single" w:sz="4" w:space="0" w:color="auto"/>
            </w:tcBorders>
            <w:vAlign w:val="center"/>
            <w:hideMark/>
          </w:tcPr>
          <w:p w:rsidR="0008550B" w:rsidRDefault="0008550B">
            <w:pPr>
              <w:spacing w:after="160" w:line="256" w:lineRule="auto"/>
              <w:jc w:val="center"/>
              <w:rPr>
                <w:color w:val="000000" w:themeColor="text1"/>
                <w:sz w:val="20"/>
                <w:szCs w:val="20"/>
                <w:lang w:eastAsia="en-US"/>
              </w:rPr>
            </w:pPr>
            <w:r>
              <w:rPr>
                <w:i/>
                <w:color w:val="000000" w:themeColor="text1"/>
                <w:sz w:val="20"/>
                <w:szCs w:val="20"/>
              </w:rPr>
              <w:t>1</w:t>
            </w:r>
          </w:p>
        </w:tc>
        <w:tc>
          <w:tcPr>
            <w:tcW w:w="478" w:type="dxa"/>
            <w:tcBorders>
              <w:top w:val="single" w:sz="4" w:space="0" w:color="auto"/>
              <w:left w:val="single" w:sz="4" w:space="0" w:color="auto"/>
              <w:bottom w:val="single" w:sz="4" w:space="0" w:color="auto"/>
              <w:right w:val="single" w:sz="4" w:space="0" w:color="auto"/>
            </w:tcBorders>
            <w:vAlign w:val="center"/>
            <w:hideMark/>
          </w:tcPr>
          <w:p w:rsidR="0008550B" w:rsidRDefault="0008550B">
            <w:pPr>
              <w:spacing w:after="160" w:line="256" w:lineRule="auto"/>
              <w:jc w:val="center"/>
              <w:rPr>
                <w:color w:val="000000" w:themeColor="text1"/>
                <w:sz w:val="20"/>
                <w:szCs w:val="20"/>
                <w:lang w:eastAsia="en-US"/>
              </w:rPr>
            </w:pPr>
            <w:r>
              <w:rPr>
                <w:color w:val="000000" w:themeColor="text1"/>
                <w:sz w:val="20"/>
                <w:szCs w:val="20"/>
              </w:rPr>
              <w:t>33</w:t>
            </w:r>
          </w:p>
        </w:tc>
        <w:tc>
          <w:tcPr>
            <w:tcW w:w="401" w:type="dxa"/>
            <w:tcBorders>
              <w:top w:val="single" w:sz="4" w:space="0" w:color="auto"/>
              <w:left w:val="single" w:sz="4" w:space="0" w:color="auto"/>
              <w:bottom w:val="single" w:sz="4" w:space="0" w:color="auto"/>
              <w:right w:val="single" w:sz="4" w:space="0" w:color="auto"/>
            </w:tcBorders>
            <w:vAlign w:val="center"/>
            <w:hideMark/>
          </w:tcPr>
          <w:p w:rsidR="0008550B" w:rsidRDefault="0008550B">
            <w:pPr>
              <w:spacing w:after="160" w:line="256" w:lineRule="auto"/>
              <w:jc w:val="center"/>
              <w:rPr>
                <w:color w:val="000000" w:themeColor="text1"/>
                <w:sz w:val="20"/>
                <w:szCs w:val="20"/>
                <w:lang w:eastAsia="en-US"/>
              </w:rPr>
            </w:pPr>
            <w:r>
              <w:rPr>
                <w:color w:val="000000" w:themeColor="text1"/>
                <w:sz w:val="20"/>
                <w:szCs w:val="20"/>
              </w:rPr>
              <w:t>4</w:t>
            </w:r>
          </w:p>
        </w:tc>
        <w:tc>
          <w:tcPr>
            <w:tcW w:w="460" w:type="dxa"/>
            <w:tcBorders>
              <w:top w:val="single" w:sz="4" w:space="0" w:color="auto"/>
              <w:left w:val="single" w:sz="4" w:space="0" w:color="auto"/>
              <w:bottom w:val="single" w:sz="4" w:space="0" w:color="auto"/>
              <w:right w:val="single" w:sz="4" w:space="0" w:color="auto"/>
            </w:tcBorders>
            <w:vAlign w:val="center"/>
            <w:hideMark/>
          </w:tcPr>
          <w:p w:rsidR="0008550B" w:rsidRDefault="0008550B">
            <w:pPr>
              <w:spacing w:after="160" w:line="256" w:lineRule="auto"/>
              <w:jc w:val="center"/>
              <w:rPr>
                <w:color w:val="000000" w:themeColor="text1"/>
                <w:sz w:val="20"/>
                <w:szCs w:val="20"/>
                <w:lang w:eastAsia="en-US"/>
              </w:rPr>
            </w:pPr>
            <w:r>
              <w:rPr>
                <w:color w:val="000000" w:themeColor="text1"/>
                <w:sz w:val="20"/>
                <w:szCs w:val="20"/>
              </w:rPr>
              <w:t>135</w:t>
            </w:r>
          </w:p>
        </w:tc>
      </w:tr>
      <w:tr w:rsidR="0008550B" w:rsidTr="0008550B">
        <w:tc>
          <w:tcPr>
            <w:tcW w:w="0" w:type="auto"/>
            <w:vMerge/>
            <w:tcBorders>
              <w:top w:val="single" w:sz="4" w:space="0" w:color="auto"/>
              <w:left w:val="single" w:sz="4" w:space="0" w:color="auto"/>
              <w:bottom w:val="single" w:sz="4" w:space="0" w:color="auto"/>
              <w:right w:val="single" w:sz="4" w:space="0" w:color="auto"/>
            </w:tcBorders>
            <w:vAlign w:val="center"/>
            <w:hideMark/>
          </w:tcPr>
          <w:p w:rsidR="0008550B" w:rsidRDefault="0008550B">
            <w:pPr>
              <w:rPr>
                <w:color w:val="000000" w:themeColor="text1"/>
                <w:sz w:val="20"/>
                <w:szCs w:val="20"/>
                <w:lang w:eastAsia="en-US"/>
              </w:rPr>
            </w:pPr>
          </w:p>
        </w:tc>
        <w:tc>
          <w:tcPr>
            <w:tcW w:w="1720" w:type="dxa"/>
            <w:gridSpan w:val="2"/>
            <w:tcBorders>
              <w:top w:val="single" w:sz="4" w:space="0" w:color="auto"/>
              <w:left w:val="single" w:sz="4" w:space="0" w:color="auto"/>
              <w:bottom w:val="single" w:sz="4" w:space="0" w:color="auto"/>
              <w:right w:val="single" w:sz="4" w:space="0" w:color="auto"/>
            </w:tcBorders>
            <w:hideMark/>
          </w:tcPr>
          <w:p w:rsidR="0008550B" w:rsidRDefault="0008550B">
            <w:pPr>
              <w:spacing w:after="160" w:line="256" w:lineRule="auto"/>
              <w:rPr>
                <w:color w:val="000000" w:themeColor="text1"/>
                <w:sz w:val="20"/>
                <w:szCs w:val="20"/>
                <w:lang w:eastAsia="en-US"/>
              </w:rPr>
            </w:pPr>
            <w:r>
              <w:rPr>
                <w:color w:val="000000" w:themeColor="text1"/>
                <w:sz w:val="20"/>
                <w:szCs w:val="20"/>
              </w:rPr>
              <w:t>Основы духовно-нравственной культуры народов России</w:t>
            </w:r>
          </w:p>
        </w:tc>
        <w:tc>
          <w:tcPr>
            <w:tcW w:w="1136" w:type="dxa"/>
            <w:tcBorders>
              <w:top w:val="single" w:sz="4" w:space="0" w:color="auto"/>
              <w:left w:val="single" w:sz="4" w:space="0" w:color="auto"/>
              <w:bottom w:val="single" w:sz="4" w:space="0" w:color="auto"/>
              <w:right w:val="single" w:sz="4" w:space="0" w:color="auto"/>
            </w:tcBorders>
          </w:tcPr>
          <w:p w:rsidR="0008550B" w:rsidRDefault="0008550B">
            <w:pPr>
              <w:spacing w:after="160" w:line="256" w:lineRule="auto"/>
              <w:rPr>
                <w:color w:val="000000" w:themeColor="text1"/>
                <w:sz w:val="20"/>
                <w:szCs w:val="20"/>
                <w:lang w:eastAsia="en-US"/>
              </w:rPr>
            </w:pPr>
          </w:p>
        </w:tc>
        <w:tc>
          <w:tcPr>
            <w:tcW w:w="478" w:type="dxa"/>
            <w:tcBorders>
              <w:top w:val="single" w:sz="4" w:space="0" w:color="auto"/>
              <w:left w:val="single" w:sz="4" w:space="0" w:color="auto"/>
              <w:bottom w:val="single" w:sz="4" w:space="0" w:color="auto"/>
              <w:right w:val="single" w:sz="4" w:space="0" w:color="auto"/>
            </w:tcBorders>
            <w:hideMark/>
          </w:tcPr>
          <w:p w:rsidR="0008550B" w:rsidRDefault="0008550B">
            <w:pPr>
              <w:spacing w:after="160" w:line="256" w:lineRule="auto"/>
              <w:jc w:val="center"/>
              <w:rPr>
                <w:color w:val="000000" w:themeColor="text1"/>
                <w:sz w:val="20"/>
                <w:szCs w:val="20"/>
                <w:lang w:eastAsia="en-US"/>
              </w:rPr>
            </w:pPr>
            <w:r>
              <w:rPr>
                <w:color w:val="000000" w:themeColor="text1"/>
                <w:sz w:val="20"/>
                <w:szCs w:val="20"/>
              </w:rPr>
              <w:t>1</w:t>
            </w:r>
          </w:p>
        </w:tc>
        <w:tc>
          <w:tcPr>
            <w:tcW w:w="478" w:type="dxa"/>
            <w:tcBorders>
              <w:top w:val="single" w:sz="4" w:space="0" w:color="auto"/>
              <w:left w:val="single" w:sz="4" w:space="0" w:color="auto"/>
              <w:bottom w:val="single" w:sz="4" w:space="0" w:color="auto"/>
              <w:right w:val="single" w:sz="4" w:space="0" w:color="auto"/>
            </w:tcBorders>
            <w:hideMark/>
          </w:tcPr>
          <w:p w:rsidR="0008550B" w:rsidRDefault="0008550B">
            <w:pPr>
              <w:spacing w:after="160" w:line="256" w:lineRule="auto"/>
              <w:jc w:val="center"/>
              <w:rPr>
                <w:color w:val="000000" w:themeColor="text1"/>
                <w:sz w:val="20"/>
                <w:szCs w:val="20"/>
                <w:lang w:eastAsia="en-US"/>
              </w:rPr>
            </w:pPr>
            <w:r>
              <w:rPr>
                <w:color w:val="000000" w:themeColor="text1"/>
                <w:sz w:val="20"/>
                <w:szCs w:val="20"/>
              </w:rPr>
              <w:t>34</w:t>
            </w:r>
          </w:p>
        </w:tc>
        <w:tc>
          <w:tcPr>
            <w:tcW w:w="478" w:type="dxa"/>
            <w:tcBorders>
              <w:top w:val="single" w:sz="4" w:space="0" w:color="auto"/>
              <w:left w:val="single" w:sz="4" w:space="0" w:color="auto"/>
              <w:bottom w:val="single" w:sz="4" w:space="0" w:color="auto"/>
              <w:right w:val="single" w:sz="4" w:space="0" w:color="auto"/>
            </w:tcBorders>
            <w:hideMark/>
          </w:tcPr>
          <w:p w:rsidR="0008550B" w:rsidRDefault="0008550B">
            <w:pPr>
              <w:spacing w:after="160" w:line="256" w:lineRule="auto"/>
              <w:jc w:val="center"/>
              <w:rPr>
                <w:color w:val="000000" w:themeColor="text1"/>
                <w:sz w:val="20"/>
                <w:szCs w:val="20"/>
                <w:lang w:eastAsia="en-US"/>
              </w:rPr>
            </w:pPr>
            <w:r>
              <w:rPr>
                <w:color w:val="000000" w:themeColor="text1"/>
                <w:sz w:val="20"/>
                <w:szCs w:val="20"/>
              </w:rPr>
              <w:t>0</w:t>
            </w:r>
          </w:p>
        </w:tc>
        <w:tc>
          <w:tcPr>
            <w:tcW w:w="478" w:type="dxa"/>
            <w:tcBorders>
              <w:top w:val="single" w:sz="4" w:space="0" w:color="auto"/>
              <w:left w:val="single" w:sz="4" w:space="0" w:color="auto"/>
              <w:bottom w:val="single" w:sz="4" w:space="0" w:color="auto"/>
              <w:right w:val="single" w:sz="4" w:space="0" w:color="auto"/>
            </w:tcBorders>
            <w:hideMark/>
          </w:tcPr>
          <w:p w:rsidR="0008550B" w:rsidRDefault="0008550B">
            <w:pPr>
              <w:spacing w:after="160" w:line="256" w:lineRule="auto"/>
              <w:jc w:val="center"/>
              <w:rPr>
                <w:color w:val="000000" w:themeColor="text1"/>
                <w:sz w:val="20"/>
                <w:szCs w:val="20"/>
                <w:lang w:eastAsia="en-US"/>
              </w:rPr>
            </w:pPr>
            <w:r>
              <w:rPr>
                <w:color w:val="000000" w:themeColor="text1"/>
                <w:sz w:val="20"/>
                <w:szCs w:val="20"/>
              </w:rPr>
              <w:t>0</w:t>
            </w:r>
          </w:p>
        </w:tc>
        <w:tc>
          <w:tcPr>
            <w:tcW w:w="478" w:type="dxa"/>
            <w:tcBorders>
              <w:top w:val="single" w:sz="4" w:space="0" w:color="auto"/>
              <w:left w:val="single" w:sz="4" w:space="0" w:color="auto"/>
              <w:bottom w:val="single" w:sz="4" w:space="0" w:color="auto"/>
              <w:right w:val="single" w:sz="4" w:space="0" w:color="auto"/>
            </w:tcBorders>
            <w:hideMark/>
          </w:tcPr>
          <w:p w:rsidR="0008550B" w:rsidRDefault="0008550B">
            <w:pPr>
              <w:spacing w:after="160" w:line="256" w:lineRule="auto"/>
              <w:jc w:val="center"/>
              <w:rPr>
                <w:color w:val="000000" w:themeColor="text1"/>
                <w:sz w:val="20"/>
                <w:szCs w:val="20"/>
                <w:lang w:eastAsia="en-US"/>
              </w:rPr>
            </w:pPr>
            <w:r>
              <w:rPr>
                <w:color w:val="000000" w:themeColor="text1"/>
                <w:sz w:val="20"/>
                <w:szCs w:val="20"/>
              </w:rPr>
              <w:t>0</w:t>
            </w:r>
          </w:p>
        </w:tc>
        <w:tc>
          <w:tcPr>
            <w:tcW w:w="482" w:type="dxa"/>
            <w:tcBorders>
              <w:top w:val="single" w:sz="4" w:space="0" w:color="auto"/>
              <w:left w:val="single" w:sz="4" w:space="0" w:color="auto"/>
              <w:bottom w:val="single" w:sz="4" w:space="0" w:color="auto"/>
              <w:right w:val="single" w:sz="4" w:space="0" w:color="auto"/>
            </w:tcBorders>
            <w:hideMark/>
          </w:tcPr>
          <w:p w:rsidR="0008550B" w:rsidRDefault="0008550B">
            <w:pPr>
              <w:spacing w:after="160" w:line="256" w:lineRule="auto"/>
              <w:jc w:val="center"/>
              <w:rPr>
                <w:color w:val="000000" w:themeColor="text1"/>
                <w:sz w:val="20"/>
                <w:szCs w:val="20"/>
                <w:lang w:eastAsia="en-US"/>
              </w:rPr>
            </w:pPr>
            <w:r>
              <w:rPr>
                <w:color w:val="000000" w:themeColor="text1"/>
                <w:sz w:val="20"/>
                <w:szCs w:val="20"/>
              </w:rPr>
              <w:t>0</w:t>
            </w:r>
          </w:p>
        </w:tc>
        <w:tc>
          <w:tcPr>
            <w:tcW w:w="478" w:type="dxa"/>
            <w:tcBorders>
              <w:top w:val="single" w:sz="4" w:space="0" w:color="auto"/>
              <w:left w:val="single" w:sz="4" w:space="0" w:color="auto"/>
              <w:bottom w:val="single" w:sz="4" w:space="0" w:color="auto"/>
              <w:right w:val="single" w:sz="4" w:space="0" w:color="auto"/>
            </w:tcBorders>
            <w:hideMark/>
          </w:tcPr>
          <w:p w:rsidR="0008550B" w:rsidRDefault="0008550B">
            <w:pPr>
              <w:spacing w:after="160" w:line="256" w:lineRule="auto"/>
              <w:jc w:val="center"/>
              <w:rPr>
                <w:color w:val="000000" w:themeColor="text1"/>
                <w:sz w:val="20"/>
                <w:szCs w:val="20"/>
                <w:lang w:eastAsia="en-US"/>
              </w:rPr>
            </w:pPr>
            <w:r>
              <w:rPr>
                <w:color w:val="000000" w:themeColor="text1"/>
                <w:sz w:val="20"/>
                <w:szCs w:val="20"/>
              </w:rPr>
              <w:t>0</w:t>
            </w:r>
          </w:p>
        </w:tc>
        <w:tc>
          <w:tcPr>
            <w:tcW w:w="486" w:type="dxa"/>
            <w:tcBorders>
              <w:top w:val="single" w:sz="4" w:space="0" w:color="auto"/>
              <w:left w:val="single" w:sz="4" w:space="0" w:color="auto"/>
              <w:bottom w:val="single" w:sz="4" w:space="0" w:color="auto"/>
              <w:right w:val="single" w:sz="4" w:space="0" w:color="auto"/>
            </w:tcBorders>
            <w:hideMark/>
          </w:tcPr>
          <w:p w:rsidR="0008550B" w:rsidRDefault="0008550B">
            <w:pPr>
              <w:spacing w:after="160" w:line="256" w:lineRule="auto"/>
              <w:jc w:val="center"/>
              <w:rPr>
                <w:color w:val="000000" w:themeColor="text1"/>
                <w:sz w:val="20"/>
                <w:szCs w:val="20"/>
                <w:lang w:eastAsia="en-US"/>
              </w:rPr>
            </w:pPr>
            <w:r>
              <w:rPr>
                <w:color w:val="000000" w:themeColor="text1"/>
                <w:sz w:val="20"/>
                <w:szCs w:val="20"/>
              </w:rPr>
              <w:t>0</w:t>
            </w:r>
          </w:p>
        </w:tc>
        <w:tc>
          <w:tcPr>
            <w:tcW w:w="478" w:type="dxa"/>
            <w:tcBorders>
              <w:top w:val="single" w:sz="4" w:space="0" w:color="auto"/>
              <w:left w:val="single" w:sz="4" w:space="0" w:color="auto"/>
              <w:bottom w:val="single" w:sz="4" w:space="0" w:color="auto"/>
              <w:right w:val="single" w:sz="4" w:space="0" w:color="auto"/>
            </w:tcBorders>
            <w:hideMark/>
          </w:tcPr>
          <w:p w:rsidR="0008550B" w:rsidRDefault="0008550B">
            <w:pPr>
              <w:spacing w:after="160" w:line="256" w:lineRule="auto"/>
              <w:jc w:val="center"/>
              <w:rPr>
                <w:color w:val="000000" w:themeColor="text1"/>
                <w:sz w:val="20"/>
                <w:szCs w:val="20"/>
                <w:lang w:eastAsia="en-US"/>
              </w:rPr>
            </w:pPr>
            <w:r>
              <w:rPr>
                <w:color w:val="000000" w:themeColor="text1"/>
                <w:sz w:val="20"/>
                <w:szCs w:val="20"/>
              </w:rPr>
              <w:t>0</w:t>
            </w:r>
          </w:p>
        </w:tc>
        <w:tc>
          <w:tcPr>
            <w:tcW w:w="478" w:type="dxa"/>
            <w:tcBorders>
              <w:top w:val="single" w:sz="4" w:space="0" w:color="auto"/>
              <w:left w:val="single" w:sz="4" w:space="0" w:color="auto"/>
              <w:bottom w:val="single" w:sz="4" w:space="0" w:color="auto"/>
              <w:right w:val="single" w:sz="4" w:space="0" w:color="auto"/>
            </w:tcBorders>
            <w:hideMark/>
          </w:tcPr>
          <w:p w:rsidR="0008550B" w:rsidRDefault="0008550B">
            <w:pPr>
              <w:spacing w:after="160" w:line="256" w:lineRule="auto"/>
              <w:jc w:val="center"/>
              <w:rPr>
                <w:color w:val="000000" w:themeColor="text1"/>
                <w:sz w:val="20"/>
                <w:szCs w:val="20"/>
                <w:lang w:eastAsia="en-US"/>
              </w:rPr>
            </w:pPr>
            <w:r>
              <w:rPr>
                <w:color w:val="000000" w:themeColor="text1"/>
                <w:sz w:val="20"/>
                <w:szCs w:val="20"/>
              </w:rPr>
              <w:t>0</w:t>
            </w:r>
          </w:p>
        </w:tc>
        <w:tc>
          <w:tcPr>
            <w:tcW w:w="401" w:type="dxa"/>
            <w:tcBorders>
              <w:top w:val="single" w:sz="4" w:space="0" w:color="auto"/>
              <w:left w:val="single" w:sz="4" w:space="0" w:color="auto"/>
              <w:bottom w:val="single" w:sz="4" w:space="0" w:color="auto"/>
              <w:right w:val="single" w:sz="4" w:space="0" w:color="auto"/>
            </w:tcBorders>
            <w:hideMark/>
          </w:tcPr>
          <w:p w:rsidR="0008550B" w:rsidRDefault="0008550B">
            <w:pPr>
              <w:spacing w:after="160" w:line="256" w:lineRule="auto"/>
              <w:jc w:val="center"/>
              <w:rPr>
                <w:color w:val="000000" w:themeColor="text1"/>
                <w:sz w:val="20"/>
                <w:szCs w:val="20"/>
                <w:lang w:eastAsia="en-US"/>
              </w:rPr>
            </w:pPr>
            <w:r>
              <w:rPr>
                <w:color w:val="000000" w:themeColor="text1"/>
                <w:sz w:val="20"/>
                <w:szCs w:val="20"/>
              </w:rPr>
              <w:t>0</w:t>
            </w:r>
          </w:p>
        </w:tc>
        <w:tc>
          <w:tcPr>
            <w:tcW w:w="460" w:type="dxa"/>
            <w:tcBorders>
              <w:top w:val="single" w:sz="4" w:space="0" w:color="auto"/>
              <w:left w:val="single" w:sz="4" w:space="0" w:color="auto"/>
              <w:bottom w:val="single" w:sz="4" w:space="0" w:color="auto"/>
              <w:right w:val="single" w:sz="4" w:space="0" w:color="auto"/>
            </w:tcBorders>
            <w:hideMark/>
          </w:tcPr>
          <w:p w:rsidR="0008550B" w:rsidRDefault="0008550B">
            <w:pPr>
              <w:spacing w:after="160" w:line="256" w:lineRule="auto"/>
              <w:jc w:val="center"/>
              <w:rPr>
                <w:color w:val="000000" w:themeColor="text1"/>
                <w:sz w:val="20"/>
                <w:szCs w:val="20"/>
                <w:lang w:eastAsia="en-US"/>
              </w:rPr>
            </w:pPr>
            <w:r>
              <w:rPr>
                <w:color w:val="000000" w:themeColor="text1"/>
                <w:sz w:val="20"/>
                <w:szCs w:val="20"/>
              </w:rPr>
              <w:t>0</w:t>
            </w:r>
          </w:p>
        </w:tc>
      </w:tr>
      <w:tr w:rsidR="0008550B" w:rsidTr="0008550B">
        <w:tc>
          <w:tcPr>
            <w:tcW w:w="0" w:type="auto"/>
            <w:vMerge/>
            <w:tcBorders>
              <w:top w:val="single" w:sz="4" w:space="0" w:color="auto"/>
              <w:left w:val="single" w:sz="4" w:space="0" w:color="auto"/>
              <w:bottom w:val="single" w:sz="4" w:space="0" w:color="auto"/>
              <w:right w:val="single" w:sz="4" w:space="0" w:color="auto"/>
            </w:tcBorders>
            <w:vAlign w:val="center"/>
            <w:hideMark/>
          </w:tcPr>
          <w:p w:rsidR="0008550B" w:rsidRDefault="0008550B">
            <w:pPr>
              <w:rPr>
                <w:color w:val="000000" w:themeColor="text1"/>
                <w:sz w:val="20"/>
                <w:szCs w:val="20"/>
                <w:lang w:eastAsia="en-US"/>
              </w:rPr>
            </w:pPr>
          </w:p>
        </w:tc>
        <w:tc>
          <w:tcPr>
            <w:tcW w:w="1720" w:type="dxa"/>
            <w:gridSpan w:val="2"/>
            <w:tcBorders>
              <w:top w:val="single" w:sz="4" w:space="0" w:color="auto"/>
              <w:left w:val="single" w:sz="4" w:space="0" w:color="auto"/>
              <w:bottom w:val="single" w:sz="4" w:space="0" w:color="auto"/>
              <w:right w:val="single" w:sz="4" w:space="0" w:color="auto"/>
            </w:tcBorders>
            <w:vAlign w:val="center"/>
            <w:hideMark/>
          </w:tcPr>
          <w:p w:rsidR="0008550B" w:rsidRDefault="0008550B">
            <w:pPr>
              <w:spacing w:after="160" w:line="256" w:lineRule="auto"/>
              <w:rPr>
                <w:color w:val="000000" w:themeColor="text1"/>
                <w:sz w:val="20"/>
                <w:szCs w:val="20"/>
                <w:lang w:eastAsia="en-US"/>
              </w:rPr>
            </w:pPr>
            <w:r>
              <w:rPr>
                <w:color w:val="000000" w:themeColor="text1"/>
                <w:sz w:val="20"/>
                <w:szCs w:val="20"/>
              </w:rPr>
              <w:t>География</w:t>
            </w:r>
          </w:p>
        </w:tc>
        <w:tc>
          <w:tcPr>
            <w:tcW w:w="1136" w:type="dxa"/>
            <w:tcBorders>
              <w:top w:val="single" w:sz="4" w:space="0" w:color="auto"/>
              <w:left w:val="single" w:sz="4" w:space="0" w:color="auto"/>
              <w:bottom w:val="single" w:sz="4" w:space="0" w:color="auto"/>
              <w:right w:val="single" w:sz="4" w:space="0" w:color="auto"/>
            </w:tcBorders>
            <w:vAlign w:val="center"/>
          </w:tcPr>
          <w:p w:rsidR="0008550B" w:rsidRDefault="0008550B">
            <w:pPr>
              <w:spacing w:after="160" w:line="256" w:lineRule="auto"/>
              <w:rPr>
                <w:color w:val="000000" w:themeColor="text1"/>
                <w:sz w:val="20"/>
                <w:szCs w:val="20"/>
                <w:lang w:eastAsia="en-US"/>
              </w:rPr>
            </w:pPr>
          </w:p>
        </w:tc>
        <w:tc>
          <w:tcPr>
            <w:tcW w:w="478" w:type="dxa"/>
            <w:tcBorders>
              <w:top w:val="single" w:sz="4" w:space="0" w:color="auto"/>
              <w:left w:val="single" w:sz="4" w:space="0" w:color="auto"/>
              <w:bottom w:val="single" w:sz="4" w:space="0" w:color="auto"/>
              <w:right w:val="single" w:sz="4" w:space="0" w:color="auto"/>
            </w:tcBorders>
            <w:vAlign w:val="center"/>
            <w:hideMark/>
          </w:tcPr>
          <w:p w:rsidR="0008550B" w:rsidRDefault="0008550B">
            <w:pPr>
              <w:spacing w:after="160" w:line="256" w:lineRule="auto"/>
              <w:jc w:val="center"/>
              <w:rPr>
                <w:color w:val="000000" w:themeColor="text1"/>
                <w:sz w:val="20"/>
                <w:szCs w:val="20"/>
                <w:lang w:eastAsia="en-US"/>
              </w:rPr>
            </w:pPr>
            <w:r>
              <w:rPr>
                <w:i/>
                <w:color w:val="000000" w:themeColor="text1"/>
                <w:sz w:val="20"/>
                <w:szCs w:val="20"/>
              </w:rPr>
              <w:t>1</w:t>
            </w:r>
          </w:p>
        </w:tc>
        <w:tc>
          <w:tcPr>
            <w:tcW w:w="478" w:type="dxa"/>
            <w:tcBorders>
              <w:top w:val="single" w:sz="4" w:space="0" w:color="auto"/>
              <w:left w:val="single" w:sz="4" w:space="0" w:color="auto"/>
              <w:bottom w:val="single" w:sz="4" w:space="0" w:color="auto"/>
              <w:right w:val="single" w:sz="4" w:space="0" w:color="auto"/>
            </w:tcBorders>
            <w:vAlign w:val="center"/>
            <w:hideMark/>
          </w:tcPr>
          <w:p w:rsidR="0008550B" w:rsidRDefault="0008550B">
            <w:pPr>
              <w:spacing w:after="160" w:line="256" w:lineRule="auto"/>
              <w:jc w:val="center"/>
              <w:rPr>
                <w:color w:val="000000" w:themeColor="text1"/>
                <w:sz w:val="20"/>
                <w:szCs w:val="20"/>
                <w:lang w:eastAsia="en-US"/>
              </w:rPr>
            </w:pPr>
            <w:r>
              <w:rPr>
                <w:color w:val="000000" w:themeColor="text1"/>
                <w:sz w:val="20"/>
                <w:szCs w:val="20"/>
              </w:rPr>
              <w:t>34</w:t>
            </w:r>
          </w:p>
        </w:tc>
        <w:tc>
          <w:tcPr>
            <w:tcW w:w="478" w:type="dxa"/>
            <w:tcBorders>
              <w:top w:val="single" w:sz="4" w:space="0" w:color="auto"/>
              <w:left w:val="single" w:sz="4" w:space="0" w:color="auto"/>
              <w:bottom w:val="single" w:sz="4" w:space="0" w:color="auto"/>
              <w:right w:val="single" w:sz="4" w:space="0" w:color="auto"/>
            </w:tcBorders>
            <w:vAlign w:val="center"/>
            <w:hideMark/>
          </w:tcPr>
          <w:p w:rsidR="0008550B" w:rsidRDefault="0008550B">
            <w:pPr>
              <w:spacing w:after="160" w:line="256" w:lineRule="auto"/>
              <w:jc w:val="center"/>
              <w:rPr>
                <w:color w:val="000000" w:themeColor="text1"/>
                <w:sz w:val="20"/>
                <w:szCs w:val="20"/>
                <w:lang w:eastAsia="en-US"/>
              </w:rPr>
            </w:pPr>
            <w:r>
              <w:rPr>
                <w:i/>
                <w:color w:val="000000" w:themeColor="text1"/>
                <w:sz w:val="20"/>
                <w:szCs w:val="20"/>
              </w:rPr>
              <w:t>1</w:t>
            </w:r>
          </w:p>
        </w:tc>
        <w:tc>
          <w:tcPr>
            <w:tcW w:w="478" w:type="dxa"/>
            <w:tcBorders>
              <w:top w:val="single" w:sz="4" w:space="0" w:color="auto"/>
              <w:left w:val="single" w:sz="4" w:space="0" w:color="auto"/>
              <w:bottom w:val="single" w:sz="4" w:space="0" w:color="auto"/>
              <w:right w:val="single" w:sz="4" w:space="0" w:color="auto"/>
            </w:tcBorders>
            <w:vAlign w:val="center"/>
            <w:hideMark/>
          </w:tcPr>
          <w:p w:rsidR="0008550B" w:rsidRDefault="0008550B">
            <w:pPr>
              <w:spacing w:after="160" w:line="256" w:lineRule="auto"/>
              <w:jc w:val="center"/>
              <w:rPr>
                <w:color w:val="000000" w:themeColor="text1"/>
                <w:sz w:val="20"/>
                <w:szCs w:val="20"/>
                <w:lang w:eastAsia="en-US"/>
              </w:rPr>
            </w:pPr>
            <w:r>
              <w:rPr>
                <w:color w:val="000000" w:themeColor="text1"/>
                <w:sz w:val="20"/>
                <w:szCs w:val="20"/>
              </w:rPr>
              <w:t>34</w:t>
            </w:r>
          </w:p>
        </w:tc>
        <w:tc>
          <w:tcPr>
            <w:tcW w:w="478" w:type="dxa"/>
            <w:tcBorders>
              <w:top w:val="single" w:sz="4" w:space="0" w:color="auto"/>
              <w:left w:val="single" w:sz="4" w:space="0" w:color="auto"/>
              <w:bottom w:val="single" w:sz="4" w:space="0" w:color="auto"/>
              <w:right w:val="single" w:sz="4" w:space="0" w:color="auto"/>
            </w:tcBorders>
            <w:vAlign w:val="center"/>
            <w:hideMark/>
          </w:tcPr>
          <w:p w:rsidR="0008550B" w:rsidRDefault="0008550B">
            <w:pPr>
              <w:spacing w:after="160" w:line="256" w:lineRule="auto"/>
              <w:jc w:val="center"/>
              <w:rPr>
                <w:color w:val="000000" w:themeColor="text1"/>
                <w:sz w:val="20"/>
                <w:szCs w:val="20"/>
                <w:lang w:eastAsia="en-US"/>
              </w:rPr>
            </w:pPr>
            <w:r>
              <w:rPr>
                <w:i/>
                <w:color w:val="000000" w:themeColor="text1"/>
                <w:sz w:val="20"/>
                <w:szCs w:val="20"/>
              </w:rPr>
              <w:t>2</w:t>
            </w:r>
          </w:p>
        </w:tc>
        <w:tc>
          <w:tcPr>
            <w:tcW w:w="482" w:type="dxa"/>
            <w:tcBorders>
              <w:top w:val="single" w:sz="4" w:space="0" w:color="auto"/>
              <w:left w:val="single" w:sz="4" w:space="0" w:color="auto"/>
              <w:bottom w:val="single" w:sz="4" w:space="0" w:color="auto"/>
              <w:right w:val="single" w:sz="4" w:space="0" w:color="auto"/>
            </w:tcBorders>
            <w:vAlign w:val="center"/>
            <w:hideMark/>
          </w:tcPr>
          <w:p w:rsidR="0008550B" w:rsidRDefault="0008550B">
            <w:pPr>
              <w:spacing w:after="160" w:line="256" w:lineRule="auto"/>
              <w:jc w:val="center"/>
              <w:rPr>
                <w:color w:val="000000" w:themeColor="text1"/>
                <w:sz w:val="20"/>
                <w:szCs w:val="20"/>
                <w:lang w:eastAsia="en-US"/>
              </w:rPr>
            </w:pPr>
            <w:r>
              <w:rPr>
                <w:color w:val="000000" w:themeColor="text1"/>
                <w:sz w:val="20"/>
                <w:szCs w:val="20"/>
              </w:rPr>
              <w:t>68</w:t>
            </w:r>
          </w:p>
        </w:tc>
        <w:tc>
          <w:tcPr>
            <w:tcW w:w="478" w:type="dxa"/>
            <w:tcBorders>
              <w:top w:val="single" w:sz="4" w:space="0" w:color="auto"/>
              <w:left w:val="single" w:sz="4" w:space="0" w:color="auto"/>
              <w:bottom w:val="single" w:sz="4" w:space="0" w:color="auto"/>
              <w:right w:val="single" w:sz="4" w:space="0" w:color="auto"/>
            </w:tcBorders>
            <w:vAlign w:val="center"/>
            <w:hideMark/>
          </w:tcPr>
          <w:p w:rsidR="0008550B" w:rsidRDefault="0008550B">
            <w:pPr>
              <w:spacing w:after="160" w:line="256" w:lineRule="auto"/>
              <w:jc w:val="center"/>
              <w:rPr>
                <w:color w:val="000000" w:themeColor="text1"/>
                <w:sz w:val="20"/>
                <w:szCs w:val="20"/>
                <w:lang w:eastAsia="en-US"/>
              </w:rPr>
            </w:pPr>
            <w:r>
              <w:rPr>
                <w:i/>
                <w:color w:val="000000" w:themeColor="text1"/>
                <w:sz w:val="20"/>
                <w:szCs w:val="20"/>
              </w:rPr>
              <w:t>2</w:t>
            </w:r>
          </w:p>
        </w:tc>
        <w:tc>
          <w:tcPr>
            <w:tcW w:w="486" w:type="dxa"/>
            <w:tcBorders>
              <w:top w:val="single" w:sz="4" w:space="0" w:color="auto"/>
              <w:left w:val="single" w:sz="4" w:space="0" w:color="auto"/>
              <w:bottom w:val="single" w:sz="4" w:space="0" w:color="auto"/>
              <w:right w:val="single" w:sz="4" w:space="0" w:color="auto"/>
            </w:tcBorders>
            <w:vAlign w:val="center"/>
            <w:hideMark/>
          </w:tcPr>
          <w:p w:rsidR="0008550B" w:rsidRDefault="0008550B">
            <w:pPr>
              <w:spacing w:after="160" w:line="256" w:lineRule="auto"/>
              <w:jc w:val="center"/>
              <w:rPr>
                <w:color w:val="000000" w:themeColor="text1"/>
                <w:sz w:val="20"/>
                <w:szCs w:val="20"/>
                <w:lang w:eastAsia="en-US"/>
              </w:rPr>
            </w:pPr>
            <w:r>
              <w:rPr>
                <w:color w:val="000000" w:themeColor="text1"/>
                <w:sz w:val="20"/>
                <w:szCs w:val="20"/>
              </w:rPr>
              <w:t>68</w:t>
            </w:r>
          </w:p>
        </w:tc>
        <w:tc>
          <w:tcPr>
            <w:tcW w:w="478" w:type="dxa"/>
            <w:tcBorders>
              <w:top w:val="single" w:sz="4" w:space="0" w:color="auto"/>
              <w:left w:val="single" w:sz="4" w:space="0" w:color="auto"/>
              <w:bottom w:val="single" w:sz="4" w:space="0" w:color="auto"/>
              <w:right w:val="single" w:sz="4" w:space="0" w:color="auto"/>
            </w:tcBorders>
            <w:vAlign w:val="center"/>
            <w:hideMark/>
          </w:tcPr>
          <w:p w:rsidR="0008550B" w:rsidRDefault="0008550B">
            <w:pPr>
              <w:spacing w:after="160" w:line="256" w:lineRule="auto"/>
              <w:jc w:val="center"/>
              <w:rPr>
                <w:color w:val="000000" w:themeColor="text1"/>
                <w:sz w:val="20"/>
                <w:szCs w:val="20"/>
                <w:lang w:eastAsia="en-US"/>
              </w:rPr>
            </w:pPr>
            <w:r>
              <w:rPr>
                <w:i/>
                <w:color w:val="000000" w:themeColor="text1"/>
                <w:sz w:val="20"/>
                <w:szCs w:val="20"/>
              </w:rPr>
              <w:t>2</w:t>
            </w:r>
          </w:p>
        </w:tc>
        <w:tc>
          <w:tcPr>
            <w:tcW w:w="478" w:type="dxa"/>
            <w:tcBorders>
              <w:top w:val="single" w:sz="4" w:space="0" w:color="auto"/>
              <w:left w:val="single" w:sz="4" w:space="0" w:color="auto"/>
              <w:bottom w:val="single" w:sz="4" w:space="0" w:color="auto"/>
              <w:right w:val="single" w:sz="4" w:space="0" w:color="auto"/>
            </w:tcBorders>
            <w:vAlign w:val="center"/>
            <w:hideMark/>
          </w:tcPr>
          <w:p w:rsidR="0008550B" w:rsidRDefault="0008550B">
            <w:pPr>
              <w:spacing w:after="160" w:line="256" w:lineRule="auto"/>
              <w:jc w:val="center"/>
              <w:rPr>
                <w:color w:val="000000" w:themeColor="text1"/>
                <w:sz w:val="20"/>
                <w:szCs w:val="20"/>
                <w:lang w:eastAsia="en-US"/>
              </w:rPr>
            </w:pPr>
            <w:r>
              <w:rPr>
                <w:color w:val="000000" w:themeColor="text1"/>
                <w:sz w:val="20"/>
                <w:szCs w:val="20"/>
              </w:rPr>
              <w:t>66</w:t>
            </w:r>
          </w:p>
        </w:tc>
        <w:tc>
          <w:tcPr>
            <w:tcW w:w="401" w:type="dxa"/>
            <w:tcBorders>
              <w:top w:val="single" w:sz="4" w:space="0" w:color="auto"/>
              <w:left w:val="single" w:sz="4" w:space="0" w:color="auto"/>
              <w:bottom w:val="single" w:sz="4" w:space="0" w:color="auto"/>
              <w:right w:val="single" w:sz="4" w:space="0" w:color="auto"/>
            </w:tcBorders>
            <w:vAlign w:val="center"/>
            <w:hideMark/>
          </w:tcPr>
          <w:p w:rsidR="0008550B" w:rsidRDefault="0008550B">
            <w:pPr>
              <w:spacing w:after="160" w:line="256" w:lineRule="auto"/>
              <w:jc w:val="center"/>
              <w:rPr>
                <w:color w:val="000000" w:themeColor="text1"/>
                <w:sz w:val="20"/>
                <w:szCs w:val="20"/>
                <w:lang w:eastAsia="en-US"/>
              </w:rPr>
            </w:pPr>
            <w:r>
              <w:rPr>
                <w:color w:val="000000" w:themeColor="text1"/>
                <w:sz w:val="20"/>
                <w:szCs w:val="20"/>
              </w:rPr>
              <w:t>8</w:t>
            </w:r>
          </w:p>
        </w:tc>
        <w:tc>
          <w:tcPr>
            <w:tcW w:w="460" w:type="dxa"/>
            <w:tcBorders>
              <w:top w:val="single" w:sz="4" w:space="0" w:color="auto"/>
              <w:left w:val="single" w:sz="4" w:space="0" w:color="auto"/>
              <w:bottom w:val="single" w:sz="4" w:space="0" w:color="auto"/>
              <w:right w:val="single" w:sz="4" w:space="0" w:color="auto"/>
            </w:tcBorders>
            <w:vAlign w:val="center"/>
            <w:hideMark/>
          </w:tcPr>
          <w:p w:rsidR="0008550B" w:rsidRDefault="0008550B">
            <w:pPr>
              <w:spacing w:after="160" w:line="256" w:lineRule="auto"/>
              <w:jc w:val="center"/>
              <w:rPr>
                <w:color w:val="000000" w:themeColor="text1"/>
                <w:sz w:val="20"/>
                <w:szCs w:val="20"/>
                <w:lang w:eastAsia="en-US"/>
              </w:rPr>
            </w:pPr>
            <w:r>
              <w:rPr>
                <w:color w:val="000000" w:themeColor="text1"/>
                <w:sz w:val="20"/>
                <w:szCs w:val="20"/>
              </w:rPr>
              <w:t>270</w:t>
            </w:r>
          </w:p>
        </w:tc>
      </w:tr>
      <w:tr w:rsidR="0008550B" w:rsidTr="0008550B">
        <w:tc>
          <w:tcPr>
            <w:tcW w:w="1722" w:type="dxa"/>
            <w:vMerge w:val="restart"/>
            <w:tcBorders>
              <w:top w:val="single" w:sz="4" w:space="0" w:color="auto"/>
              <w:left w:val="single" w:sz="4" w:space="0" w:color="auto"/>
              <w:bottom w:val="single" w:sz="4" w:space="0" w:color="auto"/>
              <w:right w:val="single" w:sz="4" w:space="0" w:color="auto"/>
            </w:tcBorders>
            <w:vAlign w:val="center"/>
            <w:hideMark/>
          </w:tcPr>
          <w:p w:rsidR="0008550B" w:rsidRDefault="0008550B">
            <w:pPr>
              <w:spacing w:after="160" w:line="256" w:lineRule="auto"/>
              <w:rPr>
                <w:color w:val="000000" w:themeColor="text1"/>
                <w:sz w:val="20"/>
                <w:szCs w:val="20"/>
                <w:lang w:eastAsia="en-US"/>
              </w:rPr>
            </w:pPr>
            <w:r>
              <w:rPr>
                <w:color w:val="000000" w:themeColor="text1"/>
                <w:sz w:val="20"/>
                <w:szCs w:val="20"/>
              </w:rPr>
              <w:t>Естественно-научные предметы</w:t>
            </w:r>
          </w:p>
        </w:tc>
        <w:tc>
          <w:tcPr>
            <w:tcW w:w="1720" w:type="dxa"/>
            <w:gridSpan w:val="2"/>
            <w:tcBorders>
              <w:top w:val="single" w:sz="4" w:space="0" w:color="auto"/>
              <w:left w:val="single" w:sz="4" w:space="0" w:color="auto"/>
              <w:bottom w:val="single" w:sz="4" w:space="0" w:color="auto"/>
              <w:right w:val="single" w:sz="4" w:space="0" w:color="auto"/>
            </w:tcBorders>
            <w:vAlign w:val="center"/>
            <w:hideMark/>
          </w:tcPr>
          <w:p w:rsidR="0008550B" w:rsidRDefault="0008550B">
            <w:pPr>
              <w:spacing w:after="160" w:line="256" w:lineRule="auto"/>
              <w:rPr>
                <w:color w:val="000000" w:themeColor="text1"/>
                <w:sz w:val="20"/>
                <w:szCs w:val="20"/>
                <w:lang w:eastAsia="en-US"/>
              </w:rPr>
            </w:pPr>
            <w:r>
              <w:rPr>
                <w:color w:val="000000" w:themeColor="text1"/>
                <w:sz w:val="20"/>
                <w:szCs w:val="20"/>
              </w:rPr>
              <w:t>Физика</w:t>
            </w:r>
          </w:p>
        </w:tc>
        <w:tc>
          <w:tcPr>
            <w:tcW w:w="1136" w:type="dxa"/>
            <w:tcBorders>
              <w:top w:val="single" w:sz="4" w:space="0" w:color="auto"/>
              <w:left w:val="single" w:sz="4" w:space="0" w:color="auto"/>
              <w:bottom w:val="single" w:sz="4" w:space="0" w:color="auto"/>
              <w:right w:val="single" w:sz="4" w:space="0" w:color="auto"/>
            </w:tcBorders>
            <w:vAlign w:val="center"/>
          </w:tcPr>
          <w:p w:rsidR="0008550B" w:rsidRDefault="0008550B">
            <w:pPr>
              <w:spacing w:after="160" w:line="256" w:lineRule="auto"/>
              <w:rPr>
                <w:color w:val="000000" w:themeColor="text1"/>
                <w:sz w:val="20"/>
                <w:szCs w:val="20"/>
                <w:lang w:eastAsia="en-US"/>
              </w:rPr>
            </w:pPr>
          </w:p>
        </w:tc>
        <w:tc>
          <w:tcPr>
            <w:tcW w:w="478" w:type="dxa"/>
            <w:tcBorders>
              <w:top w:val="single" w:sz="4" w:space="0" w:color="auto"/>
              <w:left w:val="single" w:sz="4" w:space="0" w:color="auto"/>
              <w:bottom w:val="single" w:sz="4" w:space="0" w:color="auto"/>
              <w:right w:val="single" w:sz="4" w:space="0" w:color="auto"/>
            </w:tcBorders>
            <w:vAlign w:val="center"/>
            <w:hideMark/>
          </w:tcPr>
          <w:p w:rsidR="0008550B" w:rsidRDefault="0008550B">
            <w:pPr>
              <w:spacing w:after="160" w:line="256" w:lineRule="auto"/>
              <w:jc w:val="center"/>
              <w:rPr>
                <w:color w:val="000000" w:themeColor="text1"/>
                <w:sz w:val="20"/>
                <w:szCs w:val="20"/>
                <w:lang w:eastAsia="en-US"/>
              </w:rPr>
            </w:pPr>
            <w:r>
              <w:rPr>
                <w:color w:val="000000" w:themeColor="text1"/>
                <w:sz w:val="20"/>
                <w:szCs w:val="20"/>
              </w:rPr>
              <w:t>0</w:t>
            </w:r>
          </w:p>
        </w:tc>
        <w:tc>
          <w:tcPr>
            <w:tcW w:w="478" w:type="dxa"/>
            <w:tcBorders>
              <w:top w:val="single" w:sz="4" w:space="0" w:color="auto"/>
              <w:left w:val="single" w:sz="4" w:space="0" w:color="auto"/>
              <w:bottom w:val="single" w:sz="4" w:space="0" w:color="auto"/>
              <w:right w:val="single" w:sz="4" w:space="0" w:color="auto"/>
            </w:tcBorders>
            <w:vAlign w:val="center"/>
            <w:hideMark/>
          </w:tcPr>
          <w:p w:rsidR="0008550B" w:rsidRDefault="0008550B">
            <w:pPr>
              <w:spacing w:after="160" w:line="256" w:lineRule="auto"/>
              <w:jc w:val="center"/>
              <w:rPr>
                <w:color w:val="000000" w:themeColor="text1"/>
                <w:sz w:val="20"/>
                <w:szCs w:val="20"/>
                <w:lang w:eastAsia="en-US"/>
              </w:rPr>
            </w:pPr>
            <w:r>
              <w:rPr>
                <w:color w:val="000000" w:themeColor="text1"/>
                <w:sz w:val="20"/>
                <w:szCs w:val="20"/>
              </w:rPr>
              <w:t>0</w:t>
            </w:r>
          </w:p>
        </w:tc>
        <w:tc>
          <w:tcPr>
            <w:tcW w:w="478" w:type="dxa"/>
            <w:tcBorders>
              <w:top w:val="single" w:sz="4" w:space="0" w:color="auto"/>
              <w:left w:val="single" w:sz="4" w:space="0" w:color="auto"/>
              <w:bottom w:val="single" w:sz="4" w:space="0" w:color="auto"/>
              <w:right w:val="single" w:sz="4" w:space="0" w:color="auto"/>
            </w:tcBorders>
            <w:vAlign w:val="center"/>
            <w:hideMark/>
          </w:tcPr>
          <w:p w:rsidR="0008550B" w:rsidRDefault="0008550B">
            <w:pPr>
              <w:spacing w:after="160" w:line="256" w:lineRule="auto"/>
              <w:jc w:val="center"/>
              <w:rPr>
                <w:color w:val="000000" w:themeColor="text1"/>
                <w:sz w:val="20"/>
                <w:szCs w:val="20"/>
                <w:lang w:eastAsia="en-US"/>
              </w:rPr>
            </w:pPr>
            <w:r>
              <w:rPr>
                <w:color w:val="000000" w:themeColor="text1"/>
                <w:sz w:val="20"/>
                <w:szCs w:val="20"/>
              </w:rPr>
              <w:t>0</w:t>
            </w:r>
          </w:p>
        </w:tc>
        <w:tc>
          <w:tcPr>
            <w:tcW w:w="478" w:type="dxa"/>
            <w:tcBorders>
              <w:top w:val="single" w:sz="4" w:space="0" w:color="auto"/>
              <w:left w:val="single" w:sz="4" w:space="0" w:color="auto"/>
              <w:bottom w:val="single" w:sz="4" w:space="0" w:color="auto"/>
              <w:right w:val="single" w:sz="4" w:space="0" w:color="auto"/>
            </w:tcBorders>
            <w:vAlign w:val="center"/>
            <w:hideMark/>
          </w:tcPr>
          <w:p w:rsidR="0008550B" w:rsidRDefault="0008550B">
            <w:pPr>
              <w:spacing w:after="160" w:line="256" w:lineRule="auto"/>
              <w:jc w:val="center"/>
              <w:rPr>
                <w:color w:val="000000" w:themeColor="text1"/>
                <w:sz w:val="20"/>
                <w:szCs w:val="20"/>
                <w:lang w:eastAsia="en-US"/>
              </w:rPr>
            </w:pPr>
            <w:r>
              <w:rPr>
                <w:color w:val="000000" w:themeColor="text1"/>
                <w:sz w:val="20"/>
                <w:szCs w:val="20"/>
              </w:rPr>
              <w:t>0</w:t>
            </w:r>
          </w:p>
        </w:tc>
        <w:tc>
          <w:tcPr>
            <w:tcW w:w="478" w:type="dxa"/>
            <w:tcBorders>
              <w:top w:val="single" w:sz="4" w:space="0" w:color="auto"/>
              <w:left w:val="single" w:sz="4" w:space="0" w:color="auto"/>
              <w:bottom w:val="single" w:sz="4" w:space="0" w:color="auto"/>
              <w:right w:val="single" w:sz="4" w:space="0" w:color="auto"/>
            </w:tcBorders>
            <w:vAlign w:val="center"/>
            <w:hideMark/>
          </w:tcPr>
          <w:p w:rsidR="0008550B" w:rsidRDefault="0008550B">
            <w:pPr>
              <w:spacing w:after="160" w:line="256" w:lineRule="auto"/>
              <w:jc w:val="center"/>
              <w:rPr>
                <w:color w:val="000000" w:themeColor="text1"/>
                <w:sz w:val="20"/>
                <w:szCs w:val="20"/>
                <w:lang w:eastAsia="en-US"/>
              </w:rPr>
            </w:pPr>
            <w:r>
              <w:rPr>
                <w:i/>
                <w:color w:val="000000" w:themeColor="text1"/>
                <w:sz w:val="20"/>
                <w:szCs w:val="20"/>
              </w:rPr>
              <w:t>2</w:t>
            </w:r>
          </w:p>
        </w:tc>
        <w:tc>
          <w:tcPr>
            <w:tcW w:w="482" w:type="dxa"/>
            <w:tcBorders>
              <w:top w:val="single" w:sz="4" w:space="0" w:color="auto"/>
              <w:left w:val="single" w:sz="4" w:space="0" w:color="auto"/>
              <w:bottom w:val="single" w:sz="4" w:space="0" w:color="auto"/>
              <w:right w:val="single" w:sz="4" w:space="0" w:color="auto"/>
            </w:tcBorders>
            <w:vAlign w:val="center"/>
            <w:hideMark/>
          </w:tcPr>
          <w:p w:rsidR="0008550B" w:rsidRDefault="0008550B">
            <w:pPr>
              <w:spacing w:after="160" w:line="256" w:lineRule="auto"/>
              <w:jc w:val="center"/>
              <w:rPr>
                <w:color w:val="000000" w:themeColor="text1"/>
                <w:sz w:val="20"/>
                <w:szCs w:val="20"/>
                <w:lang w:eastAsia="en-US"/>
              </w:rPr>
            </w:pPr>
            <w:r>
              <w:rPr>
                <w:color w:val="000000" w:themeColor="text1"/>
                <w:sz w:val="20"/>
                <w:szCs w:val="20"/>
              </w:rPr>
              <w:t>68</w:t>
            </w:r>
          </w:p>
        </w:tc>
        <w:tc>
          <w:tcPr>
            <w:tcW w:w="478" w:type="dxa"/>
            <w:tcBorders>
              <w:top w:val="single" w:sz="4" w:space="0" w:color="auto"/>
              <w:left w:val="single" w:sz="4" w:space="0" w:color="auto"/>
              <w:bottom w:val="single" w:sz="4" w:space="0" w:color="auto"/>
              <w:right w:val="single" w:sz="4" w:space="0" w:color="auto"/>
            </w:tcBorders>
            <w:vAlign w:val="center"/>
            <w:hideMark/>
          </w:tcPr>
          <w:p w:rsidR="0008550B" w:rsidRDefault="0008550B">
            <w:pPr>
              <w:spacing w:after="160" w:line="256" w:lineRule="auto"/>
              <w:jc w:val="center"/>
              <w:rPr>
                <w:color w:val="000000" w:themeColor="text1"/>
                <w:sz w:val="20"/>
                <w:szCs w:val="20"/>
                <w:lang w:eastAsia="en-US"/>
              </w:rPr>
            </w:pPr>
            <w:r>
              <w:rPr>
                <w:i/>
                <w:color w:val="000000" w:themeColor="text1"/>
                <w:sz w:val="20"/>
                <w:szCs w:val="20"/>
              </w:rPr>
              <w:t>2</w:t>
            </w:r>
          </w:p>
        </w:tc>
        <w:tc>
          <w:tcPr>
            <w:tcW w:w="486" w:type="dxa"/>
            <w:tcBorders>
              <w:top w:val="single" w:sz="4" w:space="0" w:color="auto"/>
              <w:left w:val="single" w:sz="4" w:space="0" w:color="auto"/>
              <w:bottom w:val="single" w:sz="4" w:space="0" w:color="auto"/>
              <w:right w:val="single" w:sz="4" w:space="0" w:color="auto"/>
            </w:tcBorders>
            <w:vAlign w:val="center"/>
            <w:hideMark/>
          </w:tcPr>
          <w:p w:rsidR="0008550B" w:rsidRDefault="0008550B">
            <w:pPr>
              <w:spacing w:after="160" w:line="256" w:lineRule="auto"/>
              <w:jc w:val="center"/>
              <w:rPr>
                <w:color w:val="000000" w:themeColor="text1"/>
                <w:sz w:val="20"/>
                <w:szCs w:val="20"/>
                <w:lang w:eastAsia="en-US"/>
              </w:rPr>
            </w:pPr>
            <w:r>
              <w:rPr>
                <w:color w:val="000000" w:themeColor="text1"/>
                <w:sz w:val="20"/>
                <w:szCs w:val="20"/>
              </w:rPr>
              <w:t>68</w:t>
            </w:r>
          </w:p>
        </w:tc>
        <w:tc>
          <w:tcPr>
            <w:tcW w:w="478" w:type="dxa"/>
            <w:tcBorders>
              <w:top w:val="single" w:sz="4" w:space="0" w:color="auto"/>
              <w:left w:val="single" w:sz="4" w:space="0" w:color="auto"/>
              <w:bottom w:val="single" w:sz="4" w:space="0" w:color="auto"/>
              <w:right w:val="single" w:sz="4" w:space="0" w:color="auto"/>
            </w:tcBorders>
            <w:vAlign w:val="center"/>
            <w:hideMark/>
          </w:tcPr>
          <w:p w:rsidR="0008550B" w:rsidRDefault="0008550B">
            <w:pPr>
              <w:spacing w:after="160" w:line="256" w:lineRule="auto"/>
              <w:jc w:val="center"/>
              <w:rPr>
                <w:color w:val="000000" w:themeColor="text1"/>
                <w:sz w:val="20"/>
                <w:szCs w:val="20"/>
                <w:lang w:eastAsia="en-US"/>
              </w:rPr>
            </w:pPr>
            <w:r>
              <w:rPr>
                <w:i/>
                <w:color w:val="000000" w:themeColor="text1"/>
                <w:sz w:val="20"/>
                <w:szCs w:val="20"/>
              </w:rPr>
              <w:t>3</w:t>
            </w:r>
          </w:p>
        </w:tc>
        <w:tc>
          <w:tcPr>
            <w:tcW w:w="478" w:type="dxa"/>
            <w:tcBorders>
              <w:top w:val="single" w:sz="4" w:space="0" w:color="auto"/>
              <w:left w:val="single" w:sz="4" w:space="0" w:color="auto"/>
              <w:bottom w:val="single" w:sz="4" w:space="0" w:color="auto"/>
              <w:right w:val="single" w:sz="4" w:space="0" w:color="auto"/>
            </w:tcBorders>
            <w:vAlign w:val="center"/>
            <w:hideMark/>
          </w:tcPr>
          <w:p w:rsidR="0008550B" w:rsidRDefault="0008550B">
            <w:pPr>
              <w:spacing w:after="160" w:line="256" w:lineRule="auto"/>
              <w:jc w:val="center"/>
              <w:rPr>
                <w:color w:val="000000" w:themeColor="text1"/>
                <w:sz w:val="20"/>
                <w:szCs w:val="20"/>
                <w:lang w:eastAsia="en-US"/>
              </w:rPr>
            </w:pPr>
            <w:r>
              <w:rPr>
                <w:color w:val="000000" w:themeColor="text1"/>
                <w:sz w:val="20"/>
                <w:szCs w:val="20"/>
              </w:rPr>
              <w:t>99</w:t>
            </w:r>
          </w:p>
        </w:tc>
        <w:tc>
          <w:tcPr>
            <w:tcW w:w="401" w:type="dxa"/>
            <w:tcBorders>
              <w:top w:val="single" w:sz="4" w:space="0" w:color="auto"/>
              <w:left w:val="single" w:sz="4" w:space="0" w:color="auto"/>
              <w:bottom w:val="single" w:sz="4" w:space="0" w:color="auto"/>
              <w:right w:val="single" w:sz="4" w:space="0" w:color="auto"/>
            </w:tcBorders>
            <w:vAlign w:val="center"/>
            <w:hideMark/>
          </w:tcPr>
          <w:p w:rsidR="0008550B" w:rsidRDefault="0008550B">
            <w:pPr>
              <w:spacing w:after="160" w:line="256" w:lineRule="auto"/>
              <w:jc w:val="center"/>
              <w:rPr>
                <w:color w:val="000000" w:themeColor="text1"/>
                <w:sz w:val="20"/>
                <w:szCs w:val="20"/>
                <w:lang w:eastAsia="en-US"/>
              </w:rPr>
            </w:pPr>
            <w:r>
              <w:rPr>
                <w:color w:val="000000" w:themeColor="text1"/>
                <w:sz w:val="20"/>
                <w:szCs w:val="20"/>
              </w:rPr>
              <w:t>7</w:t>
            </w:r>
          </w:p>
        </w:tc>
        <w:tc>
          <w:tcPr>
            <w:tcW w:w="460" w:type="dxa"/>
            <w:tcBorders>
              <w:top w:val="single" w:sz="4" w:space="0" w:color="auto"/>
              <w:left w:val="single" w:sz="4" w:space="0" w:color="auto"/>
              <w:bottom w:val="single" w:sz="4" w:space="0" w:color="auto"/>
              <w:right w:val="single" w:sz="4" w:space="0" w:color="auto"/>
            </w:tcBorders>
            <w:vAlign w:val="center"/>
            <w:hideMark/>
          </w:tcPr>
          <w:p w:rsidR="0008550B" w:rsidRDefault="0008550B">
            <w:pPr>
              <w:spacing w:after="160" w:line="256" w:lineRule="auto"/>
              <w:jc w:val="center"/>
              <w:rPr>
                <w:color w:val="000000" w:themeColor="text1"/>
                <w:sz w:val="20"/>
                <w:szCs w:val="20"/>
                <w:lang w:eastAsia="en-US"/>
              </w:rPr>
            </w:pPr>
            <w:r>
              <w:rPr>
                <w:color w:val="000000" w:themeColor="text1"/>
                <w:sz w:val="20"/>
                <w:szCs w:val="20"/>
              </w:rPr>
              <w:t>235</w:t>
            </w:r>
          </w:p>
        </w:tc>
      </w:tr>
      <w:tr w:rsidR="0008550B" w:rsidTr="0008550B">
        <w:tc>
          <w:tcPr>
            <w:tcW w:w="0" w:type="auto"/>
            <w:vMerge/>
            <w:tcBorders>
              <w:top w:val="single" w:sz="4" w:space="0" w:color="auto"/>
              <w:left w:val="single" w:sz="4" w:space="0" w:color="auto"/>
              <w:bottom w:val="single" w:sz="4" w:space="0" w:color="auto"/>
              <w:right w:val="single" w:sz="4" w:space="0" w:color="auto"/>
            </w:tcBorders>
            <w:vAlign w:val="center"/>
            <w:hideMark/>
          </w:tcPr>
          <w:p w:rsidR="0008550B" w:rsidRDefault="0008550B">
            <w:pPr>
              <w:rPr>
                <w:color w:val="000000" w:themeColor="text1"/>
                <w:sz w:val="20"/>
                <w:szCs w:val="20"/>
                <w:lang w:eastAsia="en-US"/>
              </w:rPr>
            </w:pPr>
          </w:p>
        </w:tc>
        <w:tc>
          <w:tcPr>
            <w:tcW w:w="1720" w:type="dxa"/>
            <w:gridSpan w:val="2"/>
            <w:tcBorders>
              <w:top w:val="single" w:sz="4" w:space="0" w:color="auto"/>
              <w:left w:val="single" w:sz="4" w:space="0" w:color="auto"/>
              <w:bottom w:val="single" w:sz="4" w:space="0" w:color="auto"/>
              <w:right w:val="single" w:sz="4" w:space="0" w:color="auto"/>
            </w:tcBorders>
            <w:vAlign w:val="center"/>
            <w:hideMark/>
          </w:tcPr>
          <w:p w:rsidR="0008550B" w:rsidRDefault="0008550B">
            <w:pPr>
              <w:spacing w:after="160" w:line="256" w:lineRule="auto"/>
              <w:rPr>
                <w:color w:val="000000" w:themeColor="text1"/>
                <w:sz w:val="20"/>
                <w:szCs w:val="20"/>
                <w:lang w:eastAsia="en-US"/>
              </w:rPr>
            </w:pPr>
            <w:r>
              <w:rPr>
                <w:color w:val="000000" w:themeColor="text1"/>
                <w:sz w:val="20"/>
                <w:szCs w:val="20"/>
              </w:rPr>
              <w:t>Химия</w:t>
            </w:r>
          </w:p>
        </w:tc>
        <w:tc>
          <w:tcPr>
            <w:tcW w:w="1136" w:type="dxa"/>
            <w:tcBorders>
              <w:top w:val="single" w:sz="4" w:space="0" w:color="auto"/>
              <w:left w:val="single" w:sz="4" w:space="0" w:color="auto"/>
              <w:bottom w:val="single" w:sz="4" w:space="0" w:color="auto"/>
              <w:right w:val="single" w:sz="4" w:space="0" w:color="auto"/>
            </w:tcBorders>
            <w:vAlign w:val="center"/>
          </w:tcPr>
          <w:p w:rsidR="0008550B" w:rsidRDefault="0008550B">
            <w:pPr>
              <w:spacing w:after="160" w:line="256" w:lineRule="auto"/>
              <w:rPr>
                <w:color w:val="000000" w:themeColor="text1"/>
                <w:sz w:val="20"/>
                <w:szCs w:val="20"/>
                <w:lang w:eastAsia="en-US"/>
              </w:rPr>
            </w:pPr>
          </w:p>
        </w:tc>
        <w:tc>
          <w:tcPr>
            <w:tcW w:w="478" w:type="dxa"/>
            <w:tcBorders>
              <w:top w:val="single" w:sz="4" w:space="0" w:color="auto"/>
              <w:left w:val="single" w:sz="4" w:space="0" w:color="auto"/>
              <w:bottom w:val="single" w:sz="4" w:space="0" w:color="auto"/>
              <w:right w:val="single" w:sz="4" w:space="0" w:color="auto"/>
            </w:tcBorders>
            <w:vAlign w:val="center"/>
            <w:hideMark/>
          </w:tcPr>
          <w:p w:rsidR="0008550B" w:rsidRDefault="0008550B">
            <w:pPr>
              <w:spacing w:after="160" w:line="256" w:lineRule="auto"/>
              <w:jc w:val="center"/>
              <w:rPr>
                <w:color w:val="000000" w:themeColor="text1"/>
                <w:sz w:val="20"/>
                <w:szCs w:val="20"/>
                <w:lang w:eastAsia="en-US"/>
              </w:rPr>
            </w:pPr>
            <w:r>
              <w:rPr>
                <w:color w:val="000000" w:themeColor="text1"/>
                <w:sz w:val="20"/>
                <w:szCs w:val="20"/>
              </w:rPr>
              <w:t>0</w:t>
            </w:r>
          </w:p>
        </w:tc>
        <w:tc>
          <w:tcPr>
            <w:tcW w:w="478" w:type="dxa"/>
            <w:tcBorders>
              <w:top w:val="single" w:sz="4" w:space="0" w:color="auto"/>
              <w:left w:val="single" w:sz="4" w:space="0" w:color="auto"/>
              <w:bottom w:val="single" w:sz="4" w:space="0" w:color="auto"/>
              <w:right w:val="single" w:sz="4" w:space="0" w:color="auto"/>
            </w:tcBorders>
            <w:vAlign w:val="center"/>
            <w:hideMark/>
          </w:tcPr>
          <w:p w:rsidR="0008550B" w:rsidRDefault="0008550B">
            <w:pPr>
              <w:spacing w:after="160" w:line="256" w:lineRule="auto"/>
              <w:jc w:val="center"/>
              <w:rPr>
                <w:color w:val="000000" w:themeColor="text1"/>
                <w:sz w:val="20"/>
                <w:szCs w:val="20"/>
                <w:lang w:eastAsia="en-US"/>
              </w:rPr>
            </w:pPr>
            <w:r>
              <w:rPr>
                <w:color w:val="000000" w:themeColor="text1"/>
                <w:sz w:val="20"/>
                <w:szCs w:val="20"/>
              </w:rPr>
              <w:t>0</w:t>
            </w:r>
          </w:p>
        </w:tc>
        <w:tc>
          <w:tcPr>
            <w:tcW w:w="478" w:type="dxa"/>
            <w:tcBorders>
              <w:top w:val="single" w:sz="4" w:space="0" w:color="auto"/>
              <w:left w:val="single" w:sz="4" w:space="0" w:color="auto"/>
              <w:bottom w:val="single" w:sz="4" w:space="0" w:color="auto"/>
              <w:right w:val="single" w:sz="4" w:space="0" w:color="auto"/>
            </w:tcBorders>
            <w:vAlign w:val="center"/>
            <w:hideMark/>
          </w:tcPr>
          <w:p w:rsidR="0008550B" w:rsidRDefault="0008550B">
            <w:pPr>
              <w:spacing w:after="160" w:line="256" w:lineRule="auto"/>
              <w:jc w:val="center"/>
              <w:rPr>
                <w:color w:val="000000" w:themeColor="text1"/>
                <w:sz w:val="20"/>
                <w:szCs w:val="20"/>
                <w:lang w:eastAsia="en-US"/>
              </w:rPr>
            </w:pPr>
            <w:r>
              <w:rPr>
                <w:color w:val="000000" w:themeColor="text1"/>
                <w:sz w:val="20"/>
                <w:szCs w:val="20"/>
              </w:rPr>
              <w:t>0</w:t>
            </w:r>
          </w:p>
        </w:tc>
        <w:tc>
          <w:tcPr>
            <w:tcW w:w="478" w:type="dxa"/>
            <w:tcBorders>
              <w:top w:val="single" w:sz="4" w:space="0" w:color="auto"/>
              <w:left w:val="single" w:sz="4" w:space="0" w:color="auto"/>
              <w:bottom w:val="single" w:sz="4" w:space="0" w:color="auto"/>
              <w:right w:val="single" w:sz="4" w:space="0" w:color="auto"/>
            </w:tcBorders>
            <w:vAlign w:val="center"/>
            <w:hideMark/>
          </w:tcPr>
          <w:p w:rsidR="0008550B" w:rsidRDefault="0008550B">
            <w:pPr>
              <w:spacing w:after="160" w:line="256" w:lineRule="auto"/>
              <w:jc w:val="center"/>
              <w:rPr>
                <w:color w:val="000000" w:themeColor="text1"/>
                <w:sz w:val="20"/>
                <w:szCs w:val="20"/>
                <w:lang w:eastAsia="en-US"/>
              </w:rPr>
            </w:pPr>
            <w:r>
              <w:rPr>
                <w:color w:val="000000" w:themeColor="text1"/>
                <w:sz w:val="20"/>
                <w:szCs w:val="20"/>
              </w:rPr>
              <w:t>0</w:t>
            </w:r>
          </w:p>
        </w:tc>
        <w:tc>
          <w:tcPr>
            <w:tcW w:w="478" w:type="dxa"/>
            <w:tcBorders>
              <w:top w:val="single" w:sz="4" w:space="0" w:color="auto"/>
              <w:left w:val="single" w:sz="4" w:space="0" w:color="auto"/>
              <w:bottom w:val="single" w:sz="4" w:space="0" w:color="auto"/>
              <w:right w:val="single" w:sz="4" w:space="0" w:color="auto"/>
            </w:tcBorders>
            <w:vAlign w:val="center"/>
            <w:hideMark/>
          </w:tcPr>
          <w:p w:rsidR="0008550B" w:rsidRDefault="0008550B">
            <w:pPr>
              <w:spacing w:after="160" w:line="256" w:lineRule="auto"/>
              <w:jc w:val="center"/>
              <w:rPr>
                <w:color w:val="000000" w:themeColor="text1"/>
                <w:sz w:val="20"/>
                <w:szCs w:val="20"/>
                <w:lang w:eastAsia="en-US"/>
              </w:rPr>
            </w:pPr>
            <w:r>
              <w:rPr>
                <w:color w:val="000000" w:themeColor="text1"/>
                <w:sz w:val="20"/>
                <w:szCs w:val="20"/>
              </w:rPr>
              <w:t>0</w:t>
            </w:r>
          </w:p>
        </w:tc>
        <w:tc>
          <w:tcPr>
            <w:tcW w:w="482" w:type="dxa"/>
            <w:tcBorders>
              <w:top w:val="single" w:sz="4" w:space="0" w:color="auto"/>
              <w:left w:val="single" w:sz="4" w:space="0" w:color="auto"/>
              <w:bottom w:val="single" w:sz="4" w:space="0" w:color="auto"/>
              <w:right w:val="single" w:sz="4" w:space="0" w:color="auto"/>
            </w:tcBorders>
            <w:vAlign w:val="center"/>
            <w:hideMark/>
          </w:tcPr>
          <w:p w:rsidR="0008550B" w:rsidRDefault="0008550B">
            <w:pPr>
              <w:spacing w:after="160" w:line="256" w:lineRule="auto"/>
              <w:jc w:val="center"/>
              <w:rPr>
                <w:color w:val="000000" w:themeColor="text1"/>
                <w:sz w:val="20"/>
                <w:szCs w:val="20"/>
                <w:lang w:eastAsia="en-US"/>
              </w:rPr>
            </w:pPr>
            <w:r>
              <w:rPr>
                <w:color w:val="000000" w:themeColor="text1"/>
                <w:sz w:val="20"/>
                <w:szCs w:val="20"/>
              </w:rPr>
              <w:t>0</w:t>
            </w:r>
          </w:p>
        </w:tc>
        <w:tc>
          <w:tcPr>
            <w:tcW w:w="478" w:type="dxa"/>
            <w:tcBorders>
              <w:top w:val="single" w:sz="4" w:space="0" w:color="auto"/>
              <w:left w:val="single" w:sz="4" w:space="0" w:color="auto"/>
              <w:bottom w:val="single" w:sz="4" w:space="0" w:color="auto"/>
              <w:right w:val="single" w:sz="4" w:space="0" w:color="auto"/>
            </w:tcBorders>
            <w:vAlign w:val="center"/>
            <w:hideMark/>
          </w:tcPr>
          <w:p w:rsidR="0008550B" w:rsidRDefault="0008550B">
            <w:pPr>
              <w:spacing w:after="160" w:line="256" w:lineRule="auto"/>
              <w:jc w:val="center"/>
              <w:rPr>
                <w:color w:val="000000" w:themeColor="text1"/>
                <w:sz w:val="20"/>
                <w:szCs w:val="20"/>
                <w:lang w:eastAsia="en-US"/>
              </w:rPr>
            </w:pPr>
            <w:r>
              <w:rPr>
                <w:i/>
                <w:color w:val="000000" w:themeColor="text1"/>
                <w:sz w:val="20"/>
                <w:szCs w:val="20"/>
              </w:rPr>
              <w:t>2</w:t>
            </w:r>
          </w:p>
        </w:tc>
        <w:tc>
          <w:tcPr>
            <w:tcW w:w="486" w:type="dxa"/>
            <w:tcBorders>
              <w:top w:val="single" w:sz="4" w:space="0" w:color="auto"/>
              <w:left w:val="single" w:sz="4" w:space="0" w:color="auto"/>
              <w:bottom w:val="single" w:sz="4" w:space="0" w:color="auto"/>
              <w:right w:val="single" w:sz="4" w:space="0" w:color="auto"/>
            </w:tcBorders>
            <w:vAlign w:val="center"/>
            <w:hideMark/>
          </w:tcPr>
          <w:p w:rsidR="0008550B" w:rsidRDefault="0008550B">
            <w:pPr>
              <w:spacing w:after="160" w:line="256" w:lineRule="auto"/>
              <w:jc w:val="center"/>
              <w:rPr>
                <w:color w:val="000000" w:themeColor="text1"/>
                <w:sz w:val="20"/>
                <w:szCs w:val="20"/>
                <w:lang w:eastAsia="en-US"/>
              </w:rPr>
            </w:pPr>
            <w:r>
              <w:rPr>
                <w:color w:val="000000" w:themeColor="text1"/>
                <w:sz w:val="20"/>
                <w:szCs w:val="20"/>
              </w:rPr>
              <w:t>68</w:t>
            </w:r>
          </w:p>
        </w:tc>
        <w:tc>
          <w:tcPr>
            <w:tcW w:w="478" w:type="dxa"/>
            <w:tcBorders>
              <w:top w:val="single" w:sz="4" w:space="0" w:color="auto"/>
              <w:left w:val="single" w:sz="4" w:space="0" w:color="auto"/>
              <w:bottom w:val="single" w:sz="4" w:space="0" w:color="auto"/>
              <w:right w:val="single" w:sz="4" w:space="0" w:color="auto"/>
            </w:tcBorders>
            <w:vAlign w:val="center"/>
            <w:hideMark/>
          </w:tcPr>
          <w:p w:rsidR="0008550B" w:rsidRDefault="0008550B">
            <w:pPr>
              <w:spacing w:after="160" w:line="256" w:lineRule="auto"/>
              <w:jc w:val="center"/>
              <w:rPr>
                <w:color w:val="000000" w:themeColor="text1"/>
                <w:sz w:val="20"/>
                <w:szCs w:val="20"/>
                <w:lang w:eastAsia="en-US"/>
              </w:rPr>
            </w:pPr>
            <w:r>
              <w:rPr>
                <w:i/>
                <w:color w:val="000000" w:themeColor="text1"/>
                <w:sz w:val="20"/>
                <w:szCs w:val="20"/>
              </w:rPr>
              <w:t>2</w:t>
            </w:r>
          </w:p>
        </w:tc>
        <w:tc>
          <w:tcPr>
            <w:tcW w:w="478" w:type="dxa"/>
            <w:tcBorders>
              <w:top w:val="single" w:sz="4" w:space="0" w:color="auto"/>
              <w:left w:val="single" w:sz="4" w:space="0" w:color="auto"/>
              <w:bottom w:val="single" w:sz="4" w:space="0" w:color="auto"/>
              <w:right w:val="single" w:sz="4" w:space="0" w:color="auto"/>
            </w:tcBorders>
            <w:vAlign w:val="center"/>
            <w:hideMark/>
          </w:tcPr>
          <w:p w:rsidR="0008550B" w:rsidRDefault="0008550B">
            <w:pPr>
              <w:spacing w:after="160" w:line="256" w:lineRule="auto"/>
              <w:jc w:val="center"/>
              <w:rPr>
                <w:color w:val="000000" w:themeColor="text1"/>
                <w:sz w:val="20"/>
                <w:szCs w:val="20"/>
                <w:lang w:eastAsia="en-US"/>
              </w:rPr>
            </w:pPr>
            <w:r>
              <w:rPr>
                <w:color w:val="000000" w:themeColor="text1"/>
                <w:sz w:val="20"/>
                <w:szCs w:val="20"/>
              </w:rPr>
              <w:t>66</w:t>
            </w:r>
          </w:p>
        </w:tc>
        <w:tc>
          <w:tcPr>
            <w:tcW w:w="401" w:type="dxa"/>
            <w:tcBorders>
              <w:top w:val="single" w:sz="4" w:space="0" w:color="auto"/>
              <w:left w:val="single" w:sz="4" w:space="0" w:color="auto"/>
              <w:bottom w:val="single" w:sz="4" w:space="0" w:color="auto"/>
              <w:right w:val="single" w:sz="4" w:space="0" w:color="auto"/>
            </w:tcBorders>
            <w:vAlign w:val="center"/>
            <w:hideMark/>
          </w:tcPr>
          <w:p w:rsidR="0008550B" w:rsidRDefault="0008550B">
            <w:pPr>
              <w:spacing w:after="160" w:line="256" w:lineRule="auto"/>
              <w:jc w:val="center"/>
              <w:rPr>
                <w:color w:val="000000" w:themeColor="text1"/>
                <w:sz w:val="20"/>
                <w:szCs w:val="20"/>
                <w:lang w:eastAsia="en-US"/>
              </w:rPr>
            </w:pPr>
            <w:r>
              <w:rPr>
                <w:color w:val="000000" w:themeColor="text1"/>
                <w:sz w:val="20"/>
                <w:szCs w:val="20"/>
              </w:rPr>
              <w:t>4</w:t>
            </w:r>
          </w:p>
        </w:tc>
        <w:tc>
          <w:tcPr>
            <w:tcW w:w="460" w:type="dxa"/>
            <w:tcBorders>
              <w:top w:val="single" w:sz="4" w:space="0" w:color="auto"/>
              <w:left w:val="single" w:sz="4" w:space="0" w:color="auto"/>
              <w:bottom w:val="single" w:sz="4" w:space="0" w:color="auto"/>
              <w:right w:val="single" w:sz="4" w:space="0" w:color="auto"/>
            </w:tcBorders>
            <w:vAlign w:val="center"/>
            <w:hideMark/>
          </w:tcPr>
          <w:p w:rsidR="0008550B" w:rsidRDefault="0008550B">
            <w:pPr>
              <w:spacing w:after="160" w:line="256" w:lineRule="auto"/>
              <w:jc w:val="center"/>
              <w:rPr>
                <w:color w:val="000000" w:themeColor="text1"/>
                <w:sz w:val="20"/>
                <w:szCs w:val="20"/>
                <w:lang w:eastAsia="en-US"/>
              </w:rPr>
            </w:pPr>
            <w:r>
              <w:rPr>
                <w:color w:val="000000" w:themeColor="text1"/>
                <w:sz w:val="20"/>
                <w:szCs w:val="20"/>
              </w:rPr>
              <w:t>134</w:t>
            </w:r>
          </w:p>
        </w:tc>
      </w:tr>
      <w:tr w:rsidR="0008550B" w:rsidTr="0008550B">
        <w:tc>
          <w:tcPr>
            <w:tcW w:w="0" w:type="auto"/>
            <w:vMerge/>
            <w:tcBorders>
              <w:top w:val="single" w:sz="4" w:space="0" w:color="auto"/>
              <w:left w:val="single" w:sz="4" w:space="0" w:color="auto"/>
              <w:bottom w:val="single" w:sz="4" w:space="0" w:color="auto"/>
              <w:right w:val="single" w:sz="4" w:space="0" w:color="auto"/>
            </w:tcBorders>
            <w:vAlign w:val="center"/>
            <w:hideMark/>
          </w:tcPr>
          <w:p w:rsidR="0008550B" w:rsidRDefault="0008550B">
            <w:pPr>
              <w:rPr>
                <w:color w:val="000000" w:themeColor="text1"/>
                <w:sz w:val="20"/>
                <w:szCs w:val="20"/>
                <w:lang w:eastAsia="en-US"/>
              </w:rPr>
            </w:pPr>
          </w:p>
        </w:tc>
        <w:tc>
          <w:tcPr>
            <w:tcW w:w="1720" w:type="dxa"/>
            <w:gridSpan w:val="2"/>
            <w:tcBorders>
              <w:top w:val="single" w:sz="4" w:space="0" w:color="auto"/>
              <w:left w:val="single" w:sz="4" w:space="0" w:color="auto"/>
              <w:bottom w:val="single" w:sz="4" w:space="0" w:color="auto"/>
              <w:right w:val="single" w:sz="4" w:space="0" w:color="auto"/>
            </w:tcBorders>
            <w:vAlign w:val="center"/>
            <w:hideMark/>
          </w:tcPr>
          <w:p w:rsidR="0008550B" w:rsidRDefault="0008550B">
            <w:pPr>
              <w:spacing w:after="160" w:line="256" w:lineRule="auto"/>
              <w:rPr>
                <w:color w:val="000000" w:themeColor="text1"/>
                <w:sz w:val="20"/>
                <w:szCs w:val="20"/>
                <w:lang w:eastAsia="en-US"/>
              </w:rPr>
            </w:pPr>
            <w:r>
              <w:rPr>
                <w:color w:val="000000" w:themeColor="text1"/>
                <w:sz w:val="20"/>
                <w:szCs w:val="20"/>
              </w:rPr>
              <w:t>Биология</w:t>
            </w:r>
          </w:p>
        </w:tc>
        <w:tc>
          <w:tcPr>
            <w:tcW w:w="1136" w:type="dxa"/>
            <w:tcBorders>
              <w:top w:val="single" w:sz="4" w:space="0" w:color="auto"/>
              <w:left w:val="single" w:sz="4" w:space="0" w:color="auto"/>
              <w:bottom w:val="single" w:sz="4" w:space="0" w:color="auto"/>
              <w:right w:val="single" w:sz="4" w:space="0" w:color="auto"/>
            </w:tcBorders>
            <w:vAlign w:val="center"/>
          </w:tcPr>
          <w:p w:rsidR="0008550B" w:rsidRDefault="0008550B">
            <w:pPr>
              <w:spacing w:after="160" w:line="256" w:lineRule="auto"/>
              <w:rPr>
                <w:color w:val="000000" w:themeColor="text1"/>
                <w:sz w:val="20"/>
                <w:szCs w:val="20"/>
                <w:lang w:eastAsia="en-US"/>
              </w:rPr>
            </w:pPr>
          </w:p>
        </w:tc>
        <w:tc>
          <w:tcPr>
            <w:tcW w:w="478" w:type="dxa"/>
            <w:tcBorders>
              <w:top w:val="single" w:sz="4" w:space="0" w:color="auto"/>
              <w:left w:val="single" w:sz="4" w:space="0" w:color="auto"/>
              <w:bottom w:val="single" w:sz="4" w:space="0" w:color="auto"/>
              <w:right w:val="single" w:sz="4" w:space="0" w:color="auto"/>
            </w:tcBorders>
            <w:vAlign w:val="center"/>
            <w:hideMark/>
          </w:tcPr>
          <w:p w:rsidR="0008550B" w:rsidRDefault="0008550B">
            <w:pPr>
              <w:spacing w:after="160" w:line="256" w:lineRule="auto"/>
              <w:jc w:val="center"/>
              <w:rPr>
                <w:color w:val="000000" w:themeColor="text1"/>
                <w:sz w:val="20"/>
                <w:szCs w:val="20"/>
                <w:lang w:eastAsia="en-US"/>
              </w:rPr>
            </w:pPr>
            <w:r>
              <w:rPr>
                <w:i/>
                <w:color w:val="000000" w:themeColor="text1"/>
                <w:sz w:val="20"/>
                <w:szCs w:val="20"/>
              </w:rPr>
              <w:t>1</w:t>
            </w:r>
          </w:p>
        </w:tc>
        <w:tc>
          <w:tcPr>
            <w:tcW w:w="478" w:type="dxa"/>
            <w:tcBorders>
              <w:top w:val="single" w:sz="4" w:space="0" w:color="auto"/>
              <w:left w:val="single" w:sz="4" w:space="0" w:color="auto"/>
              <w:bottom w:val="single" w:sz="4" w:space="0" w:color="auto"/>
              <w:right w:val="single" w:sz="4" w:space="0" w:color="auto"/>
            </w:tcBorders>
            <w:vAlign w:val="center"/>
            <w:hideMark/>
          </w:tcPr>
          <w:p w:rsidR="0008550B" w:rsidRDefault="0008550B">
            <w:pPr>
              <w:spacing w:after="160" w:line="256" w:lineRule="auto"/>
              <w:jc w:val="center"/>
              <w:rPr>
                <w:color w:val="000000" w:themeColor="text1"/>
                <w:sz w:val="20"/>
                <w:szCs w:val="20"/>
                <w:lang w:eastAsia="en-US"/>
              </w:rPr>
            </w:pPr>
            <w:r>
              <w:rPr>
                <w:color w:val="000000" w:themeColor="text1"/>
                <w:sz w:val="20"/>
                <w:szCs w:val="20"/>
              </w:rPr>
              <w:t>34</w:t>
            </w:r>
          </w:p>
        </w:tc>
        <w:tc>
          <w:tcPr>
            <w:tcW w:w="478" w:type="dxa"/>
            <w:tcBorders>
              <w:top w:val="single" w:sz="4" w:space="0" w:color="auto"/>
              <w:left w:val="single" w:sz="4" w:space="0" w:color="auto"/>
              <w:bottom w:val="single" w:sz="4" w:space="0" w:color="auto"/>
              <w:right w:val="single" w:sz="4" w:space="0" w:color="auto"/>
            </w:tcBorders>
            <w:vAlign w:val="center"/>
            <w:hideMark/>
          </w:tcPr>
          <w:p w:rsidR="0008550B" w:rsidRDefault="0008550B">
            <w:pPr>
              <w:spacing w:after="160" w:line="256" w:lineRule="auto"/>
              <w:jc w:val="center"/>
              <w:rPr>
                <w:color w:val="000000" w:themeColor="text1"/>
                <w:sz w:val="20"/>
                <w:szCs w:val="20"/>
                <w:lang w:eastAsia="en-US"/>
              </w:rPr>
            </w:pPr>
            <w:r>
              <w:rPr>
                <w:i/>
                <w:color w:val="000000" w:themeColor="text1"/>
                <w:sz w:val="20"/>
                <w:szCs w:val="20"/>
              </w:rPr>
              <w:t>1</w:t>
            </w:r>
          </w:p>
        </w:tc>
        <w:tc>
          <w:tcPr>
            <w:tcW w:w="478" w:type="dxa"/>
            <w:tcBorders>
              <w:top w:val="single" w:sz="4" w:space="0" w:color="auto"/>
              <w:left w:val="single" w:sz="4" w:space="0" w:color="auto"/>
              <w:bottom w:val="single" w:sz="4" w:space="0" w:color="auto"/>
              <w:right w:val="single" w:sz="4" w:space="0" w:color="auto"/>
            </w:tcBorders>
            <w:vAlign w:val="center"/>
            <w:hideMark/>
          </w:tcPr>
          <w:p w:rsidR="0008550B" w:rsidRDefault="0008550B">
            <w:pPr>
              <w:spacing w:after="160" w:line="256" w:lineRule="auto"/>
              <w:jc w:val="center"/>
              <w:rPr>
                <w:color w:val="000000" w:themeColor="text1"/>
                <w:sz w:val="20"/>
                <w:szCs w:val="20"/>
                <w:lang w:eastAsia="en-US"/>
              </w:rPr>
            </w:pPr>
            <w:r>
              <w:rPr>
                <w:color w:val="000000" w:themeColor="text1"/>
                <w:sz w:val="20"/>
                <w:szCs w:val="20"/>
              </w:rPr>
              <w:t>34</w:t>
            </w:r>
          </w:p>
        </w:tc>
        <w:tc>
          <w:tcPr>
            <w:tcW w:w="478" w:type="dxa"/>
            <w:tcBorders>
              <w:top w:val="single" w:sz="4" w:space="0" w:color="auto"/>
              <w:left w:val="single" w:sz="4" w:space="0" w:color="auto"/>
              <w:bottom w:val="single" w:sz="4" w:space="0" w:color="auto"/>
              <w:right w:val="single" w:sz="4" w:space="0" w:color="auto"/>
            </w:tcBorders>
            <w:vAlign w:val="center"/>
            <w:hideMark/>
          </w:tcPr>
          <w:p w:rsidR="0008550B" w:rsidRDefault="0008550B">
            <w:pPr>
              <w:spacing w:after="160" w:line="256" w:lineRule="auto"/>
              <w:jc w:val="center"/>
              <w:rPr>
                <w:color w:val="000000" w:themeColor="text1"/>
                <w:sz w:val="20"/>
                <w:szCs w:val="20"/>
                <w:lang w:eastAsia="en-US"/>
              </w:rPr>
            </w:pPr>
            <w:r>
              <w:rPr>
                <w:i/>
                <w:color w:val="000000" w:themeColor="text1"/>
                <w:sz w:val="20"/>
                <w:szCs w:val="20"/>
              </w:rPr>
              <w:t>1</w:t>
            </w:r>
          </w:p>
        </w:tc>
        <w:tc>
          <w:tcPr>
            <w:tcW w:w="482" w:type="dxa"/>
            <w:tcBorders>
              <w:top w:val="single" w:sz="4" w:space="0" w:color="auto"/>
              <w:left w:val="single" w:sz="4" w:space="0" w:color="auto"/>
              <w:bottom w:val="single" w:sz="4" w:space="0" w:color="auto"/>
              <w:right w:val="single" w:sz="4" w:space="0" w:color="auto"/>
            </w:tcBorders>
            <w:vAlign w:val="center"/>
            <w:hideMark/>
          </w:tcPr>
          <w:p w:rsidR="0008550B" w:rsidRDefault="0008550B">
            <w:pPr>
              <w:spacing w:after="160" w:line="256" w:lineRule="auto"/>
              <w:jc w:val="center"/>
              <w:rPr>
                <w:color w:val="000000" w:themeColor="text1"/>
                <w:sz w:val="20"/>
                <w:szCs w:val="20"/>
                <w:lang w:eastAsia="en-US"/>
              </w:rPr>
            </w:pPr>
            <w:r>
              <w:rPr>
                <w:color w:val="000000" w:themeColor="text1"/>
                <w:sz w:val="20"/>
                <w:szCs w:val="20"/>
              </w:rPr>
              <w:t>34</w:t>
            </w:r>
          </w:p>
        </w:tc>
        <w:tc>
          <w:tcPr>
            <w:tcW w:w="478" w:type="dxa"/>
            <w:tcBorders>
              <w:top w:val="single" w:sz="4" w:space="0" w:color="auto"/>
              <w:left w:val="single" w:sz="4" w:space="0" w:color="auto"/>
              <w:bottom w:val="single" w:sz="4" w:space="0" w:color="auto"/>
              <w:right w:val="single" w:sz="4" w:space="0" w:color="auto"/>
            </w:tcBorders>
            <w:vAlign w:val="center"/>
            <w:hideMark/>
          </w:tcPr>
          <w:p w:rsidR="0008550B" w:rsidRDefault="0008550B">
            <w:pPr>
              <w:spacing w:after="160" w:line="256" w:lineRule="auto"/>
              <w:jc w:val="center"/>
              <w:rPr>
                <w:color w:val="000000" w:themeColor="text1"/>
                <w:sz w:val="20"/>
                <w:szCs w:val="20"/>
                <w:lang w:eastAsia="en-US"/>
              </w:rPr>
            </w:pPr>
            <w:r>
              <w:rPr>
                <w:i/>
                <w:color w:val="000000" w:themeColor="text1"/>
                <w:sz w:val="20"/>
                <w:szCs w:val="20"/>
              </w:rPr>
              <w:t>2</w:t>
            </w:r>
          </w:p>
        </w:tc>
        <w:tc>
          <w:tcPr>
            <w:tcW w:w="486" w:type="dxa"/>
            <w:tcBorders>
              <w:top w:val="single" w:sz="4" w:space="0" w:color="auto"/>
              <w:left w:val="single" w:sz="4" w:space="0" w:color="auto"/>
              <w:bottom w:val="single" w:sz="4" w:space="0" w:color="auto"/>
              <w:right w:val="single" w:sz="4" w:space="0" w:color="auto"/>
            </w:tcBorders>
            <w:vAlign w:val="center"/>
            <w:hideMark/>
          </w:tcPr>
          <w:p w:rsidR="0008550B" w:rsidRDefault="0008550B">
            <w:pPr>
              <w:spacing w:after="160" w:line="256" w:lineRule="auto"/>
              <w:jc w:val="center"/>
              <w:rPr>
                <w:color w:val="000000" w:themeColor="text1"/>
                <w:sz w:val="20"/>
                <w:szCs w:val="20"/>
                <w:lang w:eastAsia="en-US"/>
              </w:rPr>
            </w:pPr>
            <w:r>
              <w:rPr>
                <w:color w:val="000000" w:themeColor="text1"/>
                <w:sz w:val="20"/>
                <w:szCs w:val="20"/>
              </w:rPr>
              <w:t>68</w:t>
            </w:r>
          </w:p>
        </w:tc>
        <w:tc>
          <w:tcPr>
            <w:tcW w:w="478" w:type="dxa"/>
            <w:tcBorders>
              <w:top w:val="single" w:sz="4" w:space="0" w:color="auto"/>
              <w:left w:val="single" w:sz="4" w:space="0" w:color="auto"/>
              <w:bottom w:val="single" w:sz="4" w:space="0" w:color="auto"/>
              <w:right w:val="single" w:sz="4" w:space="0" w:color="auto"/>
            </w:tcBorders>
            <w:vAlign w:val="center"/>
            <w:hideMark/>
          </w:tcPr>
          <w:p w:rsidR="0008550B" w:rsidRDefault="0008550B">
            <w:pPr>
              <w:spacing w:after="160" w:line="256" w:lineRule="auto"/>
              <w:jc w:val="center"/>
              <w:rPr>
                <w:color w:val="000000" w:themeColor="text1"/>
                <w:sz w:val="20"/>
                <w:szCs w:val="20"/>
                <w:lang w:eastAsia="en-US"/>
              </w:rPr>
            </w:pPr>
            <w:r>
              <w:rPr>
                <w:i/>
                <w:color w:val="000000" w:themeColor="text1"/>
                <w:sz w:val="20"/>
                <w:szCs w:val="20"/>
              </w:rPr>
              <w:t>2</w:t>
            </w:r>
          </w:p>
        </w:tc>
        <w:tc>
          <w:tcPr>
            <w:tcW w:w="478" w:type="dxa"/>
            <w:tcBorders>
              <w:top w:val="single" w:sz="4" w:space="0" w:color="auto"/>
              <w:left w:val="single" w:sz="4" w:space="0" w:color="auto"/>
              <w:bottom w:val="single" w:sz="4" w:space="0" w:color="auto"/>
              <w:right w:val="single" w:sz="4" w:space="0" w:color="auto"/>
            </w:tcBorders>
            <w:vAlign w:val="center"/>
            <w:hideMark/>
          </w:tcPr>
          <w:p w:rsidR="0008550B" w:rsidRDefault="0008550B">
            <w:pPr>
              <w:spacing w:after="160" w:line="256" w:lineRule="auto"/>
              <w:jc w:val="center"/>
              <w:rPr>
                <w:color w:val="000000" w:themeColor="text1"/>
                <w:sz w:val="20"/>
                <w:szCs w:val="20"/>
                <w:lang w:eastAsia="en-US"/>
              </w:rPr>
            </w:pPr>
            <w:r>
              <w:rPr>
                <w:color w:val="000000" w:themeColor="text1"/>
                <w:sz w:val="20"/>
                <w:szCs w:val="20"/>
              </w:rPr>
              <w:t>66</w:t>
            </w:r>
          </w:p>
        </w:tc>
        <w:tc>
          <w:tcPr>
            <w:tcW w:w="401" w:type="dxa"/>
            <w:tcBorders>
              <w:top w:val="single" w:sz="4" w:space="0" w:color="auto"/>
              <w:left w:val="single" w:sz="4" w:space="0" w:color="auto"/>
              <w:bottom w:val="single" w:sz="4" w:space="0" w:color="auto"/>
              <w:right w:val="single" w:sz="4" w:space="0" w:color="auto"/>
            </w:tcBorders>
            <w:vAlign w:val="center"/>
            <w:hideMark/>
          </w:tcPr>
          <w:p w:rsidR="0008550B" w:rsidRDefault="0008550B">
            <w:pPr>
              <w:spacing w:after="160" w:line="256" w:lineRule="auto"/>
              <w:jc w:val="center"/>
              <w:rPr>
                <w:color w:val="000000" w:themeColor="text1"/>
                <w:sz w:val="20"/>
                <w:szCs w:val="20"/>
                <w:lang w:eastAsia="en-US"/>
              </w:rPr>
            </w:pPr>
            <w:r>
              <w:rPr>
                <w:color w:val="000000" w:themeColor="text1"/>
                <w:sz w:val="20"/>
                <w:szCs w:val="20"/>
              </w:rPr>
              <w:t>7</w:t>
            </w:r>
          </w:p>
        </w:tc>
        <w:tc>
          <w:tcPr>
            <w:tcW w:w="460" w:type="dxa"/>
            <w:tcBorders>
              <w:top w:val="single" w:sz="4" w:space="0" w:color="auto"/>
              <w:left w:val="single" w:sz="4" w:space="0" w:color="auto"/>
              <w:bottom w:val="single" w:sz="4" w:space="0" w:color="auto"/>
              <w:right w:val="single" w:sz="4" w:space="0" w:color="auto"/>
            </w:tcBorders>
            <w:vAlign w:val="center"/>
            <w:hideMark/>
          </w:tcPr>
          <w:p w:rsidR="0008550B" w:rsidRDefault="0008550B">
            <w:pPr>
              <w:spacing w:after="160" w:line="256" w:lineRule="auto"/>
              <w:jc w:val="center"/>
              <w:rPr>
                <w:color w:val="000000" w:themeColor="text1"/>
                <w:sz w:val="20"/>
                <w:szCs w:val="20"/>
                <w:lang w:eastAsia="en-US"/>
              </w:rPr>
            </w:pPr>
            <w:r>
              <w:rPr>
                <w:color w:val="000000" w:themeColor="text1"/>
                <w:sz w:val="20"/>
                <w:szCs w:val="20"/>
              </w:rPr>
              <w:t>236</w:t>
            </w:r>
          </w:p>
        </w:tc>
      </w:tr>
      <w:tr w:rsidR="0008550B" w:rsidTr="0008550B">
        <w:tc>
          <w:tcPr>
            <w:tcW w:w="1722" w:type="dxa"/>
            <w:vMerge w:val="restart"/>
            <w:tcBorders>
              <w:top w:val="single" w:sz="4" w:space="0" w:color="auto"/>
              <w:left w:val="single" w:sz="4" w:space="0" w:color="auto"/>
              <w:bottom w:val="single" w:sz="4" w:space="0" w:color="auto"/>
              <w:right w:val="single" w:sz="4" w:space="0" w:color="auto"/>
            </w:tcBorders>
            <w:vAlign w:val="center"/>
            <w:hideMark/>
          </w:tcPr>
          <w:p w:rsidR="0008550B" w:rsidRDefault="0008550B">
            <w:pPr>
              <w:spacing w:after="160" w:line="256" w:lineRule="auto"/>
              <w:rPr>
                <w:color w:val="000000" w:themeColor="text1"/>
                <w:sz w:val="20"/>
                <w:szCs w:val="20"/>
                <w:lang w:eastAsia="en-US"/>
              </w:rPr>
            </w:pPr>
            <w:r>
              <w:rPr>
                <w:color w:val="000000" w:themeColor="text1"/>
                <w:sz w:val="20"/>
                <w:szCs w:val="20"/>
              </w:rPr>
              <w:t>Искусство</w:t>
            </w:r>
          </w:p>
        </w:tc>
        <w:tc>
          <w:tcPr>
            <w:tcW w:w="1720" w:type="dxa"/>
            <w:gridSpan w:val="2"/>
            <w:tcBorders>
              <w:top w:val="single" w:sz="4" w:space="0" w:color="auto"/>
              <w:left w:val="single" w:sz="4" w:space="0" w:color="auto"/>
              <w:bottom w:val="single" w:sz="4" w:space="0" w:color="auto"/>
              <w:right w:val="single" w:sz="4" w:space="0" w:color="auto"/>
            </w:tcBorders>
            <w:vAlign w:val="center"/>
            <w:hideMark/>
          </w:tcPr>
          <w:p w:rsidR="0008550B" w:rsidRDefault="0008550B">
            <w:pPr>
              <w:spacing w:after="160" w:line="256" w:lineRule="auto"/>
              <w:rPr>
                <w:color w:val="000000" w:themeColor="text1"/>
                <w:sz w:val="20"/>
                <w:szCs w:val="20"/>
                <w:lang w:eastAsia="en-US"/>
              </w:rPr>
            </w:pPr>
            <w:r>
              <w:rPr>
                <w:color w:val="000000" w:themeColor="text1"/>
                <w:sz w:val="20"/>
                <w:szCs w:val="20"/>
              </w:rPr>
              <w:t>Изобразительное искусство</w:t>
            </w:r>
          </w:p>
        </w:tc>
        <w:tc>
          <w:tcPr>
            <w:tcW w:w="1136" w:type="dxa"/>
            <w:tcBorders>
              <w:top w:val="single" w:sz="4" w:space="0" w:color="auto"/>
              <w:left w:val="single" w:sz="4" w:space="0" w:color="auto"/>
              <w:bottom w:val="single" w:sz="4" w:space="0" w:color="auto"/>
              <w:right w:val="single" w:sz="4" w:space="0" w:color="auto"/>
            </w:tcBorders>
            <w:vAlign w:val="center"/>
          </w:tcPr>
          <w:p w:rsidR="0008550B" w:rsidRDefault="0008550B">
            <w:pPr>
              <w:spacing w:after="160" w:line="256" w:lineRule="auto"/>
              <w:rPr>
                <w:color w:val="000000" w:themeColor="text1"/>
                <w:sz w:val="20"/>
                <w:szCs w:val="20"/>
                <w:lang w:eastAsia="en-US"/>
              </w:rPr>
            </w:pPr>
          </w:p>
        </w:tc>
        <w:tc>
          <w:tcPr>
            <w:tcW w:w="478" w:type="dxa"/>
            <w:tcBorders>
              <w:top w:val="single" w:sz="4" w:space="0" w:color="auto"/>
              <w:left w:val="single" w:sz="4" w:space="0" w:color="auto"/>
              <w:bottom w:val="single" w:sz="4" w:space="0" w:color="auto"/>
              <w:right w:val="single" w:sz="4" w:space="0" w:color="auto"/>
            </w:tcBorders>
            <w:vAlign w:val="center"/>
            <w:hideMark/>
          </w:tcPr>
          <w:p w:rsidR="0008550B" w:rsidRDefault="0008550B">
            <w:pPr>
              <w:spacing w:after="160" w:line="256" w:lineRule="auto"/>
              <w:jc w:val="center"/>
              <w:rPr>
                <w:color w:val="000000" w:themeColor="text1"/>
                <w:sz w:val="20"/>
                <w:szCs w:val="20"/>
                <w:lang w:eastAsia="en-US"/>
              </w:rPr>
            </w:pPr>
            <w:r>
              <w:rPr>
                <w:i/>
                <w:color w:val="000000" w:themeColor="text1"/>
                <w:sz w:val="20"/>
                <w:szCs w:val="20"/>
              </w:rPr>
              <w:t>1</w:t>
            </w:r>
          </w:p>
        </w:tc>
        <w:tc>
          <w:tcPr>
            <w:tcW w:w="478" w:type="dxa"/>
            <w:tcBorders>
              <w:top w:val="single" w:sz="4" w:space="0" w:color="auto"/>
              <w:left w:val="single" w:sz="4" w:space="0" w:color="auto"/>
              <w:bottom w:val="single" w:sz="4" w:space="0" w:color="auto"/>
              <w:right w:val="single" w:sz="4" w:space="0" w:color="auto"/>
            </w:tcBorders>
            <w:vAlign w:val="center"/>
            <w:hideMark/>
          </w:tcPr>
          <w:p w:rsidR="0008550B" w:rsidRDefault="0008550B">
            <w:pPr>
              <w:spacing w:after="160" w:line="256" w:lineRule="auto"/>
              <w:jc w:val="center"/>
              <w:rPr>
                <w:color w:val="000000" w:themeColor="text1"/>
                <w:sz w:val="20"/>
                <w:szCs w:val="20"/>
                <w:lang w:eastAsia="en-US"/>
              </w:rPr>
            </w:pPr>
            <w:r>
              <w:rPr>
                <w:color w:val="000000" w:themeColor="text1"/>
                <w:sz w:val="20"/>
                <w:szCs w:val="20"/>
              </w:rPr>
              <w:t>34</w:t>
            </w:r>
          </w:p>
        </w:tc>
        <w:tc>
          <w:tcPr>
            <w:tcW w:w="478" w:type="dxa"/>
            <w:tcBorders>
              <w:top w:val="single" w:sz="4" w:space="0" w:color="auto"/>
              <w:left w:val="single" w:sz="4" w:space="0" w:color="auto"/>
              <w:bottom w:val="single" w:sz="4" w:space="0" w:color="auto"/>
              <w:right w:val="single" w:sz="4" w:space="0" w:color="auto"/>
            </w:tcBorders>
            <w:vAlign w:val="center"/>
            <w:hideMark/>
          </w:tcPr>
          <w:p w:rsidR="0008550B" w:rsidRDefault="0008550B">
            <w:pPr>
              <w:spacing w:after="160" w:line="256" w:lineRule="auto"/>
              <w:jc w:val="center"/>
              <w:rPr>
                <w:color w:val="000000" w:themeColor="text1"/>
                <w:sz w:val="20"/>
                <w:szCs w:val="20"/>
                <w:lang w:eastAsia="en-US"/>
              </w:rPr>
            </w:pPr>
            <w:r>
              <w:rPr>
                <w:i/>
                <w:color w:val="000000" w:themeColor="text1"/>
                <w:sz w:val="20"/>
                <w:szCs w:val="20"/>
              </w:rPr>
              <w:t>1</w:t>
            </w:r>
          </w:p>
        </w:tc>
        <w:tc>
          <w:tcPr>
            <w:tcW w:w="478" w:type="dxa"/>
            <w:tcBorders>
              <w:top w:val="single" w:sz="4" w:space="0" w:color="auto"/>
              <w:left w:val="single" w:sz="4" w:space="0" w:color="auto"/>
              <w:bottom w:val="single" w:sz="4" w:space="0" w:color="auto"/>
              <w:right w:val="single" w:sz="4" w:space="0" w:color="auto"/>
            </w:tcBorders>
            <w:vAlign w:val="center"/>
            <w:hideMark/>
          </w:tcPr>
          <w:p w:rsidR="0008550B" w:rsidRDefault="0008550B">
            <w:pPr>
              <w:spacing w:after="160" w:line="256" w:lineRule="auto"/>
              <w:jc w:val="center"/>
              <w:rPr>
                <w:color w:val="000000" w:themeColor="text1"/>
                <w:sz w:val="20"/>
                <w:szCs w:val="20"/>
                <w:lang w:eastAsia="en-US"/>
              </w:rPr>
            </w:pPr>
            <w:r>
              <w:rPr>
                <w:color w:val="000000" w:themeColor="text1"/>
                <w:sz w:val="20"/>
                <w:szCs w:val="20"/>
              </w:rPr>
              <w:t>34</w:t>
            </w:r>
          </w:p>
        </w:tc>
        <w:tc>
          <w:tcPr>
            <w:tcW w:w="478" w:type="dxa"/>
            <w:tcBorders>
              <w:top w:val="single" w:sz="4" w:space="0" w:color="auto"/>
              <w:left w:val="single" w:sz="4" w:space="0" w:color="auto"/>
              <w:bottom w:val="single" w:sz="4" w:space="0" w:color="auto"/>
              <w:right w:val="single" w:sz="4" w:space="0" w:color="auto"/>
            </w:tcBorders>
            <w:vAlign w:val="center"/>
            <w:hideMark/>
          </w:tcPr>
          <w:p w:rsidR="0008550B" w:rsidRDefault="0008550B">
            <w:pPr>
              <w:spacing w:after="160" w:line="256" w:lineRule="auto"/>
              <w:jc w:val="center"/>
              <w:rPr>
                <w:color w:val="000000" w:themeColor="text1"/>
                <w:sz w:val="20"/>
                <w:szCs w:val="20"/>
                <w:lang w:eastAsia="en-US"/>
              </w:rPr>
            </w:pPr>
            <w:r>
              <w:rPr>
                <w:i/>
                <w:color w:val="000000" w:themeColor="text1"/>
                <w:sz w:val="20"/>
                <w:szCs w:val="20"/>
              </w:rPr>
              <w:t>1</w:t>
            </w:r>
          </w:p>
        </w:tc>
        <w:tc>
          <w:tcPr>
            <w:tcW w:w="482" w:type="dxa"/>
            <w:tcBorders>
              <w:top w:val="single" w:sz="4" w:space="0" w:color="auto"/>
              <w:left w:val="single" w:sz="4" w:space="0" w:color="auto"/>
              <w:bottom w:val="single" w:sz="4" w:space="0" w:color="auto"/>
              <w:right w:val="single" w:sz="4" w:space="0" w:color="auto"/>
            </w:tcBorders>
            <w:vAlign w:val="center"/>
            <w:hideMark/>
          </w:tcPr>
          <w:p w:rsidR="0008550B" w:rsidRDefault="0008550B">
            <w:pPr>
              <w:spacing w:after="160" w:line="256" w:lineRule="auto"/>
              <w:jc w:val="center"/>
              <w:rPr>
                <w:color w:val="000000" w:themeColor="text1"/>
                <w:sz w:val="20"/>
                <w:szCs w:val="20"/>
                <w:lang w:eastAsia="en-US"/>
              </w:rPr>
            </w:pPr>
            <w:r>
              <w:rPr>
                <w:color w:val="000000" w:themeColor="text1"/>
                <w:sz w:val="20"/>
                <w:szCs w:val="20"/>
              </w:rPr>
              <w:t>34</w:t>
            </w:r>
          </w:p>
        </w:tc>
        <w:tc>
          <w:tcPr>
            <w:tcW w:w="478" w:type="dxa"/>
            <w:tcBorders>
              <w:top w:val="single" w:sz="4" w:space="0" w:color="auto"/>
              <w:left w:val="single" w:sz="4" w:space="0" w:color="auto"/>
              <w:bottom w:val="single" w:sz="4" w:space="0" w:color="auto"/>
              <w:right w:val="single" w:sz="4" w:space="0" w:color="auto"/>
            </w:tcBorders>
            <w:vAlign w:val="center"/>
            <w:hideMark/>
          </w:tcPr>
          <w:p w:rsidR="0008550B" w:rsidRDefault="0008550B">
            <w:pPr>
              <w:spacing w:after="160" w:line="256" w:lineRule="auto"/>
              <w:jc w:val="center"/>
              <w:rPr>
                <w:color w:val="000000" w:themeColor="text1"/>
                <w:sz w:val="20"/>
                <w:szCs w:val="20"/>
                <w:lang w:eastAsia="en-US"/>
              </w:rPr>
            </w:pPr>
            <w:r>
              <w:rPr>
                <w:color w:val="000000" w:themeColor="text1"/>
                <w:sz w:val="20"/>
                <w:szCs w:val="20"/>
              </w:rPr>
              <w:t>0</w:t>
            </w:r>
          </w:p>
        </w:tc>
        <w:tc>
          <w:tcPr>
            <w:tcW w:w="486" w:type="dxa"/>
            <w:tcBorders>
              <w:top w:val="single" w:sz="4" w:space="0" w:color="auto"/>
              <w:left w:val="single" w:sz="4" w:space="0" w:color="auto"/>
              <w:bottom w:val="single" w:sz="4" w:space="0" w:color="auto"/>
              <w:right w:val="single" w:sz="4" w:space="0" w:color="auto"/>
            </w:tcBorders>
            <w:vAlign w:val="center"/>
            <w:hideMark/>
          </w:tcPr>
          <w:p w:rsidR="0008550B" w:rsidRDefault="0008550B">
            <w:pPr>
              <w:spacing w:after="160" w:line="256" w:lineRule="auto"/>
              <w:jc w:val="center"/>
              <w:rPr>
                <w:color w:val="000000" w:themeColor="text1"/>
                <w:sz w:val="20"/>
                <w:szCs w:val="20"/>
                <w:lang w:eastAsia="en-US"/>
              </w:rPr>
            </w:pPr>
            <w:r>
              <w:rPr>
                <w:color w:val="000000" w:themeColor="text1"/>
                <w:sz w:val="20"/>
                <w:szCs w:val="20"/>
              </w:rPr>
              <w:t>0</w:t>
            </w:r>
          </w:p>
        </w:tc>
        <w:tc>
          <w:tcPr>
            <w:tcW w:w="478" w:type="dxa"/>
            <w:tcBorders>
              <w:top w:val="single" w:sz="4" w:space="0" w:color="auto"/>
              <w:left w:val="single" w:sz="4" w:space="0" w:color="auto"/>
              <w:bottom w:val="single" w:sz="4" w:space="0" w:color="auto"/>
              <w:right w:val="single" w:sz="4" w:space="0" w:color="auto"/>
            </w:tcBorders>
            <w:vAlign w:val="center"/>
            <w:hideMark/>
          </w:tcPr>
          <w:p w:rsidR="0008550B" w:rsidRDefault="0008550B">
            <w:pPr>
              <w:spacing w:after="160" w:line="256" w:lineRule="auto"/>
              <w:jc w:val="center"/>
              <w:rPr>
                <w:color w:val="000000" w:themeColor="text1"/>
                <w:sz w:val="20"/>
                <w:szCs w:val="20"/>
                <w:lang w:eastAsia="en-US"/>
              </w:rPr>
            </w:pPr>
            <w:r>
              <w:rPr>
                <w:color w:val="000000" w:themeColor="text1"/>
                <w:sz w:val="20"/>
                <w:szCs w:val="20"/>
              </w:rPr>
              <w:t>0</w:t>
            </w:r>
          </w:p>
        </w:tc>
        <w:tc>
          <w:tcPr>
            <w:tcW w:w="478" w:type="dxa"/>
            <w:tcBorders>
              <w:top w:val="single" w:sz="4" w:space="0" w:color="auto"/>
              <w:left w:val="single" w:sz="4" w:space="0" w:color="auto"/>
              <w:bottom w:val="single" w:sz="4" w:space="0" w:color="auto"/>
              <w:right w:val="single" w:sz="4" w:space="0" w:color="auto"/>
            </w:tcBorders>
            <w:vAlign w:val="center"/>
            <w:hideMark/>
          </w:tcPr>
          <w:p w:rsidR="0008550B" w:rsidRDefault="0008550B">
            <w:pPr>
              <w:spacing w:after="160" w:line="256" w:lineRule="auto"/>
              <w:jc w:val="center"/>
              <w:rPr>
                <w:color w:val="000000" w:themeColor="text1"/>
                <w:sz w:val="20"/>
                <w:szCs w:val="20"/>
                <w:lang w:eastAsia="en-US"/>
              </w:rPr>
            </w:pPr>
            <w:r>
              <w:rPr>
                <w:color w:val="000000" w:themeColor="text1"/>
                <w:sz w:val="20"/>
                <w:szCs w:val="20"/>
              </w:rPr>
              <w:t>0</w:t>
            </w:r>
          </w:p>
        </w:tc>
        <w:tc>
          <w:tcPr>
            <w:tcW w:w="401" w:type="dxa"/>
            <w:tcBorders>
              <w:top w:val="single" w:sz="4" w:space="0" w:color="auto"/>
              <w:left w:val="single" w:sz="4" w:space="0" w:color="auto"/>
              <w:bottom w:val="single" w:sz="4" w:space="0" w:color="auto"/>
              <w:right w:val="single" w:sz="4" w:space="0" w:color="auto"/>
            </w:tcBorders>
            <w:vAlign w:val="center"/>
            <w:hideMark/>
          </w:tcPr>
          <w:p w:rsidR="0008550B" w:rsidRDefault="0008550B">
            <w:pPr>
              <w:spacing w:after="160" w:line="256" w:lineRule="auto"/>
              <w:jc w:val="center"/>
              <w:rPr>
                <w:color w:val="000000" w:themeColor="text1"/>
                <w:sz w:val="20"/>
                <w:szCs w:val="20"/>
                <w:lang w:eastAsia="en-US"/>
              </w:rPr>
            </w:pPr>
            <w:r>
              <w:rPr>
                <w:color w:val="000000" w:themeColor="text1"/>
                <w:sz w:val="20"/>
                <w:szCs w:val="20"/>
              </w:rPr>
              <w:t>3</w:t>
            </w:r>
          </w:p>
        </w:tc>
        <w:tc>
          <w:tcPr>
            <w:tcW w:w="460" w:type="dxa"/>
            <w:tcBorders>
              <w:top w:val="single" w:sz="4" w:space="0" w:color="auto"/>
              <w:left w:val="single" w:sz="4" w:space="0" w:color="auto"/>
              <w:bottom w:val="single" w:sz="4" w:space="0" w:color="auto"/>
              <w:right w:val="single" w:sz="4" w:space="0" w:color="auto"/>
            </w:tcBorders>
            <w:vAlign w:val="center"/>
            <w:hideMark/>
          </w:tcPr>
          <w:p w:rsidR="0008550B" w:rsidRDefault="0008550B">
            <w:pPr>
              <w:spacing w:after="160" w:line="256" w:lineRule="auto"/>
              <w:jc w:val="center"/>
              <w:rPr>
                <w:color w:val="000000" w:themeColor="text1"/>
                <w:sz w:val="20"/>
                <w:szCs w:val="20"/>
                <w:lang w:eastAsia="en-US"/>
              </w:rPr>
            </w:pPr>
            <w:r>
              <w:rPr>
                <w:color w:val="000000" w:themeColor="text1"/>
                <w:sz w:val="20"/>
                <w:szCs w:val="20"/>
              </w:rPr>
              <w:t>102</w:t>
            </w:r>
          </w:p>
        </w:tc>
      </w:tr>
      <w:tr w:rsidR="0008550B" w:rsidTr="0008550B">
        <w:tc>
          <w:tcPr>
            <w:tcW w:w="0" w:type="auto"/>
            <w:vMerge/>
            <w:tcBorders>
              <w:top w:val="single" w:sz="4" w:space="0" w:color="auto"/>
              <w:left w:val="single" w:sz="4" w:space="0" w:color="auto"/>
              <w:bottom w:val="single" w:sz="4" w:space="0" w:color="auto"/>
              <w:right w:val="single" w:sz="4" w:space="0" w:color="auto"/>
            </w:tcBorders>
            <w:vAlign w:val="center"/>
            <w:hideMark/>
          </w:tcPr>
          <w:p w:rsidR="0008550B" w:rsidRDefault="0008550B">
            <w:pPr>
              <w:rPr>
                <w:color w:val="000000" w:themeColor="text1"/>
                <w:sz w:val="20"/>
                <w:szCs w:val="20"/>
                <w:lang w:eastAsia="en-US"/>
              </w:rPr>
            </w:pPr>
          </w:p>
        </w:tc>
        <w:tc>
          <w:tcPr>
            <w:tcW w:w="1720" w:type="dxa"/>
            <w:gridSpan w:val="2"/>
            <w:tcBorders>
              <w:top w:val="single" w:sz="4" w:space="0" w:color="auto"/>
              <w:left w:val="single" w:sz="4" w:space="0" w:color="auto"/>
              <w:bottom w:val="single" w:sz="4" w:space="0" w:color="auto"/>
              <w:right w:val="single" w:sz="4" w:space="0" w:color="auto"/>
            </w:tcBorders>
            <w:vAlign w:val="center"/>
            <w:hideMark/>
          </w:tcPr>
          <w:p w:rsidR="0008550B" w:rsidRDefault="0008550B">
            <w:pPr>
              <w:spacing w:after="160" w:line="256" w:lineRule="auto"/>
              <w:rPr>
                <w:color w:val="000000" w:themeColor="text1"/>
                <w:sz w:val="20"/>
                <w:szCs w:val="20"/>
                <w:lang w:eastAsia="en-US"/>
              </w:rPr>
            </w:pPr>
            <w:r>
              <w:rPr>
                <w:color w:val="000000" w:themeColor="text1"/>
                <w:sz w:val="20"/>
                <w:szCs w:val="20"/>
              </w:rPr>
              <w:t>Музыка</w:t>
            </w:r>
          </w:p>
        </w:tc>
        <w:tc>
          <w:tcPr>
            <w:tcW w:w="1136" w:type="dxa"/>
            <w:tcBorders>
              <w:top w:val="single" w:sz="4" w:space="0" w:color="auto"/>
              <w:left w:val="single" w:sz="4" w:space="0" w:color="auto"/>
              <w:bottom w:val="single" w:sz="4" w:space="0" w:color="auto"/>
              <w:right w:val="single" w:sz="4" w:space="0" w:color="auto"/>
            </w:tcBorders>
            <w:vAlign w:val="center"/>
          </w:tcPr>
          <w:p w:rsidR="0008550B" w:rsidRDefault="0008550B">
            <w:pPr>
              <w:spacing w:after="160" w:line="256" w:lineRule="auto"/>
              <w:rPr>
                <w:color w:val="000000" w:themeColor="text1"/>
                <w:sz w:val="20"/>
                <w:szCs w:val="20"/>
                <w:lang w:eastAsia="en-US"/>
              </w:rPr>
            </w:pPr>
          </w:p>
        </w:tc>
        <w:tc>
          <w:tcPr>
            <w:tcW w:w="478" w:type="dxa"/>
            <w:tcBorders>
              <w:top w:val="single" w:sz="4" w:space="0" w:color="auto"/>
              <w:left w:val="single" w:sz="4" w:space="0" w:color="auto"/>
              <w:bottom w:val="single" w:sz="4" w:space="0" w:color="auto"/>
              <w:right w:val="single" w:sz="4" w:space="0" w:color="auto"/>
            </w:tcBorders>
            <w:vAlign w:val="center"/>
            <w:hideMark/>
          </w:tcPr>
          <w:p w:rsidR="0008550B" w:rsidRDefault="0008550B">
            <w:pPr>
              <w:spacing w:after="160" w:line="256" w:lineRule="auto"/>
              <w:jc w:val="center"/>
              <w:rPr>
                <w:color w:val="000000" w:themeColor="text1"/>
                <w:sz w:val="20"/>
                <w:szCs w:val="20"/>
                <w:lang w:eastAsia="en-US"/>
              </w:rPr>
            </w:pPr>
            <w:r>
              <w:rPr>
                <w:i/>
                <w:color w:val="000000" w:themeColor="text1"/>
                <w:sz w:val="20"/>
                <w:szCs w:val="20"/>
              </w:rPr>
              <w:t>1</w:t>
            </w:r>
          </w:p>
        </w:tc>
        <w:tc>
          <w:tcPr>
            <w:tcW w:w="478" w:type="dxa"/>
            <w:tcBorders>
              <w:top w:val="single" w:sz="4" w:space="0" w:color="auto"/>
              <w:left w:val="single" w:sz="4" w:space="0" w:color="auto"/>
              <w:bottom w:val="single" w:sz="4" w:space="0" w:color="auto"/>
              <w:right w:val="single" w:sz="4" w:space="0" w:color="auto"/>
            </w:tcBorders>
            <w:vAlign w:val="center"/>
            <w:hideMark/>
          </w:tcPr>
          <w:p w:rsidR="0008550B" w:rsidRDefault="0008550B">
            <w:pPr>
              <w:spacing w:after="160" w:line="256" w:lineRule="auto"/>
              <w:jc w:val="center"/>
              <w:rPr>
                <w:color w:val="000000" w:themeColor="text1"/>
                <w:sz w:val="20"/>
                <w:szCs w:val="20"/>
                <w:lang w:eastAsia="en-US"/>
              </w:rPr>
            </w:pPr>
            <w:r>
              <w:rPr>
                <w:color w:val="000000" w:themeColor="text1"/>
                <w:sz w:val="20"/>
                <w:szCs w:val="20"/>
              </w:rPr>
              <w:t>34</w:t>
            </w:r>
          </w:p>
        </w:tc>
        <w:tc>
          <w:tcPr>
            <w:tcW w:w="478" w:type="dxa"/>
            <w:tcBorders>
              <w:top w:val="single" w:sz="4" w:space="0" w:color="auto"/>
              <w:left w:val="single" w:sz="4" w:space="0" w:color="auto"/>
              <w:bottom w:val="single" w:sz="4" w:space="0" w:color="auto"/>
              <w:right w:val="single" w:sz="4" w:space="0" w:color="auto"/>
            </w:tcBorders>
            <w:vAlign w:val="center"/>
            <w:hideMark/>
          </w:tcPr>
          <w:p w:rsidR="0008550B" w:rsidRDefault="0008550B">
            <w:pPr>
              <w:spacing w:after="160" w:line="256" w:lineRule="auto"/>
              <w:jc w:val="center"/>
              <w:rPr>
                <w:color w:val="000000" w:themeColor="text1"/>
                <w:sz w:val="20"/>
                <w:szCs w:val="20"/>
                <w:lang w:eastAsia="en-US"/>
              </w:rPr>
            </w:pPr>
            <w:r>
              <w:rPr>
                <w:i/>
                <w:color w:val="000000" w:themeColor="text1"/>
                <w:sz w:val="20"/>
                <w:szCs w:val="20"/>
              </w:rPr>
              <w:t>1</w:t>
            </w:r>
          </w:p>
        </w:tc>
        <w:tc>
          <w:tcPr>
            <w:tcW w:w="478" w:type="dxa"/>
            <w:tcBorders>
              <w:top w:val="single" w:sz="4" w:space="0" w:color="auto"/>
              <w:left w:val="single" w:sz="4" w:space="0" w:color="auto"/>
              <w:bottom w:val="single" w:sz="4" w:space="0" w:color="auto"/>
              <w:right w:val="single" w:sz="4" w:space="0" w:color="auto"/>
            </w:tcBorders>
            <w:vAlign w:val="center"/>
            <w:hideMark/>
          </w:tcPr>
          <w:p w:rsidR="0008550B" w:rsidRDefault="0008550B">
            <w:pPr>
              <w:spacing w:after="160" w:line="256" w:lineRule="auto"/>
              <w:jc w:val="center"/>
              <w:rPr>
                <w:color w:val="000000" w:themeColor="text1"/>
                <w:sz w:val="20"/>
                <w:szCs w:val="20"/>
                <w:lang w:eastAsia="en-US"/>
              </w:rPr>
            </w:pPr>
            <w:r>
              <w:rPr>
                <w:color w:val="000000" w:themeColor="text1"/>
                <w:sz w:val="20"/>
                <w:szCs w:val="20"/>
              </w:rPr>
              <w:t>34</w:t>
            </w:r>
          </w:p>
        </w:tc>
        <w:tc>
          <w:tcPr>
            <w:tcW w:w="478" w:type="dxa"/>
            <w:tcBorders>
              <w:top w:val="single" w:sz="4" w:space="0" w:color="auto"/>
              <w:left w:val="single" w:sz="4" w:space="0" w:color="auto"/>
              <w:bottom w:val="single" w:sz="4" w:space="0" w:color="auto"/>
              <w:right w:val="single" w:sz="4" w:space="0" w:color="auto"/>
            </w:tcBorders>
            <w:vAlign w:val="center"/>
            <w:hideMark/>
          </w:tcPr>
          <w:p w:rsidR="0008550B" w:rsidRDefault="0008550B">
            <w:pPr>
              <w:spacing w:after="160" w:line="256" w:lineRule="auto"/>
              <w:jc w:val="center"/>
              <w:rPr>
                <w:color w:val="000000" w:themeColor="text1"/>
                <w:sz w:val="20"/>
                <w:szCs w:val="20"/>
                <w:lang w:eastAsia="en-US"/>
              </w:rPr>
            </w:pPr>
            <w:r>
              <w:rPr>
                <w:i/>
                <w:color w:val="000000" w:themeColor="text1"/>
                <w:sz w:val="20"/>
                <w:szCs w:val="20"/>
              </w:rPr>
              <w:t>1</w:t>
            </w:r>
          </w:p>
        </w:tc>
        <w:tc>
          <w:tcPr>
            <w:tcW w:w="482" w:type="dxa"/>
            <w:tcBorders>
              <w:top w:val="single" w:sz="4" w:space="0" w:color="auto"/>
              <w:left w:val="single" w:sz="4" w:space="0" w:color="auto"/>
              <w:bottom w:val="single" w:sz="4" w:space="0" w:color="auto"/>
              <w:right w:val="single" w:sz="4" w:space="0" w:color="auto"/>
            </w:tcBorders>
            <w:vAlign w:val="center"/>
            <w:hideMark/>
          </w:tcPr>
          <w:p w:rsidR="0008550B" w:rsidRDefault="0008550B">
            <w:pPr>
              <w:spacing w:after="160" w:line="256" w:lineRule="auto"/>
              <w:jc w:val="center"/>
              <w:rPr>
                <w:color w:val="000000" w:themeColor="text1"/>
                <w:sz w:val="20"/>
                <w:szCs w:val="20"/>
                <w:lang w:eastAsia="en-US"/>
              </w:rPr>
            </w:pPr>
            <w:r>
              <w:rPr>
                <w:color w:val="000000" w:themeColor="text1"/>
                <w:sz w:val="20"/>
                <w:szCs w:val="20"/>
              </w:rPr>
              <w:t>34</w:t>
            </w:r>
          </w:p>
        </w:tc>
        <w:tc>
          <w:tcPr>
            <w:tcW w:w="478" w:type="dxa"/>
            <w:tcBorders>
              <w:top w:val="single" w:sz="4" w:space="0" w:color="auto"/>
              <w:left w:val="single" w:sz="4" w:space="0" w:color="auto"/>
              <w:bottom w:val="single" w:sz="4" w:space="0" w:color="auto"/>
              <w:right w:val="single" w:sz="4" w:space="0" w:color="auto"/>
            </w:tcBorders>
            <w:vAlign w:val="center"/>
            <w:hideMark/>
          </w:tcPr>
          <w:p w:rsidR="0008550B" w:rsidRDefault="0008550B">
            <w:pPr>
              <w:spacing w:after="160" w:line="256" w:lineRule="auto"/>
              <w:jc w:val="center"/>
              <w:rPr>
                <w:color w:val="000000" w:themeColor="text1"/>
                <w:sz w:val="20"/>
                <w:szCs w:val="20"/>
                <w:lang w:eastAsia="en-US"/>
              </w:rPr>
            </w:pPr>
            <w:r>
              <w:rPr>
                <w:i/>
                <w:color w:val="000000" w:themeColor="text1"/>
                <w:sz w:val="20"/>
                <w:szCs w:val="20"/>
              </w:rPr>
              <w:t>1</w:t>
            </w:r>
          </w:p>
        </w:tc>
        <w:tc>
          <w:tcPr>
            <w:tcW w:w="486" w:type="dxa"/>
            <w:tcBorders>
              <w:top w:val="single" w:sz="4" w:space="0" w:color="auto"/>
              <w:left w:val="single" w:sz="4" w:space="0" w:color="auto"/>
              <w:bottom w:val="single" w:sz="4" w:space="0" w:color="auto"/>
              <w:right w:val="single" w:sz="4" w:space="0" w:color="auto"/>
            </w:tcBorders>
            <w:vAlign w:val="center"/>
            <w:hideMark/>
          </w:tcPr>
          <w:p w:rsidR="0008550B" w:rsidRDefault="0008550B">
            <w:pPr>
              <w:spacing w:after="160" w:line="256" w:lineRule="auto"/>
              <w:jc w:val="center"/>
              <w:rPr>
                <w:color w:val="000000" w:themeColor="text1"/>
                <w:sz w:val="20"/>
                <w:szCs w:val="20"/>
                <w:lang w:eastAsia="en-US"/>
              </w:rPr>
            </w:pPr>
            <w:r>
              <w:rPr>
                <w:color w:val="000000" w:themeColor="text1"/>
                <w:sz w:val="20"/>
                <w:szCs w:val="20"/>
              </w:rPr>
              <w:t>34</w:t>
            </w:r>
          </w:p>
        </w:tc>
        <w:tc>
          <w:tcPr>
            <w:tcW w:w="478" w:type="dxa"/>
            <w:tcBorders>
              <w:top w:val="single" w:sz="4" w:space="0" w:color="auto"/>
              <w:left w:val="single" w:sz="4" w:space="0" w:color="auto"/>
              <w:bottom w:val="single" w:sz="4" w:space="0" w:color="auto"/>
              <w:right w:val="single" w:sz="4" w:space="0" w:color="auto"/>
            </w:tcBorders>
            <w:vAlign w:val="center"/>
            <w:hideMark/>
          </w:tcPr>
          <w:p w:rsidR="0008550B" w:rsidRDefault="0008550B">
            <w:pPr>
              <w:spacing w:after="160" w:line="256" w:lineRule="auto"/>
              <w:jc w:val="center"/>
              <w:rPr>
                <w:color w:val="000000" w:themeColor="text1"/>
                <w:sz w:val="20"/>
                <w:szCs w:val="20"/>
                <w:lang w:eastAsia="en-US"/>
              </w:rPr>
            </w:pPr>
            <w:r>
              <w:rPr>
                <w:color w:val="000000" w:themeColor="text1"/>
                <w:sz w:val="20"/>
                <w:szCs w:val="20"/>
              </w:rPr>
              <w:t>0</w:t>
            </w:r>
          </w:p>
        </w:tc>
        <w:tc>
          <w:tcPr>
            <w:tcW w:w="478" w:type="dxa"/>
            <w:tcBorders>
              <w:top w:val="single" w:sz="4" w:space="0" w:color="auto"/>
              <w:left w:val="single" w:sz="4" w:space="0" w:color="auto"/>
              <w:bottom w:val="single" w:sz="4" w:space="0" w:color="auto"/>
              <w:right w:val="single" w:sz="4" w:space="0" w:color="auto"/>
            </w:tcBorders>
            <w:vAlign w:val="center"/>
            <w:hideMark/>
          </w:tcPr>
          <w:p w:rsidR="0008550B" w:rsidRDefault="0008550B">
            <w:pPr>
              <w:spacing w:after="160" w:line="256" w:lineRule="auto"/>
              <w:jc w:val="center"/>
              <w:rPr>
                <w:color w:val="000000" w:themeColor="text1"/>
                <w:sz w:val="20"/>
                <w:szCs w:val="20"/>
                <w:lang w:eastAsia="en-US"/>
              </w:rPr>
            </w:pPr>
            <w:r>
              <w:rPr>
                <w:color w:val="000000" w:themeColor="text1"/>
                <w:sz w:val="20"/>
                <w:szCs w:val="20"/>
              </w:rPr>
              <w:t>0</w:t>
            </w:r>
          </w:p>
        </w:tc>
        <w:tc>
          <w:tcPr>
            <w:tcW w:w="401" w:type="dxa"/>
            <w:tcBorders>
              <w:top w:val="single" w:sz="4" w:space="0" w:color="auto"/>
              <w:left w:val="single" w:sz="4" w:space="0" w:color="auto"/>
              <w:bottom w:val="single" w:sz="4" w:space="0" w:color="auto"/>
              <w:right w:val="single" w:sz="4" w:space="0" w:color="auto"/>
            </w:tcBorders>
            <w:vAlign w:val="center"/>
            <w:hideMark/>
          </w:tcPr>
          <w:p w:rsidR="0008550B" w:rsidRDefault="0008550B">
            <w:pPr>
              <w:spacing w:after="160" w:line="256" w:lineRule="auto"/>
              <w:jc w:val="center"/>
              <w:rPr>
                <w:color w:val="000000" w:themeColor="text1"/>
                <w:sz w:val="20"/>
                <w:szCs w:val="20"/>
                <w:lang w:eastAsia="en-US"/>
              </w:rPr>
            </w:pPr>
            <w:r>
              <w:rPr>
                <w:color w:val="000000" w:themeColor="text1"/>
                <w:sz w:val="20"/>
                <w:szCs w:val="20"/>
              </w:rPr>
              <w:t>4</w:t>
            </w:r>
          </w:p>
        </w:tc>
        <w:tc>
          <w:tcPr>
            <w:tcW w:w="460" w:type="dxa"/>
            <w:tcBorders>
              <w:top w:val="single" w:sz="4" w:space="0" w:color="auto"/>
              <w:left w:val="single" w:sz="4" w:space="0" w:color="auto"/>
              <w:bottom w:val="single" w:sz="4" w:space="0" w:color="auto"/>
              <w:right w:val="single" w:sz="4" w:space="0" w:color="auto"/>
            </w:tcBorders>
            <w:vAlign w:val="center"/>
            <w:hideMark/>
          </w:tcPr>
          <w:p w:rsidR="0008550B" w:rsidRDefault="0008550B">
            <w:pPr>
              <w:spacing w:after="160" w:line="256" w:lineRule="auto"/>
              <w:jc w:val="center"/>
              <w:rPr>
                <w:color w:val="000000" w:themeColor="text1"/>
                <w:sz w:val="20"/>
                <w:szCs w:val="20"/>
                <w:lang w:eastAsia="en-US"/>
              </w:rPr>
            </w:pPr>
            <w:r>
              <w:rPr>
                <w:color w:val="000000" w:themeColor="text1"/>
                <w:sz w:val="20"/>
                <w:szCs w:val="20"/>
              </w:rPr>
              <w:t>136</w:t>
            </w:r>
          </w:p>
        </w:tc>
      </w:tr>
      <w:tr w:rsidR="0008550B" w:rsidTr="0008550B">
        <w:tc>
          <w:tcPr>
            <w:tcW w:w="1722" w:type="dxa"/>
            <w:tcBorders>
              <w:top w:val="single" w:sz="4" w:space="0" w:color="auto"/>
              <w:left w:val="single" w:sz="4" w:space="0" w:color="auto"/>
              <w:bottom w:val="single" w:sz="4" w:space="0" w:color="auto"/>
              <w:right w:val="single" w:sz="4" w:space="0" w:color="auto"/>
            </w:tcBorders>
            <w:vAlign w:val="center"/>
            <w:hideMark/>
          </w:tcPr>
          <w:p w:rsidR="0008550B" w:rsidRDefault="0008550B">
            <w:pPr>
              <w:spacing w:after="160" w:line="256" w:lineRule="auto"/>
              <w:rPr>
                <w:color w:val="000000" w:themeColor="text1"/>
                <w:sz w:val="20"/>
                <w:szCs w:val="20"/>
                <w:lang w:eastAsia="en-US"/>
              </w:rPr>
            </w:pPr>
            <w:r>
              <w:rPr>
                <w:color w:val="000000" w:themeColor="text1"/>
                <w:sz w:val="20"/>
                <w:szCs w:val="20"/>
              </w:rPr>
              <w:t>Технология</w:t>
            </w:r>
          </w:p>
        </w:tc>
        <w:tc>
          <w:tcPr>
            <w:tcW w:w="1720" w:type="dxa"/>
            <w:gridSpan w:val="2"/>
            <w:tcBorders>
              <w:top w:val="single" w:sz="4" w:space="0" w:color="auto"/>
              <w:left w:val="single" w:sz="4" w:space="0" w:color="auto"/>
              <w:bottom w:val="single" w:sz="4" w:space="0" w:color="auto"/>
              <w:right w:val="single" w:sz="4" w:space="0" w:color="auto"/>
            </w:tcBorders>
            <w:vAlign w:val="center"/>
            <w:hideMark/>
          </w:tcPr>
          <w:p w:rsidR="0008550B" w:rsidRDefault="0008550B">
            <w:pPr>
              <w:spacing w:after="160" w:line="256" w:lineRule="auto"/>
              <w:rPr>
                <w:color w:val="000000" w:themeColor="text1"/>
                <w:sz w:val="20"/>
                <w:szCs w:val="20"/>
                <w:lang w:eastAsia="en-US"/>
              </w:rPr>
            </w:pPr>
            <w:r>
              <w:rPr>
                <w:color w:val="000000" w:themeColor="text1"/>
                <w:sz w:val="20"/>
                <w:szCs w:val="20"/>
              </w:rPr>
              <w:t>Технология</w:t>
            </w:r>
          </w:p>
        </w:tc>
        <w:tc>
          <w:tcPr>
            <w:tcW w:w="1136" w:type="dxa"/>
            <w:tcBorders>
              <w:top w:val="single" w:sz="4" w:space="0" w:color="auto"/>
              <w:left w:val="single" w:sz="4" w:space="0" w:color="auto"/>
              <w:bottom w:val="single" w:sz="4" w:space="0" w:color="auto"/>
              <w:right w:val="single" w:sz="4" w:space="0" w:color="auto"/>
            </w:tcBorders>
            <w:vAlign w:val="center"/>
          </w:tcPr>
          <w:p w:rsidR="0008550B" w:rsidRDefault="0008550B">
            <w:pPr>
              <w:spacing w:after="160" w:line="256" w:lineRule="auto"/>
              <w:rPr>
                <w:color w:val="000000" w:themeColor="text1"/>
                <w:sz w:val="20"/>
                <w:szCs w:val="20"/>
                <w:lang w:eastAsia="en-US"/>
              </w:rPr>
            </w:pPr>
          </w:p>
        </w:tc>
        <w:tc>
          <w:tcPr>
            <w:tcW w:w="478" w:type="dxa"/>
            <w:tcBorders>
              <w:top w:val="single" w:sz="4" w:space="0" w:color="auto"/>
              <w:left w:val="single" w:sz="4" w:space="0" w:color="auto"/>
              <w:bottom w:val="single" w:sz="4" w:space="0" w:color="auto"/>
              <w:right w:val="single" w:sz="4" w:space="0" w:color="auto"/>
            </w:tcBorders>
            <w:vAlign w:val="center"/>
            <w:hideMark/>
          </w:tcPr>
          <w:p w:rsidR="0008550B" w:rsidRDefault="0008550B">
            <w:pPr>
              <w:spacing w:after="160" w:line="256" w:lineRule="auto"/>
              <w:jc w:val="center"/>
              <w:rPr>
                <w:color w:val="000000" w:themeColor="text1"/>
                <w:sz w:val="20"/>
                <w:szCs w:val="20"/>
                <w:lang w:eastAsia="en-US"/>
              </w:rPr>
            </w:pPr>
            <w:r>
              <w:rPr>
                <w:i/>
                <w:color w:val="000000" w:themeColor="text1"/>
                <w:sz w:val="20"/>
                <w:szCs w:val="20"/>
              </w:rPr>
              <w:t>2</w:t>
            </w:r>
          </w:p>
        </w:tc>
        <w:tc>
          <w:tcPr>
            <w:tcW w:w="478" w:type="dxa"/>
            <w:tcBorders>
              <w:top w:val="single" w:sz="4" w:space="0" w:color="auto"/>
              <w:left w:val="single" w:sz="4" w:space="0" w:color="auto"/>
              <w:bottom w:val="single" w:sz="4" w:space="0" w:color="auto"/>
              <w:right w:val="single" w:sz="4" w:space="0" w:color="auto"/>
            </w:tcBorders>
            <w:vAlign w:val="center"/>
            <w:hideMark/>
          </w:tcPr>
          <w:p w:rsidR="0008550B" w:rsidRDefault="0008550B">
            <w:pPr>
              <w:spacing w:after="160" w:line="256" w:lineRule="auto"/>
              <w:jc w:val="center"/>
              <w:rPr>
                <w:color w:val="000000" w:themeColor="text1"/>
                <w:sz w:val="20"/>
                <w:szCs w:val="20"/>
                <w:lang w:eastAsia="en-US"/>
              </w:rPr>
            </w:pPr>
            <w:r>
              <w:rPr>
                <w:color w:val="000000" w:themeColor="text1"/>
                <w:sz w:val="20"/>
                <w:szCs w:val="20"/>
              </w:rPr>
              <w:t>68</w:t>
            </w:r>
          </w:p>
        </w:tc>
        <w:tc>
          <w:tcPr>
            <w:tcW w:w="478" w:type="dxa"/>
            <w:tcBorders>
              <w:top w:val="single" w:sz="4" w:space="0" w:color="auto"/>
              <w:left w:val="single" w:sz="4" w:space="0" w:color="auto"/>
              <w:bottom w:val="single" w:sz="4" w:space="0" w:color="auto"/>
              <w:right w:val="single" w:sz="4" w:space="0" w:color="auto"/>
            </w:tcBorders>
            <w:vAlign w:val="center"/>
            <w:hideMark/>
          </w:tcPr>
          <w:p w:rsidR="0008550B" w:rsidRDefault="0008550B">
            <w:pPr>
              <w:spacing w:after="160" w:line="256" w:lineRule="auto"/>
              <w:jc w:val="center"/>
              <w:rPr>
                <w:color w:val="000000" w:themeColor="text1"/>
                <w:sz w:val="20"/>
                <w:szCs w:val="20"/>
                <w:lang w:eastAsia="en-US"/>
              </w:rPr>
            </w:pPr>
            <w:r>
              <w:rPr>
                <w:i/>
                <w:color w:val="000000" w:themeColor="text1"/>
                <w:sz w:val="20"/>
                <w:szCs w:val="20"/>
              </w:rPr>
              <w:t>2</w:t>
            </w:r>
          </w:p>
        </w:tc>
        <w:tc>
          <w:tcPr>
            <w:tcW w:w="478" w:type="dxa"/>
            <w:tcBorders>
              <w:top w:val="single" w:sz="4" w:space="0" w:color="auto"/>
              <w:left w:val="single" w:sz="4" w:space="0" w:color="auto"/>
              <w:bottom w:val="single" w:sz="4" w:space="0" w:color="auto"/>
              <w:right w:val="single" w:sz="4" w:space="0" w:color="auto"/>
            </w:tcBorders>
            <w:vAlign w:val="center"/>
            <w:hideMark/>
          </w:tcPr>
          <w:p w:rsidR="0008550B" w:rsidRDefault="0008550B">
            <w:pPr>
              <w:spacing w:after="160" w:line="256" w:lineRule="auto"/>
              <w:jc w:val="center"/>
              <w:rPr>
                <w:color w:val="000000" w:themeColor="text1"/>
                <w:sz w:val="20"/>
                <w:szCs w:val="20"/>
                <w:lang w:eastAsia="en-US"/>
              </w:rPr>
            </w:pPr>
            <w:r>
              <w:rPr>
                <w:color w:val="000000" w:themeColor="text1"/>
                <w:sz w:val="20"/>
                <w:szCs w:val="20"/>
              </w:rPr>
              <w:t>68</w:t>
            </w:r>
          </w:p>
        </w:tc>
        <w:tc>
          <w:tcPr>
            <w:tcW w:w="478" w:type="dxa"/>
            <w:tcBorders>
              <w:top w:val="single" w:sz="4" w:space="0" w:color="auto"/>
              <w:left w:val="single" w:sz="4" w:space="0" w:color="auto"/>
              <w:bottom w:val="single" w:sz="4" w:space="0" w:color="auto"/>
              <w:right w:val="single" w:sz="4" w:space="0" w:color="auto"/>
            </w:tcBorders>
            <w:vAlign w:val="center"/>
            <w:hideMark/>
          </w:tcPr>
          <w:p w:rsidR="0008550B" w:rsidRDefault="0008550B">
            <w:pPr>
              <w:spacing w:after="160" w:line="256" w:lineRule="auto"/>
              <w:jc w:val="center"/>
              <w:rPr>
                <w:color w:val="000000" w:themeColor="text1"/>
                <w:sz w:val="20"/>
                <w:szCs w:val="20"/>
                <w:lang w:eastAsia="en-US"/>
              </w:rPr>
            </w:pPr>
            <w:r>
              <w:rPr>
                <w:i/>
                <w:color w:val="000000" w:themeColor="text1"/>
                <w:sz w:val="20"/>
                <w:szCs w:val="20"/>
              </w:rPr>
              <w:t>2</w:t>
            </w:r>
          </w:p>
        </w:tc>
        <w:tc>
          <w:tcPr>
            <w:tcW w:w="482" w:type="dxa"/>
            <w:tcBorders>
              <w:top w:val="single" w:sz="4" w:space="0" w:color="auto"/>
              <w:left w:val="single" w:sz="4" w:space="0" w:color="auto"/>
              <w:bottom w:val="single" w:sz="4" w:space="0" w:color="auto"/>
              <w:right w:val="single" w:sz="4" w:space="0" w:color="auto"/>
            </w:tcBorders>
            <w:vAlign w:val="center"/>
            <w:hideMark/>
          </w:tcPr>
          <w:p w:rsidR="0008550B" w:rsidRDefault="0008550B">
            <w:pPr>
              <w:spacing w:after="160" w:line="256" w:lineRule="auto"/>
              <w:jc w:val="center"/>
              <w:rPr>
                <w:color w:val="000000" w:themeColor="text1"/>
                <w:sz w:val="20"/>
                <w:szCs w:val="20"/>
                <w:lang w:eastAsia="en-US"/>
              </w:rPr>
            </w:pPr>
            <w:r>
              <w:rPr>
                <w:color w:val="000000" w:themeColor="text1"/>
                <w:sz w:val="20"/>
                <w:szCs w:val="20"/>
              </w:rPr>
              <w:t>68</w:t>
            </w:r>
          </w:p>
        </w:tc>
        <w:tc>
          <w:tcPr>
            <w:tcW w:w="478" w:type="dxa"/>
            <w:tcBorders>
              <w:top w:val="single" w:sz="4" w:space="0" w:color="auto"/>
              <w:left w:val="single" w:sz="4" w:space="0" w:color="auto"/>
              <w:bottom w:val="single" w:sz="4" w:space="0" w:color="auto"/>
              <w:right w:val="single" w:sz="4" w:space="0" w:color="auto"/>
            </w:tcBorders>
            <w:vAlign w:val="center"/>
            <w:hideMark/>
          </w:tcPr>
          <w:p w:rsidR="0008550B" w:rsidRDefault="0008550B">
            <w:pPr>
              <w:spacing w:after="160" w:line="256" w:lineRule="auto"/>
              <w:jc w:val="center"/>
              <w:rPr>
                <w:color w:val="000000" w:themeColor="text1"/>
                <w:sz w:val="20"/>
                <w:szCs w:val="20"/>
                <w:lang w:eastAsia="en-US"/>
              </w:rPr>
            </w:pPr>
            <w:r>
              <w:rPr>
                <w:i/>
                <w:color w:val="000000" w:themeColor="text1"/>
                <w:sz w:val="20"/>
                <w:szCs w:val="20"/>
              </w:rPr>
              <w:t>1</w:t>
            </w:r>
          </w:p>
        </w:tc>
        <w:tc>
          <w:tcPr>
            <w:tcW w:w="486" w:type="dxa"/>
            <w:tcBorders>
              <w:top w:val="single" w:sz="4" w:space="0" w:color="auto"/>
              <w:left w:val="single" w:sz="4" w:space="0" w:color="auto"/>
              <w:bottom w:val="single" w:sz="4" w:space="0" w:color="auto"/>
              <w:right w:val="single" w:sz="4" w:space="0" w:color="auto"/>
            </w:tcBorders>
            <w:vAlign w:val="center"/>
            <w:hideMark/>
          </w:tcPr>
          <w:p w:rsidR="0008550B" w:rsidRDefault="0008550B">
            <w:pPr>
              <w:spacing w:after="160" w:line="256" w:lineRule="auto"/>
              <w:jc w:val="center"/>
              <w:rPr>
                <w:color w:val="000000" w:themeColor="text1"/>
                <w:sz w:val="20"/>
                <w:szCs w:val="20"/>
                <w:lang w:eastAsia="en-US"/>
              </w:rPr>
            </w:pPr>
            <w:r>
              <w:rPr>
                <w:color w:val="000000" w:themeColor="text1"/>
                <w:sz w:val="20"/>
                <w:szCs w:val="20"/>
              </w:rPr>
              <w:t>34</w:t>
            </w:r>
          </w:p>
        </w:tc>
        <w:tc>
          <w:tcPr>
            <w:tcW w:w="478" w:type="dxa"/>
            <w:tcBorders>
              <w:top w:val="single" w:sz="4" w:space="0" w:color="auto"/>
              <w:left w:val="single" w:sz="4" w:space="0" w:color="auto"/>
              <w:bottom w:val="single" w:sz="4" w:space="0" w:color="auto"/>
              <w:right w:val="single" w:sz="4" w:space="0" w:color="auto"/>
            </w:tcBorders>
            <w:vAlign w:val="center"/>
            <w:hideMark/>
          </w:tcPr>
          <w:p w:rsidR="0008550B" w:rsidRDefault="0008550B">
            <w:pPr>
              <w:spacing w:after="160" w:line="256" w:lineRule="auto"/>
              <w:jc w:val="center"/>
              <w:rPr>
                <w:color w:val="000000" w:themeColor="text1"/>
                <w:sz w:val="20"/>
                <w:szCs w:val="20"/>
                <w:lang w:eastAsia="en-US"/>
              </w:rPr>
            </w:pPr>
            <w:r>
              <w:rPr>
                <w:i/>
                <w:color w:val="000000" w:themeColor="text1"/>
                <w:sz w:val="20"/>
                <w:szCs w:val="20"/>
              </w:rPr>
              <w:t>1</w:t>
            </w:r>
          </w:p>
        </w:tc>
        <w:tc>
          <w:tcPr>
            <w:tcW w:w="478" w:type="dxa"/>
            <w:tcBorders>
              <w:top w:val="single" w:sz="4" w:space="0" w:color="auto"/>
              <w:left w:val="single" w:sz="4" w:space="0" w:color="auto"/>
              <w:bottom w:val="single" w:sz="4" w:space="0" w:color="auto"/>
              <w:right w:val="single" w:sz="4" w:space="0" w:color="auto"/>
            </w:tcBorders>
            <w:vAlign w:val="center"/>
            <w:hideMark/>
          </w:tcPr>
          <w:p w:rsidR="0008550B" w:rsidRDefault="0008550B">
            <w:pPr>
              <w:spacing w:after="160" w:line="256" w:lineRule="auto"/>
              <w:jc w:val="center"/>
              <w:rPr>
                <w:color w:val="000000" w:themeColor="text1"/>
                <w:sz w:val="20"/>
                <w:szCs w:val="20"/>
                <w:lang w:eastAsia="en-US"/>
              </w:rPr>
            </w:pPr>
            <w:r>
              <w:rPr>
                <w:color w:val="000000" w:themeColor="text1"/>
                <w:sz w:val="20"/>
                <w:szCs w:val="20"/>
              </w:rPr>
              <w:t>33</w:t>
            </w:r>
          </w:p>
        </w:tc>
        <w:tc>
          <w:tcPr>
            <w:tcW w:w="401" w:type="dxa"/>
            <w:tcBorders>
              <w:top w:val="single" w:sz="4" w:space="0" w:color="auto"/>
              <w:left w:val="single" w:sz="4" w:space="0" w:color="auto"/>
              <w:bottom w:val="single" w:sz="4" w:space="0" w:color="auto"/>
              <w:right w:val="single" w:sz="4" w:space="0" w:color="auto"/>
            </w:tcBorders>
            <w:vAlign w:val="center"/>
            <w:hideMark/>
          </w:tcPr>
          <w:p w:rsidR="0008550B" w:rsidRDefault="0008550B">
            <w:pPr>
              <w:spacing w:after="160" w:line="256" w:lineRule="auto"/>
              <w:jc w:val="center"/>
              <w:rPr>
                <w:color w:val="000000" w:themeColor="text1"/>
                <w:sz w:val="20"/>
                <w:szCs w:val="20"/>
                <w:lang w:eastAsia="en-US"/>
              </w:rPr>
            </w:pPr>
            <w:r>
              <w:rPr>
                <w:color w:val="000000" w:themeColor="text1"/>
                <w:sz w:val="20"/>
                <w:szCs w:val="20"/>
              </w:rPr>
              <w:t>8</w:t>
            </w:r>
          </w:p>
        </w:tc>
        <w:tc>
          <w:tcPr>
            <w:tcW w:w="460" w:type="dxa"/>
            <w:tcBorders>
              <w:top w:val="single" w:sz="4" w:space="0" w:color="auto"/>
              <w:left w:val="single" w:sz="4" w:space="0" w:color="auto"/>
              <w:bottom w:val="single" w:sz="4" w:space="0" w:color="auto"/>
              <w:right w:val="single" w:sz="4" w:space="0" w:color="auto"/>
            </w:tcBorders>
            <w:vAlign w:val="center"/>
            <w:hideMark/>
          </w:tcPr>
          <w:p w:rsidR="0008550B" w:rsidRDefault="0008550B">
            <w:pPr>
              <w:spacing w:after="160" w:line="256" w:lineRule="auto"/>
              <w:jc w:val="center"/>
              <w:rPr>
                <w:color w:val="000000" w:themeColor="text1"/>
                <w:sz w:val="20"/>
                <w:szCs w:val="20"/>
                <w:lang w:eastAsia="en-US"/>
              </w:rPr>
            </w:pPr>
            <w:r>
              <w:rPr>
                <w:color w:val="000000" w:themeColor="text1"/>
                <w:sz w:val="20"/>
                <w:szCs w:val="20"/>
              </w:rPr>
              <w:t>271</w:t>
            </w:r>
          </w:p>
        </w:tc>
      </w:tr>
      <w:tr w:rsidR="0008550B" w:rsidTr="0008550B">
        <w:tc>
          <w:tcPr>
            <w:tcW w:w="1722" w:type="dxa"/>
            <w:vMerge w:val="restart"/>
            <w:tcBorders>
              <w:top w:val="single" w:sz="4" w:space="0" w:color="auto"/>
              <w:left w:val="single" w:sz="4" w:space="0" w:color="auto"/>
              <w:bottom w:val="single" w:sz="4" w:space="0" w:color="auto"/>
              <w:right w:val="single" w:sz="4" w:space="0" w:color="auto"/>
            </w:tcBorders>
            <w:vAlign w:val="center"/>
            <w:hideMark/>
          </w:tcPr>
          <w:p w:rsidR="0008550B" w:rsidRDefault="0008550B">
            <w:pPr>
              <w:spacing w:after="160" w:line="256" w:lineRule="auto"/>
              <w:rPr>
                <w:color w:val="000000" w:themeColor="text1"/>
                <w:sz w:val="20"/>
                <w:szCs w:val="20"/>
                <w:lang w:eastAsia="en-US"/>
              </w:rPr>
            </w:pPr>
            <w:r>
              <w:rPr>
                <w:color w:val="000000" w:themeColor="text1"/>
                <w:sz w:val="20"/>
                <w:szCs w:val="20"/>
              </w:rPr>
              <w:t>Физическая культура и основы безопасности жизнедеятельности</w:t>
            </w:r>
          </w:p>
        </w:tc>
        <w:tc>
          <w:tcPr>
            <w:tcW w:w="1720" w:type="dxa"/>
            <w:gridSpan w:val="2"/>
            <w:tcBorders>
              <w:top w:val="single" w:sz="4" w:space="0" w:color="auto"/>
              <w:left w:val="single" w:sz="4" w:space="0" w:color="auto"/>
              <w:bottom w:val="single" w:sz="4" w:space="0" w:color="auto"/>
              <w:right w:val="single" w:sz="4" w:space="0" w:color="auto"/>
            </w:tcBorders>
            <w:vAlign w:val="center"/>
            <w:hideMark/>
          </w:tcPr>
          <w:p w:rsidR="0008550B" w:rsidRDefault="0008550B">
            <w:pPr>
              <w:spacing w:after="160" w:line="256" w:lineRule="auto"/>
              <w:rPr>
                <w:color w:val="000000" w:themeColor="text1"/>
                <w:sz w:val="20"/>
                <w:szCs w:val="20"/>
                <w:lang w:eastAsia="en-US"/>
              </w:rPr>
            </w:pPr>
            <w:r>
              <w:rPr>
                <w:color w:val="000000" w:themeColor="text1"/>
                <w:sz w:val="20"/>
                <w:szCs w:val="20"/>
              </w:rPr>
              <w:t>Физическая культура</w:t>
            </w:r>
          </w:p>
        </w:tc>
        <w:tc>
          <w:tcPr>
            <w:tcW w:w="1136" w:type="dxa"/>
            <w:tcBorders>
              <w:top w:val="single" w:sz="4" w:space="0" w:color="auto"/>
              <w:left w:val="single" w:sz="4" w:space="0" w:color="auto"/>
              <w:bottom w:val="single" w:sz="4" w:space="0" w:color="auto"/>
              <w:right w:val="single" w:sz="4" w:space="0" w:color="auto"/>
            </w:tcBorders>
            <w:vAlign w:val="center"/>
          </w:tcPr>
          <w:p w:rsidR="0008550B" w:rsidRDefault="0008550B">
            <w:pPr>
              <w:spacing w:after="160" w:line="256" w:lineRule="auto"/>
              <w:rPr>
                <w:color w:val="000000" w:themeColor="text1"/>
                <w:sz w:val="20"/>
                <w:szCs w:val="20"/>
                <w:lang w:eastAsia="en-US"/>
              </w:rPr>
            </w:pPr>
          </w:p>
        </w:tc>
        <w:tc>
          <w:tcPr>
            <w:tcW w:w="478" w:type="dxa"/>
            <w:tcBorders>
              <w:top w:val="single" w:sz="4" w:space="0" w:color="auto"/>
              <w:left w:val="single" w:sz="4" w:space="0" w:color="auto"/>
              <w:bottom w:val="single" w:sz="4" w:space="0" w:color="auto"/>
              <w:right w:val="single" w:sz="4" w:space="0" w:color="auto"/>
            </w:tcBorders>
            <w:vAlign w:val="center"/>
            <w:hideMark/>
          </w:tcPr>
          <w:p w:rsidR="0008550B" w:rsidRDefault="0008550B">
            <w:pPr>
              <w:spacing w:after="160" w:line="256" w:lineRule="auto"/>
              <w:jc w:val="center"/>
              <w:rPr>
                <w:color w:val="000000" w:themeColor="text1"/>
                <w:sz w:val="20"/>
                <w:szCs w:val="20"/>
                <w:lang w:eastAsia="en-US"/>
              </w:rPr>
            </w:pPr>
            <w:r>
              <w:rPr>
                <w:i/>
                <w:color w:val="000000" w:themeColor="text1"/>
                <w:sz w:val="20"/>
                <w:szCs w:val="20"/>
              </w:rPr>
              <w:t>2</w:t>
            </w:r>
          </w:p>
        </w:tc>
        <w:tc>
          <w:tcPr>
            <w:tcW w:w="478" w:type="dxa"/>
            <w:tcBorders>
              <w:top w:val="single" w:sz="4" w:space="0" w:color="auto"/>
              <w:left w:val="single" w:sz="4" w:space="0" w:color="auto"/>
              <w:bottom w:val="single" w:sz="4" w:space="0" w:color="auto"/>
              <w:right w:val="single" w:sz="4" w:space="0" w:color="auto"/>
            </w:tcBorders>
            <w:vAlign w:val="center"/>
            <w:hideMark/>
          </w:tcPr>
          <w:p w:rsidR="0008550B" w:rsidRDefault="0008550B">
            <w:pPr>
              <w:spacing w:after="160" w:line="256" w:lineRule="auto"/>
              <w:jc w:val="center"/>
              <w:rPr>
                <w:color w:val="000000" w:themeColor="text1"/>
                <w:sz w:val="20"/>
                <w:szCs w:val="20"/>
                <w:lang w:eastAsia="en-US"/>
              </w:rPr>
            </w:pPr>
            <w:r>
              <w:rPr>
                <w:color w:val="000000" w:themeColor="text1"/>
                <w:sz w:val="20"/>
                <w:szCs w:val="20"/>
              </w:rPr>
              <w:t>68</w:t>
            </w:r>
          </w:p>
        </w:tc>
        <w:tc>
          <w:tcPr>
            <w:tcW w:w="478" w:type="dxa"/>
            <w:tcBorders>
              <w:top w:val="single" w:sz="4" w:space="0" w:color="auto"/>
              <w:left w:val="single" w:sz="4" w:space="0" w:color="auto"/>
              <w:bottom w:val="single" w:sz="4" w:space="0" w:color="auto"/>
              <w:right w:val="single" w:sz="4" w:space="0" w:color="auto"/>
            </w:tcBorders>
            <w:vAlign w:val="center"/>
            <w:hideMark/>
          </w:tcPr>
          <w:p w:rsidR="0008550B" w:rsidRDefault="0008550B">
            <w:pPr>
              <w:spacing w:after="160" w:line="256" w:lineRule="auto"/>
              <w:jc w:val="center"/>
              <w:rPr>
                <w:color w:val="000000" w:themeColor="text1"/>
                <w:sz w:val="20"/>
                <w:szCs w:val="20"/>
                <w:lang w:eastAsia="en-US"/>
              </w:rPr>
            </w:pPr>
            <w:r>
              <w:rPr>
                <w:i/>
                <w:color w:val="000000" w:themeColor="text1"/>
                <w:sz w:val="20"/>
                <w:szCs w:val="20"/>
              </w:rPr>
              <w:t>2</w:t>
            </w:r>
          </w:p>
        </w:tc>
        <w:tc>
          <w:tcPr>
            <w:tcW w:w="478" w:type="dxa"/>
            <w:tcBorders>
              <w:top w:val="single" w:sz="4" w:space="0" w:color="auto"/>
              <w:left w:val="single" w:sz="4" w:space="0" w:color="auto"/>
              <w:bottom w:val="single" w:sz="4" w:space="0" w:color="auto"/>
              <w:right w:val="single" w:sz="4" w:space="0" w:color="auto"/>
            </w:tcBorders>
            <w:vAlign w:val="center"/>
            <w:hideMark/>
          </w:tcPr>
          <w:p w:rsidR="0008550B" w:rsidRDefault="0008550B">
            <w:pPr>
              <w:spacing w:after="160" w:line="256" w:lineRule="auto"/>
              <w:jc w:val="center"/>
              <w:rPr>
                <w:color w:val="000000" w:themeColor="text1"/>
                <w:sz w:val="20"/>
                <w:szCs w:val="20"/>
                <w:lang w:eastAsia="en-US"/>
              </w:rPr>
            </w:pPr>
            <w:r>
              <w:rPr>
                <w:color w:val="000000" w:themeColor="text1"/>
                <w:sz w:val="20"/>
                <w:szCs w:val="20"/>
              </w:rPr>
              <w:t>68</w:t>
            </w:r>
          </w:p>
        </w:tc>
        <w:tc>
          <w:tcPr>
            <w:tcW w:w="478" w:type="dxa"/>
            <w:tcBorders>
              <w:top w:val="single" w:sz="4" w:space="0" w:color="auto"/>
              <w:left w:val="single" w:sz="4" w:space="0" w:color="auto"/>
              <w:bottom w:val="single" w:sz="4" w:space="0" w:color="auto"/>
              <w:right w:val="single" w:sz="4" w:space="0" w:color="auto"/>
            </w:tcBorders>
            <w:vAlign w:val="center"/>
            <w:hideMark/>
          </w:tcPr>
          <w:p w:rsidR="0008550B" w:rsidRDefault="0008550B">
            <w:pPr>
              <w:spacing w:after="160" w:line="256" w:lineRule="auto"/>
              <w:jc w:val="center"/>
              <w:rPr>
                <w:color w:val="000000" w:themeColor="text1"/>
                <w:sz w:val="20"/>
                <w:szCs w:val="20"/>
                <w:lang w:eastAsia="en-US"/>
              </w:rPr>
            </w:pPr>
            <w:r>
              <w:rPr>
                <w:i/>
                <w:color w:val="000000" w:themeColor="text1"/>
                <w:sz w:val="20"/>
                <w:szCs w:val="20"/>
              </w:rPr>
              <w:t>2</w:t>
            </w:r>
          </w:p>
        </w:tc>
        <w:tc>
          <w:tcPr>
            <w:tcW w:w="482" w:type="dxa"/>
            <w:tcBorders>
              <w:top w:val="single" w:sz="4" w:space="0" w:color="auto"/>
              <w:left w:val="single" w:sz="4" w:space="0" w:color="auto"/>
              <w:bottom w:val="single" w:sz="4" w:space="0" w:color="auto"/>
              <w:right w:val="single" w:sz="4" w:space="0" w:color="auto"/>
            </w:tcBorders>
            <w:vAlign w:val="center"/>
            <w:hideMark/>
          </w:tcPr>
          <w:p w:rsidR="0008550B" w:rsidRDefault="0008550B">
            <w:pPr>
              <w:spacing w:after="160" w:line="256" w:lineRule="auto"/>
              <w:jc w:val="center"/>
              <w:rPr>
                <w:color w:val="000000" w:themeColor="text1"/>
                <w:sz w:val="20"/>
                <w:szCs w:val="20"/>
                <w:lang w:eastAsia="en-US"/>
              </w:rPr>
            </w:pPr>
            <w:r>
              <w:rPr>
                <w:color w:val="000000" w:themeColor="text1"/>
                <w:sz w:val="20"/>
                <w:szCs w:val="20"/>
              </w:rPr>
              <w:t>68</w:t>
            </w:r>
          </w:p>
        </w:tc>
        <w:tc>
          <w:tcPr>
            <w:tcW w:w="478" w:type="dxa"/>
            <w:tcBorders>
              <w:top w:val="single" w:sz="4" w:space="0" w:color="auto"/>
              <w:left w:val="single" w:sz="4" w:space="0" w:color="auto"/>
              <w:bottom w:val="single" w:sz="4" w:space="0" w:color="auto"/>
              <w:right w:val="single" w:sz="4" w:space="0" w:color="auto"/>
            </w:tcBorders>
            <w:vAlign w:val="center"/>
            <w:hideMark/>
          </w:tcPr>
          <w:p w:rsidR="0008550B" w:rsidRDefault="0008550B">
            <w:pPr>
              <w:spacing w:after="160" w:line="256" w:lineRule="auto"/>
              <w:jc w:val="center"/>
              <w:rPr>
                <w:color w:val="000000" w:themeColor="text1"/>
                <w:sz w:val="20"/>
                <w:szCs w:val="20"/>
                <w:lang w:eastAsia="en-US"/>
              </w:rPr>
            </w:pPr>
            <w:r>
              <w:rPr>
                <w:i/>
                <w:color w:val="000000" w:themeColor="text1"/>
                <w:sz w:val="20"/>
                <w:szCs w:val="20"/>
              </w:rPr>
              <w:t>2</w:t>
            </w:r>
          </w:p>
        </w:tc>
        <w:tc>
          <w:tcPr>
            <w:tcW w:w="486" w:type="dxa"/>
            <w:tcBorders>
              <w:top w:val="single" w:sz="4" w:space="0" w:color="auto"/>
              <w:left w:val="single" w:sz="4" w:space="0" w:color="auto"/>
              <w:bottom w:val="single" w:sz="4" w:space="0" w:color="auto"/>
              <w:right w:val="single" w:sz="4" w:space="0" w:color="auto"/>
            </w:tcBorders>
            <w:vAlign w:val="center"/>
            <w:hideMark/>
          </w:tcPr>
          <w:p w:rsidR="0008550B" w:rsidRDefault="0008550B">
            <w:pPr>
              <w:spacing w:after="160" w:line="256" w:lineRule="auto"/>
              <w:jc w:val="center"/>
              <w:rPr>
                <w:color w:val="000000" w:themeColor="text1"/>
                <w:sz w:val="20"/>
                <w:szCs w:val="20"/>
                <w:lang w:eastAsia="en-US"/>
              </w:rPr>
            </w:pPr>
            <w:r>
              <w:rPr>
                <w:color w:val="000000" w:themeColor="text1"/>
                <w:sz w:val="20"/>
                <w:szCs w:val="20"/>
              </w:rPr>
              <w:t>68</w:t>
            </w:r>
          </w:p>
        </w:tc>
        <w:tc>
          <w:tcPr>
            <w:tcW w:w="478" w:type="dxa"/>
            <w:tcBorders>
              <w:top w:val="single" w:sz="4" w:space="0" w:color="auto"/>
              <w:left w:val="single" w:sz="4" w:space="0" w:color="auto"/>
              <w:bottom w:val="single" w:sz="4" w:space="0" w:color="auto"/>
              <w:right w:val="single" w:sz="4" w:space="0" w:color="auto"/>
            </w:tcBorders>
            <w:vAlign w:val="center"/>
            <w:hideMark/>
          </w:tcPr>
          <w:p w:rsidR="0008550B" w:rsidRDefault="0008550B">
            <w:pPr>
              <w:spacing w:after="160" w:line="256" w:lineRule="auto"/>
              <w:jc w:val="center"/>
              <w:rPr>
                <w:color w:val="000000" w:themeColor="text1"/>
                <w:sz w:val="20"/>
                <w:szCs w:val="20"/>
                <w:lang w:eastAsia="en-US"/>
              </w:rPr>
            </w:pPr>
            <w:r>
              <w:rPr>
                <w:i/>
                <w:color w:val="000000" w:themeColor="text1"/>
                <w:sz w:val="20"/>
                <w:szCs w:val="20"/>
              </w:rPr>
              <w:t>2</w:t>
            </w:r>
          </w:p>
        </w:tc>
        <w:tc>
          <w:tcPr>
            <w:tcW w:w="478" w:type="dxa"/>
            <w:tcBorders>
              <w:top w:val="single" w:sz="4" w:space="0" w:color="auto"/>
              <w:left w:val="single" w:sz="4" w:space="0" w:color="auto"/>
              <w:bottom w:val="single" w:sz="4" w:space="0" w:color="auto"/>
              <w:right w:val="single" w:sz="4" w:space="0" w:color="auto"/>
            </w:tcBorders>
            <w:vAlign w:val="center"/>
            <w:hideMark/>
          </w:tcPr>
          <w:p w:rsidR="0008550B" w:rsidRDefault="0008550B">
            <w:pPr>
              <w:spacing w:after="160" w:line="256" w:lineRule="auto"/>
              <w:jc w:val="center"/>
              <w:rPr>
                <w:color w:val="000000" w:themeColor="text1"/>
                <w:sz w:val="20"/>
                <w:szCs w:val="20"/>
                <w:lang w:eastAsia="en-US"/>
              </w:rPr>
            </w:pPr>
            <w:r>
              <w:rPr>
                <w:color w:val="000000" w:themeColor="text1"/>
                <w:sz w:val="20"/>
                <w:szCs w:val="20"/>
              </w:rPr>
              <w:t>66</w:t>
            </w:r>
          </w:p>
        </w:tc>
        <w:tc>
          <w:tcPr>
            <w:tcW w:w="401" w:type="dxa"/>
            <w:tcBorders>
              <w:top w:val="single" w:sz="4" w:space="0" w:color="auto"/>
              <w:left w:val="single" w:sz="4" w:space="0" w:color="auto"/>
              <w:bottom w:val="single" w:sz="4" w:space="0" w:color="auto"/>
              <w:right w:val="single" w:sz="4" w:space="0" w:color="auto"/>
            </w:tcBorders>
            <w:vAlign w:val="center"/>
            <w:hideMark/>
          </w:tcPr>
          <w:p w:rsidR="0008550B" w:rsidRDefault="0008550B">
            <w:pPr>
              <w:spacing w:after="160" w:line="256" w:lineRule="auto"/>
              <w:jc w:val="center"/>
              <w:rPr>
                <w:color w:val="000000" w:themeColor="text1"/>
                <w:sz w:val="20"/>
                <w:szCs w:val="20"/>
                <w:lang w:eastAsia="en-US"/>
              </w:rPr>
            </w:pPr>
            <w:r>
              <w:rPr>
                <w:color w:val="000000" w:themeColor="text1"/>
                <w:sz w:val="20"/>
                <w:szCs w:val="20"/>
              </w:rPr>
              <w:t>10</w:t>
            </w:r>
          </w:p>
        </w:tc>
        <w:tc>
          <w:tcPr>
            <w:tcW w:w="460" w:type="dxa"/>
            <w:tcBorders>
              <w:top w:val="single" w:sz="4" w:space="0" w:color="auto"/>
              <w:left w:val="single" w:sz="4" w:space="0" w:color="auto"/>
              <w:bottom w:val="single" w:sz="4" w:space="0" w:color="auto"/>
              <w:right w:val="single" w:sz="4" w:space="0" w:color="auto"/>
            </w:tcBorders>
            <w:vAlign w:val="center"/>
            <w:hideMark/>
          </w:tcPr>
          <w:p w:rsidR="0008550B" w:rsidRDefault="0008550B">
            <w:pPr>
              <w:spacing w:after="160" w:line="256" w:lineRule="auto"/>
              <w:jc w:val="center"/>
              <w:rPr>
                <w:color w:val="000000" w:themeColor="text1"/>
                <w:sz w:val="20"/>
                <w:szCs w:val="20"/>
                <w:lang w:eastAsia="en-US"/>
              </w:rPr>
            </w:pPr>
            <w:r>
              <w:rPr>
                <w:color w:val="000000" w:themeColor="text1"/>
                <w:sz w:val="20"/>
                <w:szCs w:val="20"/>
              </w:rPr>
              <w:t>338</w:t>
            </w:r>
          </w:p>
        </w:tc>
      </w:tr>
      <w:tr w:rsidR="0008550B" w:rsidTr="0008550B">
        <w:tc>
          <w:tcPr>
            <w:tcW w:w="0" w:type="auto"/>
            <w:vMerge/>
            <w:tcBorders>
              <w:top w:val="single" w:sz="4" w:space="0" w:color="auto"/>
              <w:left w:val="single" w:sz="4" w:space="0" w:color="auto"/>
              <w:bottom w:val="single" w:sz="4" w:space="0" w:color="auto"/>
              <w:right w:val="single" w:sz="4" w:space="0" w:color="auto"/>
            </w:tcBorders>
            <w:vAlign w:val="center"/>
            <w:hideMark/>
          </w:tcPr>
          <w:p w:rsidR="0008550B" w:rsidRDefault="0008550B">
            <w:pPr>
              <w:rPr>
                <w:color w:val="000000" w:themeColor="text1"/>
                <w:sz w:val="20"/>
                <w:szCs w:val="20"/>
                <w:lang w:eastAsia="en-US"/>
              </w:rPr>
            </w:pPr>
          </w:p>
        </w:tc>
        <w:tc>
          <w:tcPr>
            <w:tcW w:w="1720" w:type="dxa"/>
            <w:gridSpan w:val="2"/>
            <w:tcBorders>
              <w:top w:val="single" w:sz="4" w:space="0" w:color="auto"/>
              <w:left w:val="single" w:sz="4" w:space="0" w:color="auto"/>
              <w:bottom w:val="single" w:sz="4" w:space="0" w:color="auto"/>
              <w:right w:val="single" w:sz="4" w:space="0" w:color="auto"/>
            </w:tcBorders>
            <w:vAlign w:val="center"/>
            <w:hideMark/>
          </w:tcPr>
          <w:p w:rsidR="0008550B" w:rsidRDefault="0008550B">
            <w:pPr>
              <w:spacing w:after="160" w:line="256" w:lineRule="auto"/>
              <w:rPr>
                <w:color w:val="000000" w:themeColor="text1"/>
                <w:sz w:val="20"/>
                <w:szCs w:val="20"/>
                <w:lang w:eastAsia="en-US"/>
              </w:rPr>
            </w:pPr>
            <w:r>
              <w:rPr>
                <w:color w:val="000000" w:themeColor="text1"/>
                <w:sz w:val="20"/>
                <w:szCs w:val="20"/>
              </w:rPr>
              <w:t>Основы безопасности жизнедеятельности</w:t>
            </w:r>
          </w:p>
        </w:tc>
        <w:tc>
          <w:tcPr>
            <w:tcW w:w="1136" w:type="dxa"/>
            <w:tcBorders>
              <w:top w:val="single" w:sz="4" w:space="0" w:color="auto"/>
              <w:left w:val="single" w:sz="4" w:space="0" w:color="auto"/>
              <w:bottom w:val="single" w:sz="4" w:space="0" w:color="auto"/>
              <w:right w:val="single" w:sz="4" w:space="0" w:color="auto"/>
            </w:tcBorders>
            <w:vAlign w:val="center"/>
          </w:tcPr>
          <w:p w:rsidR="0008550B" w:rsidRDefault="0008550B">
            <w:pPr>
              <w:spacing w:after="160" w:line="256" w:lineRule="auto"/>
              <w:rPr>
                <w:color w:val="000000" w:themeColor="text1"/>
                <w:sz w:val="20"/>
                <w:szCs w:val="20"/>
                <w:lang w:eastAsia="en-US"/>
              </w:rPr>
            </w:pPr>
          </w:p>
        </w:tc>
        <w:tc>
          <w:tcPr>
            <w:tcW w:w="478" w:type="dxa"/>
            <w:tcBorders>
              <w:top w:val="single" w:sz="4" w:space="0" w:color="auto"/>
              <w:left w:val="single" w:sz="4" w:space="0" w:color="auto"/>
              <w:bottom w:val="single" w:sz="4" w:space="0" w:color="auto"/>
              <w:right w:val="single" w:sz="4" w:space="0" w:color="auto"/>
            </w:tcBorders>
            <w:vAlign w:val="center"/>
            <w:hideMark/>
          </w:tcPr>
          <w:p w:rsidR="0008550B" w:rsidRDefault="0008550B">
            <w:pPr>
              <w:spacing w:after="160" w:line="256" w:lineRule="auto"/>
              <w:jc w:val="center"/>
              <w:rPr>
                <w:color w:val="000000" w:themeColor="text1"/>
                <w:sz w:val="20"/>
                <w:szCs w:val="20"/>
                <w:lang w:eastAsia="en-US"/>
              </w:rPr>
            </w:pPr>
            <w:r>
              <w:rPr>
                <w:color w:val="000000" w:themeColor="text1"/>
                <w:sz w:val="20"/>
                <w:szCs w:val="20"/>
              </w:rPr>
              <w:t>0</w:t>
            </w:r>
          </w:p>
        </w:tc>
        <w:tc>
          <w:tcPr>
            <w:tcW w:w="478" w:type="dxa"/>
            <w:tcBorders>
              <w:top w:val="single" w:sz="4" w:space="0" w:color="auto"/>
              <w:left w:val="single" w:sz="4" w:space="0" w:color="auto"/>
              <w:bottom w:val="single" w:sz="4" w:space="0" w:color="auto"/>
              <w:right w:val="single" w:sz="4" w:space="0" w:color="auto"/>
            </w:tcBorders>
            <w:vAlign w:val="center"/>
            <w:hideMark/>
          </w:tcPr>
          <w:p w:rsidR="0008550B" w:rsidRDefault="0008550B">
            <w:pPr>
              <w:spacing w:after="160" w:line="256" w:lineRule="auto"/>
              <w:jc w:val="center"/>
              <w:rPr>
                <w:color w:val="000000" w:themeColor="text1"/>
                <w:sz w:val="20"/>
                <w:szCs w:val="20"/>
                <w:lang w:eastAsia="en-US"/>
              </w:rPr>
            </w:pPr>
            <w:r>
              <w:rPr>
                <w:color w:val="000000" w:themeColor="text1"/>
                <w:sz w:val="20"/>
                <w:szCs w:val="20"/>
              </w:rPr>
              <w:t>0</w:t>
            </w:r>
          </w:p>
        </w:tc>
        <w:tc>
          <w:tcPr>
            <w:tcW w:w="478" w:type="dxa"/>
            <w:tcBorders>
              <w:top w:val="single" w:sz="4" w:space="0" w:color="auto"/>
              <w:left w:val="single" w:sz="4" w:space="0" w:color="auto"/>
              <w:bottom w:val="single" w:sz="4" w:space="0" w:color="auto"/>
              <w:right w:val="single" w:sz="4" w:space="0" w:color="auto"/>
            </w:tcBorders>
            <w:vAlign w:val="center"/>
            <w:hideMark/>
          </w:tcPr>
          <w:p w:rsidR="0008550B" w:rsidRDefault="0008550B">
            <w:pPr>
              <w:spacing w:after="160" w:line="256" w:lineRule="auto"/>
              <w:jc w:val="center"/>
              <w:rPr>
                <w:color w:val="000000" w:themeColor="text1"/>
                <w:sz w:val="20"/>
                <w:szCs w:val="20"/>
                <w:lang w:eastAsia="en-US"/>
              </w:rPr>
            </w:pPr>
            <w:r>
              <w:rPr>
                <w:color w:val="000000" w:themeColor="text1"/>
                <w:sz w:val="20"/>
                <w:szCs w:val="20"/>
              </w:rPr>
              <w:t>0</w:t>
            </w:r>
          </w:p>
        </w:tc>
        <w:tc>
          <w:tcPr>
            <w:tcW w:w="478" w:type="dxa"/>
            <w:tcBorders>
              <w:top w:val="single" w:sz="4" w:space="0" w:color="auto"/>
              <w:left w:val="single" w:sz="4" w:space="0" w:color="auto"/>
              <w:bottom w:val="single" w:sz="4" w:space="0" w:color="auto"/>
              <w:right w:val="single" w:sz="4" w:space="0" w:color="auto"/>
            </w:tcBorders>
            <w:vAlign w:val="center"/>
            <w:hideMark/>
          </w:tcPr>
          <w:p w:rsidR="0008550B" w:rsidRDefault="0008550B">
            <w:pPr>
              <w:spacing w:after="160" w:line="256" w:lineRule="auto"/>
              <w:jc w:val="center"/>
              <w:rPr>
                <w:color w:val="000000" w:themeColor="text1"/>
                <w:sz w:val="20"/>
                <w:szCs w:val="20"/>
                <w:lang w:eastAsia="en-US"/>
              </w:rPr>
            </w:pPr>
            <w:r>
              <w:rPr>
                <w:color w:val="000000" w:themeColor="text1"/>
                <w:sz w:val="20"/>
                <w:szCs w:val="20"/>
              </w:rPr>
              <w:t>0</w:t>
            </w:r>
          </w:p>
        </w:tc>
        <w:tc>
          <w:tcPr>
            <w:tcW w:w="478" w:type="dxa"/>
            <w:tcBorders>
              <w:top w:val="single" w:sz="4" w:space="0" w:color="auto"/>
              <w:left w:val="single" w:sz="4" w:space="0" w:color="auto"/>
              <w:bottom w:val="single" w:sz="4" w:space="0" w:color="auto"/>
              <w:right w:val="single" w:sz="4" w:space="0" w:color="auto"/>
            </w:tcBorders>
            <w:vAlign w:val="center"/>
            <w:hideMark/>
          </w:tcPr>
          <w:p w:rsidR="0008550B" w:rsidRDefault="0008550B">
            <w:pPr>
              <w:spacing w:after="160" w:line="256" w:lineRule="auto"/>
              <w:jc w:val="center"/>
              <w:rPr>
                <w:color w:val="000000" w:themeColor="text1"/>
                <w:sz w:val="20"/>
                <w:szCs w:val="20"/>
                <w:lang w:eastAsia="en-US"/>
              </w:rPr>
            </w:pPr>
            <w:r>
              <w:rPr>
                <w:color w:val="000000" w:themeColor="text1"/>
                <w:sz w:val="20"/>
                <w:szCs w:val="20"/>
              </w:rPr>
              <w:t>0</w:t>
            </w:r>
          </w:p>
        </w:tc>
        <w:tc>
          <w:tcPr>
            <w:tcW w:w="482" w:type="dxa"/>
            <w:tcBorders>
              <w:top w:val="single" w:sz="4" w:space="0" w:color="auto"/>
              <w:left w:val="single" w:sz="4" w:space="0" w:color="auto"/>
              <w:bottom w:val="single" w:sz="4" w:space="0" w:color="auto"/>
              <w:right w:val="single" w:sz="4" w:space="0" w:color="auto"/>
            </w:tcBorders>
            <w:vAlign w:val="center"/>
            <w:hideMark/>
          </w:tcPr>
          <w:p w:rsidR="0008550B" w:rsidRDefault="0008550B">
            <w:pPr>
              <w:spacing w:after="160" w:line="256" w:lineRule="auto"/>
              <w:jc w:val="center"/>
              <w:rPr>
                <w:color w:val="000000" w:themeColor="text1"/>
                <w:sz w:val="20"/>
                <w:szCs w:val="20"/>
                <w:lang w:eastAsia="en-US"/>
              </w:rPr>
            </w:pPr>
            <w:r>
              <w:rPr>
                <w:color w:val="000000" w:themeColor="text1"/>
                <w:sz w:val="20"/>
                <w:szCs w:val="20"/>
              </w:rPr>
              <w:t>0</w:t>
            </w:r>
          </w:p>
        </w:tc>
        <w:tc>
          <w:tcPr>
            <w:tcW w:w="478" w:type="dxa"/>
            <w:tcBorders>
              <w:top w:val="single" w:sz="4" w:space="0" w:color="auto"/>
              <w:left w:val="single" w:sz="4" w:space="0" w:color="auto"/>
              <w:bottom w:val="single" w:sz="4" w:space="0" w:color="auto"/>
              <w:right w:val="single" w:sz="4" w:space="0" w:color="auto"/>
            </w:tcBorders>
            <w:vAlign w:val="center"/>
            <w:hideMark/>
          </w:tcPr>
          <w:p w:rsidR="0008550B" w:rsidRDefault="0008550B">
            <w:pPr>
              <w:spacing w:after="160" w:line="256" w:lineRule="auto"/>
              <w:jc w:val="center"/>
              <w:rPr>
                <w:color w:val="000000" w:themeColor="text1"/>
                <w:sz w:val="20"/>
                <w:szCs w:val="20"/>
                <w:lang w:eastAsia="en-US"/>
              </w:rPr>
            </w:pPr>
            <w:r>
              <w:rPr>
                <w:i/>
                <w:color w:val="000000" w:themeColor="text1"/>
                <w:sz w:val="20"/>
                <w:szCs w:val="20"/>
              </w:rPr>
              <w:t>1</w:t>
            </w:r>
          </w:p>
        </w:tc>
        <w:tc>
          <w:tcPr>
            <w:tcW w:w="486" w:type="dxa"/>
            <w:tcBorders>
              <w:top w:val="single" w:sz="4" w:space="0" w:color="auto"/>
              <w:left w:val="single" w:sz="4" w:space="0" w:color="auto"/>
              <w:bottom w:val="single" w:sz="4" w:space="0" w:color="auto"/>
              <w:right w:val="single" w:sz="4" w:space="0" w:color="auto"/>
            </w:tcBorders>
            <w:vAlign w:val="center"/>
            <w:hideMark/>
          </w:tcPr>
          <w:p w:rsidR="0008550B" w:rsidRDefault="0008550B">
            <w:pPr>
              <w:spacing w:after="160" w:line="256" w:lineRule="auto"/>
              <w:jc w:val="center"/>
              <w:rPr>
                <w:color w:val="000000" w:themeColor="text1"/>
                <w:sz w:val="20"/>
                <w:szCs w:val="20"/>
                <w:lang w:eastAsia="en-US"/>
              </w:rPr>
            </w:pPr>
            <w:r>
              <w:rPr>
                <w:color w:val="000000" w:themeColor="text1"/>
                <w:sz w:val="20"/>
                <w:szCs w:val="20"/>
              </w:rPr>
              <w:t>34</w:t>
            </w:r>
          </w:p>
        </w:tc>
        <w:tc>
          <w:tcPr>
            <w:tcW w:w="478" w:type="dxa"/>
            <w:tcBorders>
              <w:top w:val="single" w:sz="4" w:space="0" w:color="auto"/>
              <w:left w:val="single" w:sz="4" w:space="0" w:color="auto"/>
              <w:bottom w:val="single" w:sz="4" w:space="0" w:color="auto"/>
              <w:right w:val="single" w:sz="4" w:space="0" w:color="auto"/>
            </w:tcBorders>
            <w:vAlign w:val="center"/>
            <w:hideMark/>
          </w:tcPr>
          <w:p w:rsidR="0008550B" w:rsidRDefault="0008550B">
            <w:pPr>
              <w:spacing w:after="160" w:line="256" w:lineRule="auto"/>
              <w:jc w:val="center"/>
              <w:rPr>
                <w:color w:val="000000" w:themeColor="text1"/>
                <w:sz w:val="20"/>
                <w:szCs w:val="20"/>
                <w:lang w:eastAsia="en-US"/>
              </w:rPr>
            </w:pPr>
            <w:r>
              <w:rPr>
                <w:i/>
                <w:color w:val="000000" w:themeColor="text1"/>
                <w:sz w:val="20"/>
                <w:szCs w:val="20"/>
              </w:rPr>
              <w:t>1</w:t>
            </w:r>
          </w:p>
        </w:tc>
        <w:tc>
          <w:tcPr>
            <w:tcW w:w="478" w:type="dxa"/>
            <w:tcBorders>
              <w:top w:val="single" w:sz="4" w:space="0" w:color="auto"/>
              <w:left w:val="single" w:sz="4" w:space="0" w:color="auto"/>
              <w:bottom w:val="single" w:sz="4" w:space="0" w:color="auto"/>
              <w:right w:val="single" w:sz="4" w:space="0" w:color="auto"/>
            </w:tcBorders>
            <w:vAlign w:val="center"/>
            <w:hideMark/>
          </w:tcPr>
          <w:p w:rsidR="0008550B" w:rsidRDefault="0008550B">
            <w:pPr>
              <w:spacing w:after="160" w:line="256" w:lineRule="auto"/>
              <w:jc w:val="center"/>
              <w:rPr>
                <w:color w:val="000000" w:themeColor="text1"/>
                <w:sz w:val="20"/>
                <w:szCs w:val="20"/>
                <w:lang w:eastAsia="en-US"/>
              </w:rPr>
            </w:pPr>
            <w:r>
              <w:rPr>
                <w:color w:val="000000" w:themeColor="text1"/>
                <w:sz w:val="20"/>
                <w:szCs w:val="20"/>
              </w:rPr>
              <w:t>33</w:t>
            </w:r>
          </w:p>
        </w:tc>
        <w:tc>
          <w:tcPr>
            <w:tcW w:w="401" w:type="dxa"/>
            <w:tcBorders>
              <w:top w:val="single" w:sz="4" w:space="0" w:color="auto"/>
              <w:left w:val="single" w:sz="4" w:space="0" w:color="auto"/>
              <w:bottom w:val="single" w:sz="4" w:space="0" w:color="auto"/>
              <w:right w:val="single" w:sz="4" w:space="0" w:color="auto"/>
            </w:tcBorders>
            <w:vAlign w:val="center"/>
            <w:hideMark/>
          </w:tcPr>
          <w:p w:rsidR="0008550B" w:rsidRDefault="0008550B">
            <w:pPr>
              <w:spacing w:after="160" w:line="256" w:lineRule="auto"/>
              <w:jc w:val="center"/>
              <w:rPr>
                <w:color w:val="000000" w:themeColor="text1"/>
                <w:sz w:val="20"/>
                <w:szCs w:val="20"/>
                <w:lang w:eastAsia="en-US"/>
              </w:rPr>
            </w:pPr>
            <w:r>
              <w:rPr>
                <w:color w:val="000000" w:themeColor="text1"/>
                <w:sz w:val="20"/>
                <w:szCs w:val="20"/>
              </w:rPr>
              <w:t>2</w:t>
            </w:r>
          </w:p>
        </w:tc>
        <w:tc>
          <w:tcPr>
            <w:tcW w:w="460" w:type="dxa"/>
            <w:tcBorders>
              <w:top w:val="single" w:sz="4" w:space="0" w:color="auto"/>
              <w:left w:val="single" w:sz="4" w:space="0" w:color="auto"/>
              <w:bottom w:val="single" w:sz="4" w:space="0" w:color="auto"/>
              <w:right w:val="single" w:sz="4" w:space="0" w:color="auto"/>
            </w:tcBorders>
            <w:vAlign w:val="center"/>
            <w:hideMark/>
          </w:tcPr>
          <w:p w:rsidR="0008550B" w:rsidRDefault="0008550B">
            <w:pPr>
              <w:spacing w:after="160" w:line="256" w:lineRule="auto"/>
              <w:jc w:val="center"/>
              <w:rPr>
                <w:color w:val="000000" w:themeColor="text1"/>
                <w:sz w:val="20"/>
                <w:szCs w:val="20"/>
                <w:lang w:eastAsia="en-US"/>
              </w:rPr>
            </w:pPr>
            <w:r>
              <w:rPr>
                <w:color w:val="000000" w:themeColor="text1"/>
                <w:sz w:val="20"/>
                <w:szCs w:val="20"/>
              </w:rPr>
              <w:t>67</w:t>
            </w:r>
          </w:p>
        </w:tc>
      </w:tr>
      <w:tr w:rsidR="0008550B" w:rsidTr="0008550B">
        <w:tc>
          <w:tcPr>
            <w:tcW w:w="4578" w:type="dxa"/>
            <w:gridSpan w:val="4"/>
            <w:tcBorders>
              <w:top w:val="single" w:sz="4" w:space="0" w:color="auto"/>
              <w:left w:val="single" w:sz="4" w:space="0" w:color="auto"/>
              <w:bottom w:val="single" w:sz="4" w:space="0" w:color="auto"/>
              <w:right w:val="single" w:sz="4" w:space="0" w:color="auto"/>
            </w:tcBorders>
            <w:vAlign w:val="center"/>
            <w:hideMark/>
          </w:tcPr>
          <w:p w:rsidR="0008550B" w:rsidRDefault="0008550B">
            <w:pPr>
              <w:spacing w:after="160" w:line="256" w:lineRule="auto"/>
              <w:rPr>
                <w:color w:val="000000" w:themeColor="text1"/>
                <w:sz w:val="20"/>
                <w:szCs w:val="20"/>
                <w:lang w:eastAsia="en-US"/>
              </w:rPr>
            </w:pPr>
            <w:r>
              <w:rPr>
                <w:i/>
                <w:color w:val="000000" w:themeColor="text1"/>
                <w:sz w:val="20"/>
                <w:szCs w:val="20"/>
              </w:rPr>
              <w:t>Итого, обязательная часть</w:t>
            </w:r>
          </w:p>
        </w:tc>
        <w:tc>
          <w:tcPr>
            <w:tcW w:w="478" w:type="dxa"/>
            <w:tcBorders>
              <w:top w:val="single" w:sz="4" w:space="0" w:color="auto"/>
              <w:left w:val="single" w:sz="4" w:space="0" w:color="auto"/>
              <w:bottom w:val="single" w:sz="4" w:space="0" w:color="auto"/>
              <w:right w:val="single" w:sz="4" w:space="0" w:color="auto"/>
            </w:tcBorders>
            <w:vAlign w:val="center"/>
            <w:hideMark/>
          </w:tcPr>
          <w:p w:rsidR="0008550B" w:rsidRDefault="0008550B">
            <w:pPr>
              <w:spacing w:after="160" w:line="256" w:lineRule="auto"/>
              <w:jc w:val="center"/>
              <w:rPr>
                <w:sz w:val="20"/>
                <w:szCs w:val="20"/>
                <w:lang w:eastAsia="en-US"/>
              </w:rPr>
            </w:pPr>
            <w:r>
              <w:rPr>
                <w:b/>
                <w:i/>
                <w:sz w:val="20"/>
                <w:szCs w:val="20"/>
              </w:rPr>
              <w:t>28</w:t>
            </w:r>
          </w:p>
        </w:tc>
        <w:tc>
          <w:tcPr>
            <w:tcW w:w="478" w:type="dxa"/>
            <w:tcBorders>
              <w:top w:val="single" w:sz="4" w:space="0" w:color="auto"/>
              <w:left w:val="single" w:sz="4" w:space="0" w:color="auto"/>
              <w:bottom w:val="single" w:sz="4" w:space="0" w:color="auto"/>
              <w:right w:val="single" w:sz="4" w:space="0" w:color="auto"/>
            </w:tcBorders>
            <w:vAlign w:val="center"/>
            <w:hideMark/>
          </w:tcPr>
          <w:p w:rsidR="0008550B" w:rsidRDefault="0008550B">
            <w:pPr>
              <w:spacing w:after="160" w:line="256" w:lineRule="auto"/>
              <w:jc w:val="center"/>
              <w:rPr>
                <w:sz w:val="20"/>
                <w:szCs w:val="20"/>
                <w:lang w:eastAsia="en-US"/>
              </w:rPr>
            </w:pPr>
            <w:r>
              <w:rPr>
                <w:b/>
                <w:i/>
                <w:sz w:val="20"/>
                <w:szCs w:val="20"/>
              </w:rPr>
              <w:t>952</w:t>
            </w:r>
          </w:p>
        </w:tc>
        <w:tc>
          <w:tcPr>
            <w:tcW w:w="478" w:type="dxa"/>
            <w:tcBorders>
              <w:top w:val="single" w:sz="4" w:space="0" w:color="auto"/>
              <w:left w:val="single" w:sz="4" w:space="0" w:color="auto"/>
              <w:bottom w:val="single" w:sz="4" w:space="0" w:color="auto"/>
              <w:right w:val="single" w:sz="4" w:space="0" w:color="auto"/>
            </w:tcBorders>
            <w:vAlign w:val="center"/>
            <w:hideMark/>
          </w:tcPr>
          <w:p w:rsidR="0008550B" w:rsidRDefault="0008550B">
            <w:pPr>
              <w:spacing w:after="160" w:line="256" w:lineRule="auto"/>
              <w:jc w:val="center"/>
              <w:rPr>
                <w:sz w:val="20"/>
                <w:szCs w:val="20"/>
                <w:lang w:eastAsia="en-US"/>
              </w:rPr>
            </w:pPr>
            <w:r>
              <w:rPr>
                <w:sz w:val="20"/>
                <w:szCs w:val="20"/>
              </w:rPr>
              <w:t>29</w:t>
            </w:r>
          </w:p>
        </w:tc>
        <w:tc>
          <w:tcPr>
            <w:tcW w:w="478" w:type="dxa"/>
            <w:tcBorders>
              <w:top w:val="single" w:sz="4" w:space="0" w:color="auto"/>
              <w:left w:val="single" w:sz="4" w:space="0" w:color="auto"/>
              <w:bottom w:val="single" w:sz="4" w:space="0" w:color="auto"/>
              <w:right w:val="single" w:sz="4" w:space="0" w:color="auto"/>
            </w:tcBorders>
            <w:vAlign w:val="center"/>
            <w:hideMark/>
          </w:tcPr>
          <w:p w:rsidR="0008550B" w:rsidRDefault="0008550B">
            <w:pPr>
              <w:spacing w:after="160" w:line="256" w:lineRule="auto"/>
              <w:jc w:val="center"/>
              <w:rPr>
                <w:sz w:val="20"/>
                <w:szCs w:val="20"/>
                <w:lang w:eastAsia="en-US"/>
              </w:rPr>
            </w:pPr>
            <w:r>
              <w:rPr>
                <w:b/>
                <w:i/>
                <w:sz w:val="20"/>
                <w:szCs w:val="20"/>
              </w:rPr>
              <w:t>986</w:t>
            </w:r>
          </w:p>
        </w:tc>
        <w:tc>
          <w:tcPr>
            <w:tcW w:w="478" w:type="dxa"/>
            <w:tcBorders>
              <w:top w:val="single" w:sz="4" w:space="0" w:color="auto"/>
              <w:left w:val="single" w:sz="4" w:space="0" w:color="auto"/>
              <w:bottom w:val="single" w:sz="4" w:space="0" w:color="auto"/>
              <w:right w:val="single" w:sz="4" w:space="0" w:color="auto"/>
            </w:tcBorders>
            <w:vAlign w:val="center"/>
            <w:hideMark/>
          </w:tcPr>
          <w:p w:rsidR="0008550B" w:rsidRDefault="0008550B">
            <w:pPr>
              <w:spacing w:after="160" w:line="256" w:lineRule="auto"/>
              <w:jc w:val="center"/>
              <w:rPr>
                <w:color w:val="000000" w:themeColor="text1"/>
                <w:sz w:val="20"/>
                <w:szCs w:val="20"/>
                <w:lang w:eastAsia="en-US"/>
              </w:rPr>
            </w:pPr>
            <w:r>
              <w:rPr>
                <w:color w:val="000000" w:themeColor="text1"/>
                <w:sz w:val="20"/>
                <w:szCs w:val="20"/>
              </w:rPr>
              <w:t>31</w:t>
            </w:r>
          </w:p>
        </w:tc>
        <w:tc>
          <w:tcPr>
            <w:tcW w:w="482" w:type="dxa"/>
            <w:tcBorders>
              <w:top w:val="single" w:sz="4" w:space="0" w:color="auto"/>
              <w:left w:val="single" w:sz="4" w:space="0" w:color="auto"/>
              <w:bottom w:val="single" w:sz="4" w:space="0" w:color="auto"/>
              <w:right w:val="single" w:sz="4" w:space="0" w:color="auto"/>
            </w:tcBorders>
            <w:vAlign w:val="center"/>
            <w:hideMark/>
          </w:tcPr>
          <w:p w:rsidR="0008550B" w:rsidRDefault="0008550B">
            <w:pPr>
              <w:spacing w:after="160" w:line="256" w:lineRule="auto"/>
              <w:jc w:val="center"/>
              <w:rPr>
                <w:color w:val="000000" w:themeColor="text1"/>
                <w:sz w:val="20"/>
                <w:szCs w:val="20"/>
                <w:lang w:eastAsia="en-US"/>
              </w:rPr>
            </w:pPr>
            <w:r>
              <w:rPr>
                <w:b/>
                <w:i/>
                <w:color w:val="000000" w:themeColor="text1"/>
                <w:sz w:val="20"/>
                <w:szCs w:val="20"/>
              </w:rPr>
              <w:t>1054</w:t>
            </w:r>
          </w:p>
        </w:tc>
        <w:tc>
          <w:tcPr>
            <w:tcW w:w="478" w:type="dxa"/>
            <w:tcBorders>
              <w:top w:val="single" w:sz="4" w:space="0" w:color="auto"/>
              <w:left w:val="single" w:sz="4" w:space="0" w:color="auto"/>
              <w:bottom w:val="single" w:sz="4" w:space="0" w:color="auto"/>
              <w:right w:val="single" w:sz="4" w:space="0" w:color="auto"/>
            </w:tcBorders>
            <w:vAlign w:val="center"/>
            <w:hideMark/>
          </w:tcPr>
          <w:p w:rsidR="0008550B" w:rsidRDefault="0008550B">
            <w:pPr>
              <w:spacing w:after="160" w:line="256" w:lineRule="auto"/>
              <w:jc w:val="center"/>
              <w:rPr>
                <w:color w:val="000000" w:themeColor="text1"/>
                <w:sz w:val="20"/>
                <w:szCs w:val="20"/>
                <w:lang w:eastAsia="en-US"/>
              </w:rPr>
            </w:pPr>
            <w:r>
              <w:rPr>
                <w:b/>
                <w:i/>
                <w:color w:val="000000" w:themeColor="text1"/>
                <w:sz w:val="20"/>
                <w:szCs w:val="20"/>
              </w:rPr>
              <w:t>32</w:t>
            </w:r>
          </w:p>
        </w:tc>
        <w:tc>
          <w:tcPr>
            <w:tcW w:w="486" w:type="dxa"/>
            <w:tcBorders>
              <w:top w:val="single" w:sz="4" w:space="0" w:color="auto"/>
              <w:left w:val="single" w:sz="4" w:space="0" w:color="auto"/>
              <w:bottom w:val="single" w:sz="4" w:space="0" w:color="auto"/>
              <w:right w:val="single" w:sz="4" w:space="0" w:color="auto"/>
            </w:tcBorders>
            <w:vAlign w:val="center"/>
            <w:hideMark/>
          </w:tcPr>
          <w:p w:rsidR="0008550B" w:rsidRDefault="0008550B">
            <w:pPr>
              <w:spacing w:after="160" w:line="256" w:lineRule="auto"/>
              <w:jc w:val="center"/>
              <w:rPr>
                <w:color w:val="000000" w:themeColor="text1"/>
                <w:sz w:val="20"/>
                <w:szCs w:val="20"/>
                <w:lang w:eastAsia="en-US"/>
              </w:rPr>
            </w:pPr>
            <w:r>
              <w:rPr>
                <w:b/>
                <w:i/>
                <w:color w:val="000000" w:themeColor="text1"/>
                <w:sz w:val="20"/>
                <w:szCs w:val="20"/>
              </w:rPr>
              <w:t>1088</w:t>
            </w:r>
          </w:p>
        </w:tc>
        <w:tc>
          <w:tcPr>
            <w:tcW w:w="478" w:type="dxa"/>
            <w:tcBorders>
              <w:top w:val="single" w:sz="4" w:space="0" w:color="auto"/>
              <w:left w:val="single" w:sz="4" w:space="0" w:color="auto"/>
              <w:bottom w:val="single" w:sz="4" w:space="0" w:color="auto"/>
              <w:right w:val="single" w:sz="4" w:space="0" w:color="auto"/>
            </w:tcBorders>
            <w:vAlign w:val="center"/>
            <w:hideMark/>
          </w:tcPr>
          <w:p w:rsidR="0008550B" w:rsidRDefault="0008550B">
            <w:pPr>
              <w:spacing w:after="160" w:line="256" w:lineRule="auto"/>
              <w:jc w:val="center"/>
              <w:rPr>
                <w:color w:val="000000" w:themeColor="text1"/>
                <w:sz w:val="20"/>
                <w:szCs w:val="20"/>
                <w:lang w:eastAsia="en-US"/>
              </w:rPr>
            </w:pPr>
            <w:r>
              <w:rPr>
                <w:b/>
                <w:i/>
                <w:color w:val="000000" w:themeColor="text1"/>
                <w:sz w:val="20"/>
                <w:szCs w:val="20"/>
              </w:rPr>
              <w:t>32</w:t>
            </w:r>
          </w:p>
        </w:tc>
        <w:tc>
          <w:tcPr>
            <w:tcW w:w="478" w:type="dxa"/>
            <w:tcBorders>
              <w:top w:val="single" w:sz="4" w:space="0" w:color="auto"/>
              <w:left w:val="single" w:sz="4" w:space="0" w:color="auto"/>
              <w:bottom w:val="single" w:sz="4" w:space="0" w:color="auto"/>
              <w:right w:val="single" w:sz="4" w:space="0" w:color="auto"/>
            </w:tcBorders>
            <w:vAlign w:val="center"/>
            <w:hideMark/>
          </w:tcPr>
          <w:p w:rsidR="0008550B" w:rsidRDefault="0008550B">
            <w:pPr>
              <w:spacing w:after="160" w:line="256" w:lineRule="auto"/>
              <w:jc w:val="center"/>
              <w:rPr>
                <w:color w:val="000000" w:themeColor="text1"/>
                <w:sz w:val="20"/>
                <w:szCs w:val="20"/>
                <w:lang w:eastAsia="en-US"/>
              </w:rPr>
            </w:pPr>
            <w:r>
              <w:rPr>
                <w:b/>
                <w:i/>
                <w:color w:val="000000" w:themeColor="text1"/>
                <w:sz w:val="20"/>
                <w:szCs w:val="20"/>
              </w:rPr>
              <w:t>1056</w:t>
            </w:r>
          </w:p>
        </w:tc>
        <w:tc>
          <w:tcPr>
            <w:tcW w:w="401" w:type="dxa"/>
            <w:tcBorders>
              <w:top w:val="single" w:sz="4" w:space="0" w:color="auto"/>
              <w:left w:val="single" w:sz="4" w:space="0" w:color="auto"/>
              <w:bottom w:val="single" w:sz="4" w:space="0" w:color="auto"/>
              <w:right w:val="single" w:sz="4" w:space="0" w:color="auto"/>
            </w:tcBorders>
            <w:vAlign w:val="center"/>
            <w:hideMark/>
          </w:tcPr>
          <w:p w:rsidR="0008550B" w:rsidRDefault="0008550B">
            <w:pPr>
              <w:spacing w:after="160" w:line="256" w:lineRule="auto"/>
              <w:jc w:val="center"/>
              <w:rPr>
                <w:color w:val="000000" w:themeColor="text1"/>
                <w:sz w:val="20"/>
                <w:szCs w:val="20"/>
                <w:lang w:eastAsia="en-US"/>
              </w:rPr>
            </w:pPr>
            <w:r>
              <w:rPr>
                <w:b/>
                <w:i/>
                <w:color w:val="000000" w:themeColor="text1"/>
                <w:sz w:val="20"/>
                <w:szCs w:val="20"/>
              </w:rPr>
              <w:t>151</w:t>
            </w:r>
          </w:p>
        </w:tc>
        <w:tc>
          <w:tcPr>
            <w:tcW w:w="460" w:type="dxa"/>
            <w:tcBorders>
              <w:top w:val="single" w:sz="4" w:space="0" w:color="auto"/>
              <w:left w:val="single" w:sz="4" w:space="0" w:color="auto"/>
              <w:bottom w:val="single" w:sz="4" w:space="0" w:color="auto"/>
              <w:right w:val="single" w:sz="4" w:space="0" w:color="auto"/>
            </w:tcBorders>
            <w:vAlign w:val="center"/>
            <w:hideMark/>
          </w:tcPr>
          <w:p w:rsidR="0008550B" w:rsidRDefault="0008550B">
            <w:pPr>
              <w:spacing w:after="160" w:line="256" w:lineRule="auto"/>
              <w:jc w:val="center"/>
              <w:rPr>
                <w:color w:val="000000" w:themeColor="text1"/>
                <w:sz w:val="20"/>
                <w:szCs w:val="20"/>
                <w:lang w:eastAsia="en-US"/>
              </w:rPr>
            </w:pPr>
            <w:r>
              <w:rPr>
                <w:b/>
                <w:i/>
                <w:color w:val="000000" w:themeColor="text1"/>
                <w:sz w:val="20"/>
                <w:szCs w:val="20"/>
              </w:rPr>
              <w:t>5136</w:t>
            </w:r>
          </w:p>
        </w:tc>
      </w:tr>
      <w:tr w:rsidR="0008550B" w:rsidTr="0008550B">
        <w:tc>
          <w:tcPr>
            <w:tcW w:w="10231" w:type="dxa"/>
            <w:gridSpan w:val="16"/>
            <w:tcBorders>
              <w:top w:val="single" w:sz="4" w:space="0" w:color="auto"/>
              <w:left w:val="single" w:sz="4" w:space="0" w:color="auto"/>
              <w:bottom w:val="single" w:sz="4" w:space="0" w:color="auto"/>
              <w:right w:val="single" w:sz="4" w:space="0" w:color="auto"/>
            </w:tcBorders>
            <w:vAlign w:val="center"/>
            <w:hideMark/>
          </w:tcPr>
          <w:p w:rsidR="0008550B" w:rsidRDefault="0008550B">
            <w:pPr>
              <w:spacing w:after="160" w:line="256" w:lineRule="auto"/>
              <w:rPr>
                <w:color w:val="000000" w:themeColor="text1"/>
                <w:sz w:val="20"/>
                <w:szCs w:val="20"/>
                <w:lang w:eastAsia="en-US"/>
              </w:rPr>
            </w:pPr>
            <w:r>
              <w:rPr>
                <w:i/>
                <w:color w:val="000000" w:themeColor="text1"/>
                <w:sz w:val="20"/>
                <w:szCs w:val="20"/>
              </w:rPr>
              <w:t xml:space="preserve">Часть, формируемая участниками образовательных отношений  </w:t>
            </w:r>
          </w:p>
        </w:tc>
      </w:tr>
      <w:tr w:rsidR="0008550B" w:rsidTr="0008550B">
        <w:tc>
          <w:tcPr>
            <w:tcW w:w="3357" w:type="dxa"/>
            <w:gridSpan w:val="2"/>
            <w:tcBorders>
              <w:top w:val="single" w:sz="4" w:space="0" w:color="auto"/>
              <w:left w:val="single" w:sz="4" w:space="0" w:color="auto"/>
              <w:bottom w:val="single" w:sz="4" w:space="0" w:color="auto"/>
              <w:right w:val="single" w:sz="4" w:space="0" w:color="auto"/>
            </w:tcBorders>
            <w:vAlign w:val="center"/>
            <w:hideMark/>
          </w:tcPr>
          <w:p w:rsidR="0008550B" w:rsidRDefault="0008550B">
            <w:pPr>
              <w:spacing w:after="160" w:line="256" w:lineRule="auto"/>
              <w:rPr>
                <w:color w:val="000000" w:themeColor="text1"/>
                <w:sz w:val="20"/>
                <w:szCs w:val="20"/>
                <w:lang w:eastAsia="en-US"/>
              </w:rPr>
            </w:pPr>
            <w:r>
              <w:rPr>
                <w:color w:val="000000" w:themeColor="text1"/>
                <w:sz w:val="20"/>
                <w:szCs w:val="20"/>
              </w:rPr>
              <w:t>Физическая культура и основы безопасности жизнедеятельности</w:t>
            </w:r>
          </w:p>
        </w:tc>
        <w:tc>
          <w:tcPr>
            <w:tcW w:w="1221" w:type="dxa"/>
            <w:gridSpan w:val="2"/>
            <w:tcBorders>
              <w:top w:val="single" w:sz="4" w:space="0" w:color="auto"/>
              <w:left w:val="single" w:sz="4" w:space="0" w:color="auto"/>
              <w:bottom w:val="single" w:sz="4" w:space="0" w:color="auto"/>
              <w:right w:val="single" w:sz="4" w:space="0" w:color="auto"/>
            </w:tcBorders>
            <w:vAlign w:val="center"/>
            <w:hideMark/>
          </w:tcPr>
          <w:p w:rsidR="0008550B" w:rsidRDefault="0008550B">
            <w:pPr>
              <w:spacing w:after="160" w:line="256" w:lineRule="auto"/>
              <w:rPr>
                <w:color w:val="000000" w:themeColor="text1"/>
                <w:sz w:val="20"/>
                <w:szCs w:val="20"/>
                <w:lang w:eastAsia="en-US"/>
              </w:rPr>
            </w:pPr>
            <w:r>
              <w:rPr>
                <w:color w:val="000000" w:themeColor="text1"/>
                <w:sz w:val="20"/>
                <w:szCs w:val="20"/>
              </w:rPr>
              <w:t>Физическая культура</w:t>
            </w:r>
          </w:p>
        </w:tc>
        <w:tc>
          <w:tcPr>
            <w:tcW w:w="478" w:type="dxa"/>
            <w:tcBorders>
              <w:top w:val="single" w:sz="4" w:space="0" w:color="auto"/>
              <w:left w:val="single" w:sz="4" w:space="0" w:color="auto"/>
              <w:bottom w:val="single" w:sz="4" w:space="0" w:color="auto"/>
              <w:right w:val="single" w:sz="4" w:space="0" w:color="auto"/>
            </w:tcBorders>
            <w:vAlign w:val="center"/>
            <w:hideMark/>
          </w:tcPr>
          <w:p w:rsidR="0008550B" w:rsidRDefault="0008550B">
            <w:pPr>
              <w:spacing w:after="160" w:line="256" w:lineRule="auto"/>
              <w:jc w:val="center"/>
              <w:rPr>
                <w:color w:val="000000" w:themeColor="text1"/>
                <w:sz w:val="20"/>
                <w:szCs w:val="20"/>
                <w:lang w:eastAsia="en-US"/>
              </w:rPr>
            </w:pPr>
            <w:r>
              <w:rPr>
                <w:i/>
                <w:color w:val="000000" w:themeColor="text1"/>
                <w:sz w:val="20"/>
                <w:szCs w:val="20"/>
              </w:rPr>
              <w:t>1</w:t>
            </w:r>
          </w:p>
        </w:tc>
        <w:tc>
          <w:tcPr>
            <w:tcW w:w="478" w:type="dxa"/>
            <w:tcBorders>
              <w:top w:val="single" w:sz="4" w:space="0" w:color="auto"/>
              <w:left w:val="single" w:sz="4" w:space="0" w:color="auto"/>
              <w:bottom w:val="single" w:sz="4" w:space="0" w:color="auto"/>
              <w:right w:val="single" w:sz="4" w:space="0" w:color="auto"/>
            </w:tcBorders>
            <w:vAlign w:val="center"/>
            <w:hideMark/>
          </w:tcPr>
          <w:p w:rsidR="0008550B" w:rsidRDefault="0008550B">
            <w:pPr>
              <w:spacing w:after="160" w:line="256" w:lineRule="auto"/>
              <w:jc w:val="center"/>
              <w:rPr>
                <w:color w:val="000000" w:themeColor="text1"/>
                <w:sz w:val="20"/>
                <w:szCs w:val="20"/>
                <w:lang w:eastAsia="en-US"/>
              </w:rPr>
            </w:pPr>
            <w:r>
              <w:rPr>
                <w:color w:val="000000" w:themeColor="text1"/>
                <w:sz w:val="20"/>
                <w:szCs w:val="20"/>
              </w:rPr>
              <w:t>34</w:t>
            </w:r>
          </w:p>
        </w:tc>
        <w:tc>
          <w:tcPr>
            <w:tcW w:w="478" w:type="dxa"/>
            <w:tcBorders>
              <w:top w:val="single" w:sz="4" w:space="0" w:color="auto"/>
              <w:left w:val="single" w:sz="4" w:space="0" w:color="auto"/>
              <w:bottom w:val="single" w:sz="4" w:space="0" w:color="auto"/>
              <w:right w:val="single" w:sz="4" w:space="0" w:color="auto"/>
            </w:tcBorders>
            <w:vAlign w:val="center"/>
            <w:hideMark/>
          </w:tcPr>
          <w:p w:rsidR="0008550B" w:rsidRDefault="0008550B">
            <w:pPr>
              <w:spacing w:after="160" w:line="256" w:lineRule="auto"/>
              <w:jc w:val="center"/>
              <w:rPr>
                <w:color w:val="000000" w:themeColor="text1"/>
                <w:sz w:val="20"/>
                <w:szCs w:val="20"/>
                <w:lang w:eastAsia="en-US"/>
              </w:rPr>
            </w:pPr>
            <w:r>
              <w:rPr>
                <w:i/>
                <w:color w:val="000000" w:themeColor="text1"/>
                <w:sz w:val="20"/>
                <w:szCs w:val="20"/>
              </w:rPr>
              <w:t>1</w:t>
            </w:r>
          </w:p>
        </w:tc>
        <w:tc>
          <w:tcPr>
            <w:tcW w:w="478" w:type="dxa"/>
            <w:tcBorders>
              <w:top w:val="single" w:sz="4" w:space="0" w:color="auto"/>
              <w:left w:val="single" w:sz="4" w:space="0" w:color="auto"/>
              <w:bottom w:val="single" w:sz="4" w:space="0" w:color="auto"/>
              <w:right w:val="single" w:sz="4" w:space="0" w:color="auto"/>
            </w:tcBorders>
            <w:vAlign w:val="center"/>
            <w:hideMark/>
          </w:tcPr>
          <w:p w:rsidR="0008550B" w:rsidRDefault="0008550B">
            <w:pPr>
              <w:spacing w:after="160" w:line="256" w:lineRule="auto"/>
              <w:jc w:val="center"/>
              <w:rPr>
                <w:color w:val="000000" w:themeColor="text1"/>
                <w:sz w:val="20"/>
                <w:szCs w:val="20"/>
                <w:lang w:eastAsia="en-US"/>
              </w:rPr>
            </w:pPr>
            <w:r>
              <w:rPr>
                <w:color w:val="000000" w:themeColor="text1"/>
                <w:sz w:val="20"/>
                <w:szCs w:val="20"/>
              </w:rPr>
              <w:t>34</w:t>
            </w:r>
          </w:p>
        </w:tc>
        <w:tc>
          <w:tcPr>
            <w:tcW w:w="478" w:type="dxa"/>
            <w:tcBorders>
              <w:top w:val="single" w:sz="4" w:space="0" w:color="auto"/>
              <w:left w:val="single" w:sz="4" w:space="0" w:color="auto"/>
              <w:bottom w:val="single" w:sz="4" w:space="0" w:color="auto"/>
              <w:right w:val="single" w:sz="4" w:space="0" w:color="auto"/>
            </w:tcBorders>
            <w:vAlign w:val="center"/>
            <w:hideMark/>
          </w:tcPr>
          <w:p w:rsidR="0008550B" w:rsidRDefault="0008550B">
            <w:pPr>
              <w:spacing w:after="160" w:line="256" w:lineRule="auto"/>
              <w:jc w:val="center"/>
              <w:rPr>
                <w:color w:val="000000" w:themeColor="text1"/>
                <w:sz w:val="20"/>
                <w:szCs w:val="20"/>
                <w:lang w:eastAsia="en-US"/>
              </w:rPr>
            </w:pPr>
            <w:r>
              <w:rPr>
                <w:i/>
                <w:color w:val="000000" w:themeColor="text1"/>
                <w:sz w:val="20"/>
                <w:szCs w:val="20"/>
              </w:rPr>
              <w:t>1</w:t>
            </w:r>
          </w:p>
        </w:tc>
        <w:tc>
          <w:tcPr>
            <w:tcW w:w="482" w:type="dxa"/>
            <w:tcBorders>
              <w:top w:val="single" w:sz="4" w:space="0" w:color="auto"/>
              <w:left w:val="single" w:sz="4" w:space="0" w:color="auto"/>
              <w:bottom w:val="single" w:sz="4" w:space="0" w:color="auto"/>
              <w:right w:val="single" w:sz="4" w:space="0" w:color="auto"/>
            </w:tcBorders>
            <w:vAlign w:val="center"/>
            <w:hideMark/>
          </w:tcPr>
          <w:p w:rsidR="0008550B" w:rsidRDefault="0008550B">
            <w:pPr>
              <w:spacing w:after="160" w:line="256" w:lineRule="auto"/>
              <w:jc w:val="center"/>
              <w:rPr>
                <w:color w:val="000000" w:themeColor="text1"/>
                <w:sz w:val="20"/>
                <w:szCs w:val="20"/>
                <w:lang w:eastAsia="en-US"/>
              </w:rPr>
            </w:pPr>
            <w:r>
              <w:rPr>
                <w:color w:val="000000" w:themeColor="text1"/>
                <w:sz w:val="20"/>
                <w:szCs w:val="20"/>
              </w:rPr>
              <w:t>34</w:t>
            </w:r>
          </w:p>
        </w:tc>
        <w:tc>
          <w:tcPr>
            <w:tcW w:w="478" w:type="dxa"/>
            <w:tcBorders>
              <w:top w:val="single" w:sz="4" w:space="0" w:color="auto"/>
              <w:left w:val="single" w:sz="4" w:space="0" w:color="auto"/>
              <w:bottom w:val="single" w:sz="4" w:space="0" w:color="auto"/>
              <w:right w:val="single" w:sz="4" w:space="0" w:color="auto"/>
            </w:tcBorders>
            <w:vAlign w:val="center"/>
            <w:hideMark/>
          </w:tcPr>
          <w:p w:rsidR="0008550B" w:rsidRDefault="0008550B">
            <w:pPr>
              <w:spacing w:after="160" w:line="256" w:lineRule="auto"/>
              <w:jc w:val="center"/>
              <w:rPr>
                <w:color w:val="000000" w:themeColor="text1"/>
                <w:sz w:val="20"/>
                <w:szCs w:val="20"/>
                <w:lang w:eastAsia="en-US"/>
              </w:rPr>
            </w:pPr>
            <w:r>
              <w:rPr>
                <w:color w:val="000000" w:themeColor="text1"/>
                <w:sz w:val="20"/>
                <w:szCs w:val="20"/>
              </w:rPr>
              <w:t>1</w:t>
            </w:r>
          </w:p>
        </w:tc>
        <w:tc>
          <w:tcPr>
            <w:tcW w:w="486" w:type="dxa"/>
            <w:tcBorders>
              <w:top w:val="single" w:sz="4" w:space="0" w:color="auto"/>
              <w:left w:val="single" w:sz="4" w:space="0" w:color="auto"/>
              <w:bottom w:val="single" w:sz="4" w:space="0" w:color="auto"/>
              <w:right w:val="single" w:sz="4" w:space="0" w:color="auto"/>
            </w:tcBorders>
            <w:vAlign w:val="center"/>
            <w:hideMark/>
          </w:tcPr>
          <w:p w:rsidR="0008550B" w:rsidRDefault="0008550B">
            <w:pPr>
              <w:spacing w:after="160" w:line="256" w:lineRule="auto"/>
              <w:jc w:val="center"/>
              <w:rPr>
                <w:color w:val="000000" w:themeColor="text1"/>
                <w:sz w:val="20"/>
                <w:szCs w:val="20"/>
                <w:lang w:eastAsia="en-US"/>
              </w:rPr>
            </w:pPr>
            <w:r>
              <w:rPr>
                <w:color w:val="000000" w:themeColor="text1"/>
                <w:sz w:val="20"/>
                <w:szCs w:val="20"/>
              </w:rPr>
              <w:t>34</w:t>
            </w:r>
          </w:p>
        </w:tc>
        <w:tc>
          <w:tcPr>
            <w:tcW w:w="478" w:type="dxa"/>
            <w:tcBorders>
              <w:top w:val="single" w:sz="4" w:space="0" w:color="auto"/>
              <w:left w:val="single" w:sz="4" w:space="0" w:color="auto"/>
              <w:bottom w:val="single" w:sz="4" w:space="0" w:color="auto"/>
              <w:right w:val="single" w:sz="4" w:space="0" w:color="auto"/>
            </w:tcBorders>
            <w:vAlign w:val="center"/>
            <w:hideMark/>
          </w:tcPr>
          <w:p w:rsidR="0008550B" w:rsidRDefault="0008550B">
            <w:pPr>
              <w:spacing w:after="160" w:line="256" w:lineRule="auto"/>
              <w:jc w:val="center"/>
              <w:rPr>
                <w:color w:val="000000" w:themeColor="text1"/>
                <w:sz w:val="20"/>
                <w:szCs w:val="20"/>
                <w:lang w:eastAsia="en-US"/>
              </w:rPr>
            </w:pPr>
            <w:r>
              <w:rPr>
                <w:color w:val="000000" w:themeColor="text1"/>
                <w:sz w:val="20"/>
                <w:szCs w:val="20"/>
              </w:rPr>
              <w:t>1</w:t>
            </w:r>
          </w:p>
        </w:tc>
        <w:tc>
          <w:tcPr>
            <w:tcW w:w="478" w:type="dxa"/>
            <w:tcBorders>
              <w:top w:val="single" w:sz="4" w:space="0" w:color="auto"/>
              <w:left w:val="single" w:sz="4" w:space="0" w:color="auto"/>
              <w:bottom w:val="single" w:sz="4" w:space="0" w:color="auto"/>
              <w:right w:val="single" w:sz="4" w:space="0" w:color="auto"/>
            </w:tcBorders>
            <w:vAlign w:val="center"/>
            <w:hideMark/>
          </w:tcPr>
          <w:p w:rsidR="0008550B" w:rsidRDefault="0008550B">
            <w:pPr>
              <w:spacing w:after="160" w:line="256" w:lineRule="auto"/>
              <w:jc w:val="center"/>
              <w:rPr>
                <w:color w:val="000000" w:themeColor="text1"/>
                <w:sz w:val="20"/>
                <w:szCs w:val="20"/>
                <w:lang w:eastAsia="en-US"/>
              </w:rPr>
            </w:pPr>
            <w:r>
              <w:rPr>
                <w:color w:val="000000" w:themeColor="text1"/>
                <w:sz w:val="20"/>
                <w:szCs w:val="20"/>
              </w:rPr>
              <w:t>33</w:t>
            </w:r>
          </w:p>
        </w:tc>
        <w:tc>
          <w:tcPr>
            <w:tcW w:w="401" w:type="dxa"/>
            <w:tcBorders>
              <w:top w:val="single" w:sz="4" w:space="0" w:color="auto"/>
              <w:left w:val="single" w:sz="4" w:space="0" w:color="auto"/>
              <w:bottom w:val="single" w:sz="4" w:space="0" w:color="auto"/>
              <w:right w:val="single" w:sz="4" w:space="0" w:color="auto"/>
            </w:tcBorders>
            <w:vAlign w:val="center"/>
            <w:hideMark/>
          </w:tcPr>
          <w:p w:rsidR="0008550B" w:rsidRDefault="0008550B">
            <w:pPr>
              <w:spacing w:after="160" w:line="256" w:lineRule="auto"/>
              <w:jc w:val="center"/>
              <w:rPr>
                <w:color w:val="000000" w:themeColor="text1"/>
                <w:sz w:val="20"/>
                <w:szCs w:val="20"/>
                <w:lang w:eastAsia="en-US"/>
              </w:rPr>
            </w:pPr>
            <w:r>
              <w:rPr>
                <w:color w:val="000000" w:themeColor="text1"/>
                <w:sz w:val="20"/>
                <w:szCs w:val="20"/>
              </w:rPr>
              <w:t>5</w:t>
            </w:r>
          </w:p>
        </w:tc>
        <w:tc>
          <w:tcPr>
            <w:tcW w:w="460" w:type="dxa"/>
            <w:tcBorders>
              <w:top w:val="single" w:sz="4" w:space="0" w:color="auto"/>
              <w:left w:val="single" w:sz="4" w:space="0" w:color="auto"/>
              <w:bottom w:val="single" w:sz="4" w:space="0" w:color="auto"/>
              <w:right w:val="single" w:sz="4" w:space="0" w:color="auto"/>
            </w:tcBorders>
            <w:vAlign w:val="center"/>
            <w:hideMark/>
          </w:tcPr>
          <w:p w:rsidR="0008550B" w:rsidRDefault="0008550B">
            <w:pPr>
              <w:spacing w:after="160" w:line="256" w:lineRule="auto"/>
              <w:jc w:val="center"/>
              <w:rPr>
                <w:color w:val="000000" w:themeColor="text1"/>
                <w:sz w:val="20"/>
                <w:szCs w:val="20"/>
                <w:lang w:eastAsia="en-US"/>
              </w:rPr>
            </w:pPr>
            <w:r>
              <w:rPr>
                <w:color w:val="000000" w:themeColor="text1"/>
                <w:sz w:val="20"/>
                <w:szCs w:val="20"/>
              </w:rPr>
              <w:t>169</w:t>
            </w:r>
          </w:p>
        </w:tc>
      </w:tr>
      <w:tr w:rsidR="0008550B" w:rsidTr="0008550B">
        <w:tc>
          <w:tcPr>
            <w:tcW w:w="4578" w:type="dxa"/>
            <w:gridSpan w:val="4"/>
            <w:tcBorders>
              <w:top w:val="single" w:sz="4" w:space="0" w:color="auto"/>
              <w:left w:val="single" w:sz="4" w:space="0" w:color="auto"/>
              <w:bottom w:val="single" w:sz="4" w:space="0" w:color="auto"/>
              <w:right w:val="single" w:sz="4" w:space="0" w:color="auto"/>
            </w:tcBorders>
            <w:vAlign w:val="center"/>
            <w:hideMark/>
          </w:tcPr>
          <w:p w:rsidR="0008550B" w:rsidRDefault="0008550B">
            <w:pPr>
              <w:spacing w:after="160" w:line="256" w:lineRule="auto"/>
              <w:rPr>
                <w:color w:val="000000" w:themeColor="text1"/>
                <w:sz w:val="20"/>
                <w:szCs w:val="20"/>
                <w:lang w:eastAsia="en-US"/>
              </w:rPr>
            </w:pPr>
            <w:r>
              <w:rPr>
                <w:i/>
                <w:color w:val="000000" w:themeColor="text1"/>
                <w:sz w:val="20"/>
                <w:szCs w:val="20"/>
              </w:rPr>
              <w:t xml:space="preserve">Итого, часть, формируемая участниками ОО </w:t>
            </w:r>
          </w:p>
        </w:tc>
        <w:tc>
          <w:tcPr>
            <w:tcW w:w="478" w:type="dxa"/>
            <w:tcBorders>
              <w:top w:val="single" w:sz="4" w:space="0" w:color="auto"/>
              <w:left w:val="single" w:sz="4" w:space="0" w:color="auto"/>
              <w:bottom w:val="single" w:sz="4" w:space="0" w:color="auto"/>
              <w:right w:val="single" w:sz="4" w:space="0" w:color="auto"/>
            </w:tcBorders>
            <w:vAlign w:val="center"/>
            <w:hideMark/>
          </w:tcPr>
          <w:p w:rsidR="0008550B" w:rsidRDefault="0008550B">
            <w:pPr>
              <w:spacing w:after="160" w:line="256" w:lineRule="auto"/>
              <w:jc w:val="center"/>
              <w:rPr>
                <w:color w:val="000000" w:themeColor="text1"/>
                <w:sz w:val="20"/>
                <w:szCs w:val="20"/>
                <w:lang w:eastAsia="en-US"/>
              </w:rPr>
            </w:pPr>
            <w:r>
              <w:rPr>
                <w:b/>
                <w:i/>
                <w:color w:val="000000" w:themeColor="text1"/>
                <w:sz w:val="20"/>
                <w:szCs w:val="20"/>
              </w:rPr>
              <w:t>1</w:t>
            </w:r>
          </w:p>
        </w:tc>
        <w:tc>
          <w:tcPr>
            <w:tcW w:w="478" w:type="dxa"/>
            <w:tcBorders>
              <w:top w:val="single" w:sz="4" w:space="0" w:color="auto"/>
              <w:left w:val="single" w:sz="4" w:space="0" w:color="auto"/>
              <w:bottom w:val="single" w:sz="4" w:space="0" w:color="auto"/>
              <w:right w:val="single" w:sz="4" w:space="0" w:color="auto"/>
            </w:tcBorders>
            <w:vAlign w:val="center"/>
            <w:hideMark/>
          </w:tcPr>
          <w:p w:rsidR="0008550B" w:rsidRDefault="0008550B">
            <w:pPr>
              <w:spacing w:after="160" w:line="256" w:lineRule="auto"/>
              <w:jc w:val="center"/>
              <w:rPr>
                <w:color w:val="000000" w:themeColor="text1"/>
                <w:sz w:val="20"/>
                <w:szCs w:val="20"/>
                <w:lang w:eastAsia="en-US"/>
              </w:rPr>
            </w:pPr>
            <w:r>
              <w:rPr>
                <w:b/>
                <w:i/>
                <w:color w:val="000000" w:themeColor="text1"/>
                <w:sz w:val="20"/>
                <w:szCs w:val="20"/>
              </w:rPr>
              <w:t>34</w:t>
            </w:r>
          </w:p>
        </w:tc>
        <w:tc>
          <w:tcPr>
            <w:tcW w:w="478" w:type="dxa"/>
            <w:tcBorders>
              <w:top w:val="single" w:sz="4" w:space="0" w:color="auto"/>
              <w:left w:val="single" w:sz="4" w:space="0" w:color="auto"/>
              <w:bottom w:val="single" w:sz="4" w:space="0" w:color="auto"/>
              <w:right w:val="single" w:sz="4" w:space="0" w:color="auto"/>
            </w:tcBorders>
            <w:vAlign w:val="center"/>
            <w:hideMark/>
          </w:tcPr>
          <w:p w:rsidR="0008550B" w:rsidRDefault="0008550B">
            <w:pPr>
              <w:spacing w:after="160" w:line="256" w:lineRule="auto"/>
              <w:jc w:val="center"/>
              <w:rPr>
                <w:color w:val="000000" w:themeColor="text1"/>
                <w:sz w:val="20"/>
                <w:szCs w:val="20"/>
                <w:lang w:eastAsia="en-US"/>
              </w:rPr>
            </w:pPr>
            <w:r>
              <w:rPr>
                <w:b/>
                <w:i/>
                <w:color w:val="000000" w:themeColor="text1"/>
                <w:sz w:val="20"/>
                <w:szCs w:val="20"/>
              </w:rPr>
              <w:t>1</w:t>
            </w:r>
          </w:p>
        </w:tc>
        <w:tc>
          <w:tcPr>
            <w:tcW w:w="478" w:type="dxa"/>
            <w:tcBorders>
              <w:top w:val="single" w:sz="4" w:space="0" w:color="auto"/>
              <w:left w:val="single" w:sz="4" w:space="0" w:color="auto"/>
              <w:bottom w:val="single" w:sz="4" w:space="0" w:color="auto"/>
              <w:right w:val="single" w:sz="4" w:space="0" w:color="auto"/>
            </w:tcBorders>
            <w:vAlign w:val="center"/>
            <w:hideMark/>
          </w:tcPr>
          <w:p w:rsidR="0008550B" w:rsidRDefault="0008550B">
            <w:pPr>
              <w:spacing w:after="160" w:line="256" w:lineRule="auto"/>
              <w:jc w:val="center"/>
              <w:rPr>
                <w:color w:val="000000" w:themeColor="text1"/>
                <w:sz w:val="20"/>
                <w:szCs w:val="20"/>
                <w:lang w:eastAsia="en-US"/>
              </w:rPr>
            </w:pPr>
            <w:r>
              <w:rPr>
                <w:b/>
                <w:i/>
                <w:color w:val="000000" w:themeColor="text1"/>
                <w:sz w:val="20"/>
                <w:szCs w:val="20"/>
              </w:rPr>
              <w:t>34</w:t>
            </w:r>
          </w:p>
        </w:tc>
        <w:tc>
          <w:tcPr>
            <w:tcW w:w="478" w:type="dxa"/>
            <w:tcBorders>
              <w:top w:val="single" w:sz="4" w:space="0" w:color="auto"/>
              <w:left w:val="single" w:sz="4" w:space="0" w:color="auto"/>
              <w:bottom w:val="single" w:sz="4" w:space="0" w:color="auto"/>
              <w:right w:val="single" w:sz="4" w:space="0" w:color="auto"/>
            </w:tcBorders>
            <w:vAlign w:val="center"/>
            <w:hideMark/>
          </w:tcPr>
          <w:p w:rsidR="0008550B" w:rsidRDefault="0008550B">
            <w:pPr>
              <w:spacing w:after="160" w:line="256" w:lineRule="auto"/>
              <w:jc w:val="center"/>
              <w:rPr>
                <w:color w:val="000000" w:themeColor="text1"/>
                <w:sz w:val="20"/>
                <w:szCs w:val="20"/>
                <w:lang w:eastAsia="en-US"/>
              </w:rPr>
            </w:pPr>
            <w:r>
              <w:rPr>
                <w:b/>
                <w:i/>
                <w:color w:val="000000" w:themeColor="text1"/>
                <w:sz w:val="20"/>
                <w:szCs w:val="20"/>
              </w:rPr>
              <w:t>1</w:t>
            </w:r>
          </w:p>
        </w:tc>
        <w:tc>
          <w:tcPr>
            <w:tcW w:w="482" w:type="dxa"/>
            <w:tcBorders>
              <w:top w:val="single" w:sz="4" w:space="0" w:color="auto"/>
              <w:left w:val="single" w:sz="4" w:space="0" w:color="auto"/>
              <w:bottom w:val="single" w:sz="4" w:space="0" w:color="auto"/>
              <w:right w:val="single" w:sz="4" w:space="0" w:color="auto"/>
            </w:tcBorders>
            <w:vAlign w:val="center"/>
            <w:hideMark/>
          </w:tcPr>
          <w:p w:rsidR="0008550B" w:rsidRDefault="0008550B">
            <w:pPr>
              <w:spacing w:after="160" w:line="256" w:lineRule="auto"/>
              <w:jc w:val="center"/>
              <w:rPr>
                <w:color w:val="000000" w:themeColor="text1"/>
                <w:sz w:val="20"/>
                <w:szCs w:val="20"/>
                <w:lang w:eastAsia="en-US"/>
              </w:rPr>
            </w:pPr>
            <w:r>
              <w:rPr>
                <w:b/>
                <w:i/>
                <w:color w:val="000000" w:themeColor="text1"/>
                <w:sz w:val="20"/>
                <w:szCs w:val="20"/>
              </w:rPr>
              <w:t>34</w:t>
            </w:r>
          </w:p>
        </w:tc>
        <w:tc>
          <w:tcPr>
            <w:tcW w:w="478" w:type="dxa"/>
            <w:tcBorders>
              <w:top w:val="single" w:sz="4" w:space="0" w:color="auto"/>
              <w:left w:val="single" w:sz="4" w:space="0" w:color="auto"/>
              <w:bottom w:val="single" w:sz="4" w:space="0" w:color="auto"/>
              <w:right w:val="single" w:sz="4" w:space="0" w:color="auto"/>
            </w:tcBorders>
            <w:vAlign w:val="center"/>
            <w:hideMark/>
          </w:tcPr>
          <w:p w:rsidR="0008550B" w:rsidRDefault="0008550B">
            <w:pPr>
              <w:spacing w:after="160" w:line="256" w:lineRule="auto"/>
              <w:jc w:val="center"/>
              <w:rPr>
                <w:color w:val="000000" w:themeColor="text1"/>
                <w:sz w:val="20"/>
                <w:szCs w:val="20"/>
                <w:lang w:eastAsia="en-US"/>
              </w:rPr>
            </w:pPr>
            <w:r>
              <w:rPr>
                <w:b/>
                <w:i/>
                <w:color w:val="000000" w:themeColor="text1"/>
                <w:sz w:val="20"/>
                <w:szCs w:val="20"/>
              </w:rPr>
              <w:t>1</w:t>
            </w:r>
          </w:p>
        </w:tc>
        <w:tc>
          <w:tcPr>
            <w:tcW w:w="486" w:type="dxa"/>
            <w:tcBorders>
              <w:top w:val="single" w:sz="4" w:space="0" w:color="auto"/>
              <w:left w:val="single" w:sz="4" w:space="0" w:color="auto"/>
              <w:bottom w:val="single" w:sz="4" w:space="0" w:color="auto"/>
              <w:right w:val="single" w:sz="4" w:space="0" w:color="auto"/>
            </w:tcBorders>
            <w:vAlign w:val="center"/>
            <w:hideMark/>
          </w:tcPr>
          <w:p w:rsidR="0008550B" w:rsidRDefault="0008550B">
            <w:pPr>
              <w:spacing w:after="160" w:line="256" w:lineRule="auto"/>
              <w:jc w:val="center"/>
              <w:rPr>
                <w:color w:val="000000" w:themeColor="text1"/>
                <w:sz w:val="20"/>
                <w:szCs w:val="20"/>
                <w:lang w:eastAsia="en-US"/>
              </w:rPr>
            </w:pPr>
            <w:r>
              <w:rPr>
                <w:b/>
                <w:i/>
                <w:color w:val="000000" w:themeColor="text1"/>
                <w:sz w:val="20"/>
                <w:szCs w:val="20"/>
              </w:rPr>
              <w:t>34</w:t>
            </w:r>
          </w:p>
        </w:tc>
        <w:tc>
          <w:tcPr>
            <w:tcW w:w="478" w:type="dxa"/>
            <w:tcBorders>
              <w:top w:val="single" w:sz="4" w:space="0" w:color="auto"/>
              <w:left w:val="single" w:sz="4" w:space="0" w:color="auto"/>
              <w:bottom w:val="single" w:sz="4" w:space="0" w:color="auto"/>
              <w:right w:val="single" w:sz="4" w:space="0" w:color="auto"/>
            </w:tcBorders>
            <w:vAlign w:val="center"/>
            <w:hideMark/>
          </w:tcPr>
          <w:p w:rsidR="0008550B" w:rsidRDefault="0008550B">
            <w:pPr>
              <w:spacing w:after="160" w:line="256" w:lineRule="auto"/>
              <w:jc w:val="center"/>
              <w:rPr>
                <w:color w:val="000000" w:themeColor="text1"/>
                <w:sz w:val="20"/>
                <w:szCs w:val="20"/>
                <w:lang w:eastAsia="en-US"/>
              </w:rPr>
            </w:pPr>
            <w:r>
              <w:rPr>
                <w:b/>
                <w:i/>
                <w:color w:val="000000" w:themeColor="text1"/>
                <w:sz w:val="20"/>
                <w:szCs w:val="20"/>
              </w:rPr>
              <w:t>1</w:t>
            </w:r>
          </w:p>
        </w:tc>
        <w:tc>
          <w:tcPr>
            <w:tcW w:w="478" w:type="dxa"/>
            <w:tcBorders>
              <w:top w:val="single" w:sz="4" w:space="0" w:color="auto"/>
              <w:left w:val="single" w:sz="4" w:space="0" w:color="auto"/>
              <w:bottom w:val="single" w:sz="4" w:space="0" w:color="auto"/>
              <w:right w:val="single" w:sz="4" w:space="0" w:color="auto"/>
            </w:tcBorders>
            <w:vAlign w:val="center"/>
            <w:hideMark/>
          </w:tcPr>
          <w:p w:rsidR="0008550B" w:rsidRDefault="0008550B">
            <w:pPr>
              <w:spacing w:after="160" w:line="256" w:lineRule="auto"/>
              <w:jc w:val="center"/>
              <w:rPr>
                <w:color w:val="000000" w:themeColor="text1"/>
                <w:sz w:val="20"/>
                <w:szCs w:val="20"/>
                <w:lang w:eastAsia="en-US"/>
              </w:rPr>
            </w:pPr>
            <w:r>
              <w:rPr>
                <w:b/>
                <w:i/>
                <w:color w:val="000000" w:themeColor="text1"/>
                <w:sz w:val="20"/>
                <w:szCs w:val="20"/>
              </w:rPr>
              <w:t>33</w:t>
            </w:r>
          </w:p>
        </w:tc>
        <w:tc>
          <w:tcPr>
            <w:tcW w:w="401" w:type="dxa"/>
            <w:tcBorders>
              <w:top w:val="single" w:sz="4" w:space="0" w:color="auto"/>
              <w:left w:val="single" w:sz="4" w:space="0" w:color="auto"/>
              <w:bottom w:val="single" w:sz="4" w:space="0" w:color="auto"/>
              <w:right w:val="single" w:sz="4" w:space="0" w:color="auto"/>
            </w:tcBorders>
            <w:vAlign w:val="center"/>
            <w:hideMark/>
          </w:tcPr>
          <w:p w:rsidR="0008550B" w:rsidRDefault="0008550B">
            <w:pPr>
              <w:spacing w:after="160" w:line="256" w:lineRule="auto"/>
              <w:jc w:val="center"/>
              <w:rPr>
                <w:color w:val="000000" w:themeColor="text1"/>
                <w:sz w:val="20"/>
                <w:szCs w:val="20"/>
                <w:lang w:eastAsia="en-US"/>
              </w:rPr>
            </w:pPr>
            <w:r>
              <w:rPr>
                <w:b/>
                <w:i/>
                <w:color w:val="000000" w:themeColor="text1"/>
                <w:sz w:val="20"/>
                <w:szCs w:val="20"/>
              </w:rPr>
              <w:t>5</w:t>
            </w:r>
          </w:p>
        </w:tc>
        <w:tc>
          <w:tcPr>
            <w:tcW w:w="460" w:type="dxa"/>
            <w:tcBorders>
              <w:top w:val="single" w:sz="4" w:space="0" w:color="auto"/>
              <w:left w:val="single" w:sz="4" w:space="0" w:color="auto"/>
              <w:bottom w:val="single" w:sz="4" w:space="0" w:color="auto"/>
              <w:right w:val="single" w:sz="4" w:space="0" w:color="auto"/>
            </w:tcBorders>
            <w:vAlign w:val="center"/>
            <w:hideMark/>
          </w:tcPr>
          <w:p w:rsidR="0008550B" w:rsidRDefault="0008550B">
            <w:pPr>
              <w:spacing w:after="160" w:line="256" w:lineRule="auto"/>
              <w:jc w:val="center"/>
              <w:rPr>
                <w:color w:val="000000" w:themeColor="text1"/>
                <w:sz w:val="20"/>
                <w:szCs w:val="20"/>
                <w:lang w:eastAsia="en-US"/>
              </w:rPr>
            </w:pPr>
            <w:r>
              <w:rPr>
                <w:b/>
                <w:i/>
                <w:color w:val="000000" w:themeColor="text1"/>
                <w:sz w:val="20"/>
                <w:szCs w:val="20"/>
              </w:rPr>
              <w:t>169</w:t>
            </w:r>
          </w:p>
        </w:tc>
      </w:tr>
      <w:tr w:rsidR="0008550B" w:rsidTr="0008550B">
        <w:tc>
          <w:tcPr>
            <w:tcW w:w="4578" w:type="dxa"/>
            <w:gridSpan w:val="4"/>
            <w:tcBorders>
              <w:top w:val="single" w:sz="4" w:space="0" w:color="auto"/>
              <w:left w:val="single" w:sz="4" w:space="0" w:color="auto"/>
              <w:bottom w:val="single" w:sz="4" w:space="0" w:color="auto"/>
              <w:right w:val="single" w:sz="4" w:space="0" w:color="auto"/>
            </w:tcBorders>
            <w:vAlign w:val="center"/>
            <w:hideMark/>
          </w:tcPr>
          <w:p w:rsidR="0008550B" w:rsidRDefault="0008550B">
            <w:pPr>
              <w:spacing w:after="160" w:line="256" w:lineRule="auto"/>
              <w:rPr>
                <w:color w:val="000000" w:themeColor="text1"/>
                <w:sz w:val="20"/>
                <w:szCs w:val="20"/>
                <w:lang w:eastAsia="en-US"/>
              </w:rPr>
            </w:pPr>
            <w:r>
              <w:rPr>
                <w:b/>
                <w:i/>
                <w:color w:val="000000" w:themeColor="text1"/>
                <w:sz w:val="20"/>
                <w:szCs w:val="20"/>
              </w:rPr>
              <w:t>ИТОГО, учебная нагрузка при 5-дневной учебной неделе</w:t>
            </w:r>
          </w:p>
        </w:tc>
        <w:tc>
          <w:tcPr>
            <w:tcW w:w="478" w:type="dxa"/>
            <w:tcBorders>
              <w:top w:val="single" w:sz="4" w:space="0" w:color="auto"/>
              <w:left w:val="single" w:sz="4" w:space="0" w:color="auto"/>
              <w:bottom w:val="single" w:sz="4" w:space="0" w:color="auto"/>
              <w:right w:val="single" w:sz="4" w:space="0" w:color="auto"/>
            </w:tcBorders>
            <w:vAlign w:val="center"/>
            <w:hideMark/>
          </w:tcPr>
          <w:p w:rsidR="0008550B" w:rsidRDefault="0008550B">
            <w:pPr>
              <w:spacing w:after="160" w:line="256" w:lineRule="auto"/>
              <w:jc w:val="center"/>
              <w:rPr>
                <w:color w:val="000000" w:themeColor="text1"/>
                <w:sz w:val="20"/>
                <w:szCs w:val="20"/>
                <w:lang w:eastAsia="en-US"/>
              </w:rPr>
            </w:pPr>
            <w:r>
              <w:rPr>
                <w:b/>
                <w:i/>
                <w:color w:val="000000" w:themeColor="text1"/>
                <w:sz w:val="20"/>
                <w:szCs w:val="20"/>
              </w:rPr>
              <w:t>29</w:t>
            </w:r>
          </w:p>
        </w:tc>
        <w:tc>
          <w:tcPr>
            <w:tcW w:w="478" w:type="dxa"/>
            <w:tcBorders>
              <w:top w:val="single" w:sz="4" w:space="0" w:color="auto"/>
              <w:left w:val="single" w:sz="4" w:space="0" w:color="auto"/>
              <w:bottom w:val="single" w:sz="4" w:space="0" w:color="auto"/>
              <w:right w:val="single" w:sz="4" w:space="0" w:color="auto"/>
            </w:tcBorders>
            <w:vAlign w:val="center"/>
            <w:hideMark/>
          </w:tcPr>
          <w:p w:rsidR="0008550B" w:rsidRDefault="0008550B">
            <w:pPr>
              <w:spacing w:after="160" w:line="256" w:lineRule="auto"/>
              <w:jc w:val="center"/>
              <w:rPr>
                <w:color w:val="000000" w:themeColor="text1"/>
                <w:sz w:val="20"/>
                <w:szCs w:val="20"/>
                <w:lang w:eastAsia="en-US"/>
              </w:rPr>
            </w:pPr>
            <w:r>
              <w:rPr>
                <w:b/>
                <w:i/>
                <w:color w:val="000000" w:themeColor="text1"/>
                <w:sz w:val="20"/>
                <w:szCs w:val="20"/>
              </w:rPr>
              <w:t>986</w:t>
            </w:r>
          </w:p>
        </w:tc>
        <w:tc>
          <w:tcPr>
            <w:tcW w:w="478" w:type="dxa"/>
            <w:tcBorders>
              <w:top w:val="single" w:sz="4" w:space="0" w:color="auto"/>
              <w:left w:val="single" w:sz="4" w:space="0" w:color="auto"/>
              <w:bottom w:val="single" w:sz="4" w:space="0" w:color="auto"/>
              <w:right w:val="single" w:sz="4" w:space="0" w:color="auto"/>
            </w:tcBorders>
            <w:vAlign w:val="center"/>
            <w:hideMark/>
          </w:tcPr>
          <w:p w:rsidR="0008550B" w:rsidRDefault="0008550B">
            <w:pPr>
              <w:spacing w:after="160" w:line="256" w:lineRule="auto"/>
              <w:jc w:val="center"/>
              <w:rPr>
                <w:color w:val="000000" w:themeColor="text1"/>
                <w:sz w:val="20"/>
                <w:szCs w:val="20"/>
                <w:lang w:eastAsia="en-US"/>
              </w:rPr>
            </w:pPr>
            <w:r>
              <w:rPr>
                <w:b/>
                <w:i/>
                <w:color w:val="000000" w:themeColor="text1"/>
                <w:sz w:val="20"/>
                <w:szCs w:val="20"/>
              </w:rPr>
              <w:t>30</w:t>
            </w:r>
          </w:p>
        </w:tc>
        <w:tc>
          <w:tcPr>
            <w:tcW w:w="478" w:type="dxa"/>
            <w:tcBorders>
              <w:top w:val="single" w:sz="4" w:space="0" w:color="auto"/>
              <w:left w:val="single" w:sz="4" w:space="0" w:color="auto"/>
              <w:bottom w:val="single" w:sz="4" w:space="0" w:color="auto"/>
              <w:right w:val="single" w:sz="4" w:space="0" w:color="auto"/>
            </w:tcBorders>
            <w:vAlign w:val="center"/>
            <w:hideMark/>
          </w:tcPr>
          <w:p w:rsidR="0008550B" w:rsidRDefault="0008550B">
            <w:pPr>
              <w:spacing w:after="160" w:line="256" w:lineRule="auto"/>
              <w:jc w:val="center"/>
              <w:rPr>
                <w:color w:val="000000" w:themeColor="text1"/>
                <w:sz w:val="20"/>
                <w:szCs w:val="20"/>
                <w:lang w:eastAsia="en-US"/>
              </w:rPr>
            </w:pPr>
            <w:r>
              <w:rPr>
                <w:b/>
                <w:i/>
                <w:color w:val="000000" w:themeColor="text1"/>
                <w:sz w:val="20"/>
                <w:szCs w:val="20"/>
              </w:rPr>
              <w:t>1020</w:t>
            </w:r>
          </w:p>
        </w:tc>
        <w:tc>
          <w:tcPr>
            <w:tcW w:w="478" w:type="dxa"/>
            <w:tcBorders>
              <w:top w:val="single" w:sz="4" w:space="0" w:color="auto"/>
              <w:left w:val="single" w:sz="4" w:space="0" w:color="auto"/>
              <w:bottom w:val="single" w:sz="4" w:space="0" w:color="auto"/>
              <w:right w:val="single" w:sz="4" w:space="0" w:color="auto"/>
            </w:tcBorders>
            <w:vAlign w:val="center"/>
            <w:hideMark/>
          </w:tcPr>
          <w:p w:rsidR="0008550B" w:rsidRDefault="0008550B">
            <w:pPr>
              <w:spacing w:after="160" w:line="256" w:lineRule="auto"/>
              <w:jc w:val="center"/>
              <w:rPr>
                <w:color w:val="000000" w:themeColor="text1"/>
                <w:sz w:val="20"/>
                <w:szCs w:val="20"/>
                <w:lang w:eastAsia="en-US"/>
              </w:rPr>
            </w:pPr>
            <w:r>
              <w:rPr>
                <w:b/>
                <w:i/>
                <w:color w:val="000000" w:themeColor="text1"/>
                <w:sz w:val="20"/>
                <w:szCs w:val="20"/>
              </w:rPr>
              <w:t>32</w:t>
            </w:r>
          </w:p>
        </w:tc>
        <w:tc>
          <w:tcPr>
            <w:tcW w:w="482" w:type="dxa"/>
            <w:tcBorders>
              <w:top w:val="single" w:sz="4" w:space="0" w:color="auto"/>
              <w:left w:val="single" w:sz="4" w:space="0" w:color="auto"/>
              <w:bottom w:val="single" w:sz="4" w:space="0" w:color="auto"/>
              <w:right w:val="single" w:sz="4" w:space="0" w:color="auto"/>
            </w:tcBorders>
            <w:vAlign w:val="center"/>
            <w:hideMark/>
          </w:tcPr>
          <w:p w:rsidR="0008550B" w:rsidRDefault="0008550B">
            <w:pPr>
              <w:spacing w:after="160" w:line="256" w:lineRule="auto"/>
              <w:jc w:val="center"/>
              <w:rPr>
                <w:color w:val="000000" w:themeColor="text1"/>
                <w:sz w:val="20"/>
                <w:szCs w:val="20"/>
                <w:lang w:eastAsia="en-US"/>
              </w:rPr>
            </w:pPr>
            <w:r>
              <w:rPr>
                <w:b/>
                <w:i/>
                <w:color w:val="000000" w:themeColor="text1"/>
                <w:sz w:val="20"/>
                <w:szCs w:val="20"/>
              </w:rPr>
              <w:t>1088</w:t>
            </w:r>
          </w:p>
        </w:tc>
        <w:tc>
          <w:tcPr>
            <w:tcW w:w="478" w:type="dxa"/>
            <w:tcBorders>
              <w:top w:val="single" w:sz="4" w:space="0" w:color="auto"/>
              <w:left w:val="single" w:sz="4" w:space="0" w:color="auto"/>
              <w:bottom w:val="single" w:sz="4" w:space="0" w:color="auto"/>
              <w:right w:val="single" w:sz="4" w:space="0" w:color="auto"/>
            </w:tcBorders>
            <w:vAlign w:val="center"/>
            <w:hideMark/>
          </w:tcPr>
          <w:p w:rsidR="0008550B" w:rsidRDefault="0008550B">
            <w:pPr>
              <w:spacing w:after="160" w:line="256" w:lineRule="auto"/>
              <w:jc w:val="center"/>
              <w:rPr>
                <w:color w:val="000000" w:themeColor="text1"/>
                <w:sz w:val="20"/>
                <w:szCs w:val="20"/>
                <w:lang w:eastAsia="en-US"/>
              </w:rPr>
            </w:pPr>
            <w:r>
              <w:rPr>
                <w:b/>
                <w:i/>
                <w:color w:val="000000" w:themeColor="text1"/>
                <w:sz w:val="20"/>
                <w:szCs w:val="20"/>
              </w:rPr>
              <w:t>33</w:t>
            </w:r>
          </w:p>
        </w:tc>
        <w:tc>
          <w:tcPr>
            <w:tcW w:w="486" w:type="dxa"/>
            <w:tcBorders>
              <w:top w:val="single" w:sz="4" w:space="0" w:color="auto"/>
              <w:left w:val="single" w:sz="4" w:space="0" w:color="auto"/>
              <w:bottom w:val="single" w:sz="4" w:space="0" w:color="auto"/>
              <w:right w:val="single" w:sz="4" w:space="0" w:color="auto"/>
            </w:tcBorders>
            <w:vAlign w:val="center"/>
            <w:hideMark/>
          </w:tcPr>
          <w:p w:rsidR="0008550B" w:rsidRDefault="0008550B">
            <w:pPr>
              <w:spacing w:after="160" w:line="256" w:lineRule="auto"/>
              <w:jc w:val="center"/>
              <w:rPr>
                <w:color w:val="000000" w:themeColor="text1"/>
                <w:sz w:val="20"/>
                <w:szCs w:val="20"/>
                <w:lang w:eastAsia="en-US"/>
              </w:rPr>
            </w:pPr>
            <w:r>
              <w:rPr>
                <w:b/>
                <w:i/>
                <w:color w:val="000000" w:themeColor="text1"/>
                <w:sz w:val="20"/>
                <w:szCs w:val="20"/>
              </w:rPr>
              <w:t>1122</w:t>
            </w:r>
          </w:p>
        </w:tc>
        <w:tc>
          <w:tcPr>
            <w:tcW w:w="478" w:type="dxa"/>
            <w:tcBorders>
              <w:top w:val="single" w:sz="4" w:space="0" w:color="auto"/>
              <w:left w:val="single" w:sz="4" w:space="0" w:color="auto"/>
              <w:bottom w:val="single" w:sz="4" w:space="0" w:color="auto"/>
              <w:right w:val="single" w:sz="4" w:space="0" w:color="auto"/>
            </w:tcBorders>
            <w:vAlign w:val="center"/>
            <w:hideMark/>
          </w:tcPr>
          <w:p w:rsidR="0008550B" w:rsidRDefault="0008550B">
            <w:pPr>
              <w:spacing w:after="160" w:line="256" w:lineRule="auto"/>
              <w:jc w:val="center"/>
              <w:rPr>
                <w:color w:val="000000" w:themeColor="text1"/>
                <w:sz w:val="20"/>
                <w:szCs w:val="20"/>
                <w:lang w:eastAsia="en-US"/>
              </w:rPr>
            </w:pPr>
            <w:r>
              <w:rPr>
                <w:b/>
                <w:i/>
                <w:color w:val="000000" w:themeColor="text1"/>
                <w:sz w:val="20"/>
                <w:szCs w:val="20"/>
              </w:rPr>
              <w:t>33</w:t>
            </w:r>
          </w:p>
        </w:tc>
        <w:tc>
          <w:tcPr>
            <w:tcW w:w="478" w:type="dxa"/>
            <w:tcBorders>
              <w:top w:val="single" w:sz="4" w:space="0" w:color="auto"/>
              <w:left w:val="single" w:sz="4" w:space="0" w:color="auto"/>
              <w:bottom w:val="single" w:sz="4" w:space="0" w:color="auto"/>
              <w:right w:val="single" w:sz="4" w:space="0" w:color="auto"/>
            </w:tcBorders>
            <w:vAlign w:val="center"/>
            <w:hideMark/>
          </w:tcPr>
          <w:p w:rsidR="0008550B" w:rsidRDefault="0008550B">
            <w:pPr>
              <w:spacing w:after="160" w:line="256" w:lineRule="auto"/>
              <w:jc w:val="center"/>
              <w:rPr>
                <w:color w:val="000000" w:themeColor="text1"/>
                <w:sz w:val="20"/>
                <w:szCs w:val="20"/>
                <w:lang w:eastAsia="en-US"/>
              </w:rPr>
            </w:pPr>
            <w:r>
              <w:rPr>
                <w:b/>
                <w:i/>
                <w:color w:val="000000" w:themeColor="text1"/>
                <w:sz w:val="20"/>
                <w:szCs w:val="20"/>
              </w:rPr>
              <w:t>1089</w:t>
            </w:r>
          </w:p>
        </w:tc>
        <w:tc>
          <w:tcPr>
            <w:tcW w:w="401" w:type="dxa"/>
            <w:tcBorders>
              <w:top w:val="single" w:sz="4" w:space="0" w:color="auto"/>
              <w:left w:val="single" w:sz="4" w:space="0" w:color="auto"/>
              <w:bottom w:val="single" w:sz="4" w:space="0" w:color="auto"/>
              <w:right w:val="single" w:sz="4" w:space="0" w:color="auto"/>
            </w:tcBorders>
            <w:vAlign w:val="center"/>
            <w:hideMark/>
          </w:tcPr>
          <w:p w:rsidR="0008550B" w:rsidRDefault="0008550B">
            <w:pPr>
              <w:spacing w:after="160" w:line="256" w:lineRule="auto"/>
              <w:jc w:val="center"/>
              <w:rPr>
                <w:color w:val="000000" w:themeColor="text1"/>
                <w:sz w:val="20"/>
                <w:szCs w:val="20"/>
                <w:lang w:eastAsia="en-US"/>
              </w:rPr>
            </w:pPr>
            <w:r>
              <w:rPr>
                <w:b/>
                <w:i/>
                <w:color w:val="000000" w:themeColor="text1"/>
                <w:sz w:val="20"/>
                <w:szCs w:val="20"/>
              </w:rPr>
              <w:t>156</w:t>
            </w:r>
          </w:p>
        </w:tc>
        <w:tc>
          <w:tcPr>
            <w:tcW w:w="460" w:type="dxa"/>
            <w:tcBorders>
              <w:top w:val="single" w:sz="4" w:space="0" w:color="auto"/>
              <w:left w:val="single" w:sz="4" w:space="0" w:color="auto"/>
              <w:bottom w:val="single" w:sz="4" w:space="0" w:color="auto"/>
              <w:right w:val="single" w:sz="4" w:space="0" w:color="auto"/>
            </w:tcBorders>
            <w:vAlign w:val="center"/>
            <w:hideMark/>
          </w:tcPr>
          <w:p w:rsidR="0008550B" w:rsidRDefault="0008550B">
            <w:pPr>
              <w:spacing w:after="160" w:line="256" w:lineRule="auto"/>
              <w:jc w:val="center"/>
              <w:rPr>
                <w:color w:val="000000" w:themeColor="text1"/>
                <w:sz w:val="20"/>
                <w:szCs w:val="20"/>
                <w:lang w:eastAsia="en-US"/>
              </w:rPr>
            </w:pPr>
            <w:r>
              <w:rPr>
                <w:b/>
                <w:i/>
                <w:color w:val="000000" w:themeColor="text1"/>
                <w:sz w:val="20"/>
                <w:szCs w:val="20"/>
              </w:rPr>
              <w:t>5305</w:t>
            </w:r>
          </w:p>
        </w:tc>
      </w:tr>
      <w:tr w:rsidR="0008550B" w:rsidTr="0008550B">
        <w:tc>
          <w:tcPr>
            <w:tcW w:w="4578" w:type="dxa"/>
            <w:gridSpan w:val="4"/>
            <w:tcBorders>
              <w:top w:val="single" w:sz="4" w:space="0" w:color="auto"/>
              <w:left w:val="single" w:sz="4" w:space="0" w:color="auto"/>
              <w:bottom w:val="single" w:sz="4" w:space="0" w:color="auto"/>
              <w:right w:val="single" w:sz="4" w:space="0" w:color="auto"/>
            </w:tcBorders>
            <w:vAlign w:val="center"/>
            <w:hideMark/>
          </w:tcPr>
          <w:p w:rsidR="0008550B" w:rsidRDefault="0008550B">
            <w:pPr>
              <w:spacing w:after="160" w:line="256" w:lineRule="auto"/>
              <w:rPr>
                <w:color w:val="000000" w:themeColor="text1"/>
                <w:sz w:val="20"/>
                <w:szCs w:val="20"/>
                <w:lang w:eastAsia="en-US"/>
              </w:rPr>
            </w:pPr>
            <w:r>
              <w:rPr>
                <w:i/>
                <w:color w:val="000000" w:themeColor="text1"/>
                <w:sz w:val="20"/>
                <w:szCs w:val="20"/>
              </w:rPr>
              <w:t>Количество учебных недель</w:t>
            </w:r>
          </w:p>
        </w:tc>
        <w:tc>
          <w:tcPr>
            <w:tcW w:w="478" w:type="dxa"/>
            <w:tcBorders>
              <w:top w:val="single" w:sz="4" w:space="0" w:color="auto"/>
              <w:left w:val="single" w:sz="4" w:space="0" w:color="auto"/>
              <w:bottom w:val="single" w:sz="4" w:space="0" w:color="auto"/>
              <w:right w:val="single" w:sz="4" w:space="0" w:color="auto"/>
            </w:tcBorders>
            <w:vAlign w:val="center"/>
            <w:hideMark/>
          </w:tcPr>
          <w:p w:rsidR="0008550B" w:rsidRDefault="0008550B">
            <w:pPr>
              <w:spacing w:after="160" w:line="256" w:lineRule="auto"/>
              <w:jc w:val="center"/>
              <w:rPr>
                <w:color w:val="000000" w:themeColor="text1"/>
                <w:sz w:val="20"/>
                <w:szCs w:val="20"/>
                <w:lang w:eastAsia="en-US"/>
              </w:rPr>
            </w:pPr>
            <w:r>
              <w:rPr>
                <w:color w:val="000000" w:themeColor="text1"/>
                <w:sz w:val="20"/>
                <w:szCs w:val="20"/>
              </w:rPr>
              <w:t>34</w:t>
            </w:r>
          </w:p>
        </w:tc>
        <w:tc>
          <w:tcPr>
            <w:tcW w:w="478" w:type="dxa"/>
            <w:tcBorders>
              <w:top w:val="single" w:sz="4" w:space="0" w:color="auto"/>
              <w:left w:val="single" w:sz="4" w:space="0" w:color="auto"/>
              <w:bottom w:val="single" w:sz="4" w:space="0" w:color="auto"/>
              <w:right w:val="single" w:sz="4" w:space="0" w:color="auto"/>
            </w:tcBorders>
            <w:vAlign w:val="center"/>
          </w:tcPr>
          <w:p w:rsidR="0008550B" w:rsidRDefault="0008550B">
            <w:pPr>
              <w:spacing w:after="160" w:line="256" w:lineRule="auto"/>
              <w:jc w:val="center"/>
              <w:rPr>
                <w:color w:val="000000" w:themeColor="text1"/>
                <w:sz w:val="20"/>
                <w:szCs w:val="20"/>
                <w:lang w:eastAsia="en-US"/>
              </w:rPr>
            </w:pPr>
          </w:p>
        </w:tc>
        <w:tc>
          <w:tcPr>
            <w:tcW w:w="478" w:type="dxa"/>
            <w:tcBorders>
              <w:top w:val="single" w:sz="4" w:space="0" w:color="auto"/>
              <w:left w:val="single" w:sz="4" w:space="0" w:color="auto"/>
              <w:bottom w:val="single" w:sz="4" w:space="0" w:color="auto"/>
              <w:right w:val="single" w:sz="4" w:space="0" w:color="auto"/>
            </w:tcBorders>
            <w:vAlign w:val="center"/>
            <w:hideMark/>
          </w:tcPr>
          <w:p w:rsidR="0008550B" w:rsidRDefault="0008550B">
            <w:pPr>
              <w:spacing w:after="160" w:line="256" w:lineRule="auto"/>
              <w:jc w:val="center"/>
              <w:rPr>
                <w:color w:val="000000" w:themeColor="text1"/>
                <w:sz w:val="20"/>
                <w:szCs w:val="20"/>
                <w:lang w:eastAsia="en-US"/>
              </w:rPr>
            </w:pPr>
            <w:r>
              <w:rPr>
                <w:color w:val="000000" w:themeColor="text1"/>
                <w:sz w:val="20"/>
                <w:szCs w:val="20"/>
              </w:rPr>
              <w:t>34</w:t>
            </w:r>
          </w:p>
        </w:tc>
        <w:tc>
          <w:tcPr>
            <w:tcW w:w="478" w:type="dxa"/>
            <w:tcBorders>
              <w:top w:val="single" w:sz="4" w:space="0" w:color="auto"/>
              <w:left w:val="single" w:sz="4" w:space="0" w:color="auto"/>
              <w:bottom w:val="single" w:sz="4" w:space="0" w:color="auto"/>
              <w:right w:val="single" w:sz="4" w:space="0" w:color="auto"/>
            </w:tcBorders>
            <w:vAlign w:val="center"/>
          </w:tcPr>
          <w:p w:rsidR="0008550B" w:rsidRDefault="0008550B">
            <w:pPr>
              <w:spacing w:after="160" w:line="256" w:lineRule="auto"/>
              <w:jc w:val="center"/>
              <w:rPr>
                <w:color w:val="000000" w:themeColor="text1"/>
                <w:sz w:val="20"/>
                <w:szCs w:val="20"/>
                <w:lang w:eastAsia="en-US"/>
              </w:rPr>
            </w:pPr>
          </w:p>
        </w:tc>
        <w:tc>
          <w:tcPr>
            <w:tcW w:w="478" w:type="dxa"/>
            <w:tcBorders>
              <w:top w:val="single" w:sz="4" w:space="0" w:color="auto"/>
              <w:left w:val="single" w:sz="4" w:space="0" w:color="auto"/>
              <w:bottom w:val="single" w:sz="4" w:space="0" w:color="auto"/>
              <w:right w:val="single" w:sz="4" w:space="0" w:color="auto"/>
            </w:tcBorders>
            <w:vAlign w:val="center"/>
            <w:hideMark/>
          </w:tcPr>
          <w:p w:rsidR="0008550B" w:rsidRDefault="0008550B">
            <w:pPr>
              <w:spacing w:after="160" w:line="256" w:lineRule="auto"/>
              <w:jc w:val="center"/>
              <w:rPr>
                <w:color w:val="000000" w:themeColor="text1"/>
                <w:sz w:val="20"/>
                <w:szCs w:val="20"/>
                <w:lang w:eastAsia="en-US"/>
              </w:rPr>
            </w:pPr>
            <w:r>
              <w:rPr>
                <w:color w:val="000000" w:themeColor="text1"/>
                <w:sz w:val="20"/>
                <w:szCs w:val="20"/>
              </w:rPr>
              <w:t>34</w:t>
            </w:r>
          </w:p>
        </w:tc>
        <w:tc>
          <w:tcPr>
            <w:tcW w:w="482" w:type="dxa"/>
            <w:tcBorders>
              <w:top w:val="single" w:sz="4" w:space="0" w:color="auto"/>
              <w:left w:val="single" w:sz="4" w:space="0" w:color="auto"/>
              <w:bottom w:val="single" w:sz="4" w:space="0" w:color="auto"/>
              <w:right w:val="single" w:sz="4" w:space="0" w:color="auto"/>
            </w:tcBorders>
            <w:vAlign w:val="center"/>
          </w:tcPr>
          <w:p w:rsidR="0008550B" w:rsidRDefault="0008550B">
            <w:pPr>
              <w:spacing w:after="160" w:line="256" w:lineRule="auto"/>
              <w:jc w:val="center"/>
              <w:rPr>
                <w:color w:val="000000" w:themeColor="text1"/>
                <w:sz w:val="20"/>
                <w:szCs w:val="20"/>
                <w:lang w:eastAsia="en-US"/>
              </w:rPr>
            </w:pPr>
          </w:p>
        </w:tc>
        <w:tc>
          <w:tcPr>
            <w:tcW w:w="478" w:type="dxa"/>
            <w:tcBorders>
              <w:top w:val="single" w:sz="4" w:space="0" w:color="auto"/>
              <w:left w:val="single" w:sz="4" w:space="0" w:color="auto"/>
              <w:bottom w:val="single" w:sz="4" w:space="0" w:color="auto"/>
              <w:right w:val="single" w:sz="4" w:space="0" w:color="auto"/>
            </w:tcBorders>
            <w:vAlign w:val="center"/>
            <w:hideMark/>
          </w:tcPr>
          <w:p w:rsidR="0008550B" w:rsidRDefault="0008550B">
            <w:pPr>
              <w:spacing w:after="160" w:line="256" w:lineRule="auto"/>
              <w:jc w:val="center"/>
              <w:rPr>
                <w:color w:val="000000" w:themeColor="text1"/>
                <w:sz w:val="20"/>
                <w:szCs w:val="20"/>
                <w:lang w:eastAsia="en-US"/>
              </w:rPr>
            </w:pPr>
            <w:r>
              <w:rPr>
                <w:color w:val="000000" w:themeColor="text1"/>
                <w:sz w:val="20"/>
                <w:szCs w:val="20"/>
              </w:rPr>
              <w:t>34</w:t>
            </w:r>
          </w:p>
        </w:tc>
        <w:tc>
          <w:tcPr>
            <w:tcW w:w="486" w:type="dxa"/>
            <w:tcBorders>
              <w:top w:val="single" w:sz="4" w:space="0" w:color="auto"/>
              <w:left w:val="single" w:sz="4" w:space="0" w:color="auto"/>
              <w:bottom w:val="single" w:sz="4" w:space="0" w:color="auto"/>
              <w:right w:val="single" w:sz="4" w:space="0" w:color="auto"/>
            </w:tcBorders>
            <w:vAlign w:val="center"/>
          </w:tcPr>
          <w:p w:rsidR="0008550B" w:rsidRDefault="0008550B">
            <w:pPr>
              <w:spacing w:after="160" w:line="256" w:lineRule="auto"/>
              <w:jc w:val="center"/>
              <w:rPr>
                <w:color w:val="000000" w:themeColor="text1"/>
                <w:sz w:val="20"/>
                <w:szCs w:val="20"/>
                <w:lang w:eastAsia="en-US"/>
              </w:rPr>
            </w:pPr>
          </w:p>
        </w:tc>
        <w:tc>
          <w:tcPr>
            <w:tcW w:w="478" w:type="dxa"/>
            <w:tcBorders>
              <w:top w:val="single" w:sz="4" w:space="0" w:color="auto"/>
              <w:left w:val="single" w:sz="4" w:space="0" w:color="auto"/>
              <w:bottom w:val="single" w:sz="4" w:space="0" w:color="auto"/>
              <w:right w:val="single" w:sz="4" w:space="0" w:color="auto"/>
            </w:tcBorders>
            <w:vAlign w:val="center"/>
            <w:hideMark/>
          </w:tcPr>
          <w:p w:rsidR="0008550B" w:rsidRDefault="0008550B">
            <w:pPr>
              <w:spacing w:after="160" w:line="256" w:lineRule="auto"/>
              <w:jc w:val="center"/>
              <w:rPr>
                <w:color w:val="000000" w:themeColor="text1"/>
                <w:sz w:val="20"/>
                <w:szCs w:val="20"/>
                <w:lang w:eastAsia="en-US"/>
              </w:rPr>
            </w:pPr>
            <w:r>
              <w:rPr>
                <w:color w:val="000000" w:themeColor="text1"/>
                <w:sz w:val="20"/>
                <w:szCs w:val="20"/>
              </w:rPr>
              <w:t>33</w:t>
            </w:r>
          </w:p>
        </w:tc>
        <w:tc>
          <w:tcPr>
            <w:tcW w:w="478" w:type="dxa"/>
            <w:tcBorders>
              <w:top w:val="single" w:sz="4" w:space="0" w:color="auto"/>
              <w:left w:val="single" w:sz="4" w:space="0" w:color="auto"/>
              <w:bottom w:val="single" w:sz="4" w:space="0" w:color="auto"/>
              <w:right w:val="single" w:sz="4" w:space="0" w:color="auto"/>
            </w:tcBorders>
            <w:vAlign w:val="center"/>
          </w:tcPr>
          <w:p w:rsidR="0008550B" w:rsidRDefault="0008550B">
            <w:pPr>
              <w:spacing w:after="160" w:line="256" w:lineRule="auto"/>
              <w:jc w:val="center"/>
              <w:rPr>
                <w:color w:val="000000" w:themeColor="text1"/>
                <w:sz w:val="20"/>
                <w:szCs w:val="20"/>
                <w:lang w:eastAsia="en-US"/>
              </w:rPr>
            </w:pPr>
          </w:p>
        </w:tc>
        <w:tc>
          <w:tcPr>
            <w:tcW w:w="401" w:type="dxa"/>
            <w:tcBorders>
              <w:top w:val="single" w:sz="4" w:space="0" w:color="auto"/>
              <w:left w:val="single" w:sz="4" w:space="0" w:color="auto"/>
              <w:bottom w:val="single" w:sz="4" w:space="0" w:color="auto"/>
              <w:right w:val="single" w:sz="4" w:space="0" w:color="auto"/>
            </w:tcBorders>
            <w:vAlign w:val="center"/>
            <w:hideMark/>
          </w:tcPr>
          <w:p w:rsidR="0008550B" w:rsidRDefault="0008550B">
            <w:pPr>
              <w:spacing w:after="160" w:line="256" w:lineRule="auto"/>
              <w:jc w:val="center"/>
              <w:rPr>
                <w:color w:val="000000" w:themeColor="text1"/>
                <w:sz w:val="20"/>
                <w:szCs w:val="20"/>
                <w:lang w:eastAsia="en-US"/>
              </w:rPr>
            </w:pPr>
            <w:r>
              <w:rPr>
                <w:color w:val="000000" w:themeColor="text1"/>
                <w:sz w:val="20"/>
                <w:szCs w:val="20"/>
              </w:rPr>
              <w:t>169</w:t>
            </w:r>
          </w:p>
        </w:tc>
        <w:tc>
          <w:tcPr>
            <w:tcW w:w="460" w:type="dxa"/>
            <w:tcBorders>
              <w:top w:val="single" w:sz="4" w:space="0" w:color="auto"/>
              <w:left w:val="single" w:sz="4" w:space="0" w:color="auto"/>
              <w:bottom w:val="single" w:sz="4" w:space="0" w:color="auto"/>
              <w:right w:val="single" w:sz="4" w:space="0" w:color="auto"/>
            </w:tcBorders>
            <w:vAlign w:val="center"/>
          </w:tcPr>
          <w:p w:rsidR="0008550B" w:rsidRDefault="0008550B">
            <w:pPr>
              <w:spacing w:after="160" w:line="256" w:lineRule="auto"/>
              <w:jc w:val="center"/>
              <w:rPr>
                <w:color w:val="000000" w:themeColor="text1"/>
                <w:sz w:val="20"/>
                <w:szCs w:val="20"/>
                <w:lang w:eastAsia="en-US"/>
              </w:rPr>
            </w:pPr>
          </w:p>
        </w:tc>
      </w:tr>
      <w:tr w:rsidR="0008550B" w:rsidTr="0008550B">
        <w:tc>
          <w:tcPr>
            <w:tcW w:w="4578" w:type="dxa"/>
            <w:gridSpan w:val="4"/>
            <w:tcBorders>
              <w:top w:val="single" w:sz="4" w:space="0" w:color="auto"/>
              <w:left w:val="single" w:sz="4" w:space="0" w:color="auto"/>
              <w:bottom w:val="single" w:sz="4" w:space="0" w:color="auto"/>
              <w:right w:val="single" w:sz="4" w:space="0" w:color="auto"/>
            </w:tcBorders>
            <w:vAlign w:val="center"/>
            <w:hideMark/>
          </w:tcPr>
          <w:p w:rsidR="0008550B" w:rsidRDefault="0008550B">
            <w:pPr>
              <w:spacing w:after="160" w:line="256" w:lineRule="auto"/>
              <w:rPr>
                <w:color w:val="000000" w:themeColor="text1"/>
                <w:sz w:val="20"/>
                <w:szCs w:val="20"/>
                <w:lang w:eastAsia="en-US"/>
              </w:rPr>
            </w:pPr>
            <w:r>
              <w:rPr>
                <w:i/>
                <w:color w:val="000000" w:themeColor="text1"/>
                <w:sz w:val="20"/>
                <w:szCs w:val="20"/>
              </w:rPr>
              <w:t>Учебная нагрузка, предусмотренная Гигиеническими нормативами и Санитарно-эпидемиологическими требованиями при 5-дневной учебной неделе, не более</w:t>
            </w:r>
          </w:p>
        </w:tc>
        <w:tc>
          <w:tcPr>
            <w:tcW w:w="478" w:type="dxa"/>
            <w:tcBorders>
              <w:top w:val="single" w:sz="4" w:space="0" w:color="auto"/>
              <w:left w:val="single" w:sz="4" w:space="0" w:color="auto"/>
              <w:bottom w:val="single" w:sz="4" w:space="0" w:color="auto"/>
              <w:right w:val="single" w:sz="4" w:space="0" w:color="auto"/>
            </w:tcBorders>
            <w:vAlign w:val="center"/>
            <w:hideMark/>
          </w:tcPr>
          <w:p w:rsidR="0008550B" w:rsidRDefault="0008550B">
            <w:pPr>
              <w:spacing w:after="160" w:line="256" w:lineRule="auto"/>
              <w:jc w:val="center"/>
              <w:rPr>
                <w:color w:val="000000" w:themeColor="text1"/>
                <w:sz w:val="20"/>
                <w:szCs w:val="20"/>
                <w:lang w:eastAsia="en-US"/>
              </w:rPr>
            </w:pPr>
            <w:r>
              <w:rPr>
                <w:color w:val="000000" w:themeColor="text1"/>
                <w:sz w:val="20"/>
                <w:szCs w:val="20"/>
              </w:rPr>
              <w:t>29</w:t>
            </w:r>
          </w:p>
        </w:tc>
        <w:tc>
          <w:tcPr>
            <w:tcW w:w="478" w:type="dxa"/>
            <w:tcBorders>
              <w:top w:val="single" w:sz="4" w:space="0" w:color="auto"/>
              <w:left w:val="single" w:sz="4" w:space="0" w:color="auto"/>
              <w:bottom w:val="single" w:sz="4" w:space="0" w:color="auto"/>
              <w:right w:val="single" w:sz="4" w:space="0" w:color="auto"/>
            </w:tcBorders>
            <w:vAlign w:val="center"/>
            <w:hideMark/>
          </w:tcPr>
          <w:p w:rsidR="0008550B" w:rsidRDefault="0008550B">
            <w:pPr>
              <w:spacing w:after="160" w:line="256" w:lineRule="auto"/>
              <w:jc w:val="center"/>
              <w:rPr>
                <w:color w:val="000000" w:themeColor="text1"/>
                <w:sz w:val="20"/>
                <w:szCs w:val="20"/>
                <w:lang w:eastAsia="en-US"/>
              </w:rPr>
            </w:pPr>
            <w:r>
              <w:rPr>
                <w:color w:val="000000" w:themeColor="text1"/>
                <w:sz w:val="20"/>
                <w:szCs w:val="20"/>
              </w:rPr>
              <w:t>986</w:t>
            </w:r>
          </w:p>
        </w:tc>
        <w:tc>
          <w:tcPr>
            <w:tcW w:w="478" w:type="dxa"/>
            <w:tcBorders>
              <w:top w:val="single" w:sz="4" w:space="0" w:color="auto"/>
              <w:left w:val="single" w:sz="4" w:space="0" w:color="auto"/>
              <w:bottom w:val="single" w:sz="4" w:space="0" w:color="auto"/>
              <w:right w:val="single" w:sz="4" w:space="0" w:color="auto"/>
            </w:tcBorders>
            <w:vAlign w:val="center"/>
            <w:hideMark/>
          </w:tcPr>
          <w:p w:rsidR="0008550B" w:rsidRDefault="0008550B">
            <w:pPr>
              <w:spacing w:after="160" w:line="256" w:lineRule="auto"/>
              <w:jc w:val="center"/>
              <w:rPr>
                <w:color w:val="000000" w:themeColor="text1"/>
                <w:sz w:val="20"/>
                <w:szCs w:val="20"/>
                <w:lang w:eastAsia="en-US"/>
              </w:rPr>
            </w:pPr>
            <w:r>
              <w:rPr>
                <w:color w:val="000000" w:themeColor="text1"/>
                <w:sz w:val="20"/>
                <w:szCs w:val="20"/>
              </w:rPr>
              <w:t>30</w:t>
            </w:r>
          </w:p>
        </w:tc>
        <w:tc>
          <w:tcPr>
            <w:tcW w:w="478" w:type="dxa"/>
            <w:tcBorders>
              <w:top w:val="single" w:sz="4" w:space="0" w:color="auto"/>
              <w:left w:val="single" w:sz="4" w:space="0" w:color="auto"/>
              <w:bottom w:val="single" w:sz="4" w:space="0" w:color="auto"/>
              <w:right w:val="single" w:sz="4" w:space="0" w:color="auto"/>
            </w:tcBorders>
            <w:vAlign w:val="center"/>
            <w:hideMark/>
          </w:tcPr>
          <w:p w:rsidR="0008550B" w:rsidRDefault="0008550B">
            <w:pPr>
              <w:spacing w:after="160" w:line="256" w:lineRule="auto"/>
              <w:jc w:val="center"/>
              <w:rPr>
                <w:color w:val="000000" w:themeColor="text1"/>
                <w:sz w:val="20"/>
                <w:szCs w:val="20"/>
                <w:lang w:eastAsia="en-US"/>
              </w:rPr>
            </w:pPr>
            <w:r>
              <w:rPr>
                <w:color w:val="000000" w:themeColor="text1"/>
                <w:sz w:val="20"/>
                <w:szCs w:val="20"/>
              </w:rPr>
              <w:t>1020</w:t>
            </w:r>
          </w:p>
        </w:tc>
        <w:tc>
          <w:tcPr>
            <w:tcW w:w="478" w:type="dxa"/>
            <w:tcBorders>
              <w:top w:val="single" w:sz="4" w:space="0" w:color="auto"/>
              <w:left w:val="single" w:sz="4" w:space="0" w:color="auto"/>
              <w:bottom w:val="single" w:sz="4" w:space="0" w:color="auto"/>
              <w:right w:val="single" w:sz="4" w:space="0" w:color="auto"/>
            </w:tcBorders>
            <w:vAlign w:val="center"/>
            <w:hideMark/>
          </w:tcPr>
          <w:p w:rsidR="0008550B" w:rsidRDefault="0008550B">
            <w:pPr>
              <w:spacing w:after="160" w:line="256" w:lineRule="auto"/>
              <w:jc w:val="center"/>
              <w:rPr>
                <w:color w:val="000000" w:themeColor="text1"/>
                <w:sz w:val="20"/>
                <w:szCs w:val="20"/>
                <w:lang w:eastAsia="en-US"/>
              </w:rPr>
            </w:pPr>
            <w:r>
              <w:rPr>
                <w:color w:val="000000" w:themeColor="text1"/>
                <w:sz w:val="20"/>
                <w:szCs w:val="20"/>
              </w:rPr>
              <w:t>32</w:t>
            </w:r>
          </w:p>
        </w:tc>
        <w:tc>
          <w:tcPr>
            <w:tcW w:w="482" w:type="dxa"/>
            <w:tcBorders>
              <w:top w:val="single" w:sz="4" w:space="0" w:color="auto"/>
              <w:left w:val="single" w:sz="4" w:space="0" w:color="auto"/>
              <w:bottom w:val="single" w:sz="4" w:space="0" w:color="auto"/>
              <w:right w:val="single" w:sz="4" w:space="0" w:color="auto"/>
            </w:tcBorders>
            <w:vAlign w:val="center"/>
            <w:hideMark/>
          </w:tcPr>
          <w:p w:rsidR="0008550B" w:rsidRDefault="0008550B">
            <w:pPr>
              <w:spacing w:after="160" w:line="256" w:lineRule="auto"/>
              <w:jc w:val="center"/>
              <w:rPr>
                <w:color w:val="000000" w:themeColor="text1"/>
                <w:sz w:val="20"/>
                <w:szCs w:val="20"/>
                <w:lang w:eastAsia="en-US"/>
              </w:rPr>
            </w:pPr>
            <w:r>
              <w:rPr>
                <w:color w:val="000000" w:themeColor="text1"/>
                <w:sz w:val="20"/>
                <w:szCs w:val="20"/>
              </w:rPr>
              <w:t>1088</w:t>
            </w:r>
          </w:p>
        </w:tc>
        <w:tc>
          <w:tcPr>
            <w:tcW w:w="478" w:type="dxa"/>
            <w:tcBorders>
              <w:top w:val="single" w:sz="4" w:space="0" w:color="auto"/>
              <w:left w:val="single" w:sz="4" w:space="0" w:color="auto"/>
              <w:bottom w:val="single" w:sz="4" w:space="0" w:color="auto"/>
              <w:right w:val="single" w:sz="4" w:space="0" w:color="auto"/>
            </w:tcBorders>
            <w:vAlign w:val="center"/>
            <w:hideMark/>
          </w:tcPr>
          <w:p w:rsidR="0008550B" w:rsidRDefault="0008550B">
            <w:pPr>
              <w:spacing w:after="160" w:line="256" w:lineRule="auto"/>
              <w:jc w:val="center"/>
              <w:rPr>
                <w:color w:val="000000" w:themeColor="text1"/>
                <w:sz w:val="20"/>
                <w:szCs w:val="20"/>
                <w:lang w:eastAsia="en-US"/>
              </w:rPr>
            </w:pPr>
            <w:r>
              <w:rPr>
                <w:color w:val="000000" w:themeColor="text1"/>
                <w:sz w:val="20"/>
                <w:szCs w:val="20"/>
              </w:rPr>
              <w:t>33</w:t>
            </w:r>
          </w:p>
        </w:tc>
        <w:tc>
          <w:tcPr>
            <w:tcW w:w="486" w:type="dxa"/>
            <w:tcBorders>
              <w:top w:val="single" w:sz="4" w:space="0" w:color="auto"/>
              <w:left w:val="single" w:sz="4" w:space="0" w:color="auto"/>
              <w:bottom w:val="single" w:sz="4" w:space="0" w:color="auto"/>
              <w:right w:val="single" w:sz="4" w:space="0" w:color="auto"/>
            </w:tcBorders>
            <w:vAlign w:val="center"/>
            <w:hideMark/>
          </w:tcPr>
          <w:p w:rsidR="0008550B" w:rsidRDefault="0008550B">
            <w:pPr>
              <w:spacing w:after="160" w:line="256" w:lineRule="auto"/>
              <w:jc w:val="center"/>
              <w:rPr>
                <w:color w:val="000000" w:themeColor="text1"/>
                <w:sz w:val="20"/>
                <w:szCs w:val="20"/>
                <w:lang w:eastAsia="en-US"/>
              </w:rPr>
            </w:pPr>
            <w:r>
              <w:rPr>
                <w:color w:val="000000" w:themeColor="text1"/>
                <w:sz w:val="20"/>
                <w:szCs w:val="20"/>
              </w:rPr>
              <w:t>1122</w:t>
            </w:r>
          </w:p>
        </w:tc>
        <w:tc>
          <w:tcPr>
            <w:tcW w:w="478" w:type="dxa"/>
            <w:tcBorders>
              <w:top w:val="single" w:sz="4" w:space="0" w:color="auto"/>
              <w:left w:val="single" w:sz="4" w:space="0" w:color="auto"/>
              <w:bottom w:val="single" w:sz="4" w:space="0" w:color="auto"/>
              <w:right w:val="single" w:sz="4" w:space="0" w:color="auto"/>
            </w:tcBorders>
            <w:vAlign w:val="center"/>
            <w:hideMark/>
          </w:tcPr>
          <w:p w:rsidR="0008550B" w:rsidRDefault="0008550B">
            <w:pPr>
              <w:spacing w:after="160" w:line="256" w:lineRule="auto"/>
              <w:jc w:val="center"/>
              <w:rPr>
                <w:color w:val="000000" w:themeColor="text1"/>
                <w:sz w:val="20"/>
                <w:szCs w:val="20"/>
                <w:lang w:eastAsia="en-US"/>
              </w:rPr>
            </w:pPr>
            <w:r>
              <w:rPr>
                <w:color w:val="000000" w:themeColor="text1"/>
                <w:sz w:val="20"/>
                <w:szCs w:val="20"/>
              </w:rPr>
              <w:t>33</w:t>
            </w:r>
          </w:p>
        </w:tc>
        <w:tc>
          <w:tcPr>
            <w:tcW w:w="478" w:type="dxa"/>
            <w:tcBorders>
              <w:top w:val="single" w:sz="4" w:space="0" w:color="auto"/>
              <w:left w:val="single" w:sz="4" w:space="0" w:color="auto"/>
              <w:bottom w:val="single" w:sz="4" w:space="0" w:color="auto"/>
              <w:right w:val="single" w:sz="4" w:space="0" w:color="auto"/>
            </w:tcBorders>
            <w:vAlign w:val="center"/>
            <w:hideMark/>
          </w:tcPr>
          <w:p w:rsidR="0008550B" w:rsidRDefault="0008550B">
            <w:pPr>
              <w:spacing w:after="160" w:line="256" w:lineRule="auto"/>
              <w:jc w:val="center"/>
              <w:rPr>
                <w:color w:val="000000" w:themeColor="text1"/>
                <w:sz w:val="20"/>
                <w:szCs w:val="20"/>
                <w:lang w:eastAsia="en-US"/>
              </w:rPr>
            </w:pPr>
            <w:r>
              <w:rPr>
                <w:color w:val="000000" w:themeColor="text1"/>
                <w:sz w:val="20"/>
                <w:szCs w:val="20"/>
              </w:rPr>
              <w:t>1122</w:t>
            </w:r>
          </w:p>
        </w:tc>
        <w:tc>
          <w:tcPr>
            <w:tcW w:w="401" w:type="dxa"/>
            <w:tcBorders>
              <w:top w:val="single" w:sz="4" w:space="0" w:color="auto"/>
              <w:left w:val="single" w:sz="4" w:space="0" w:color="auto"/>
              <w:bottom w:val="single" w:sz="4" w:space="0" w:color="auto"/>
              <w:right w:val="single" w:sz="4" w:space="0" w:color="auto"/>
            </w:tcBorders>
            <w:vAlign w:val="center"/>
            <w:hideMark/>
          </w:tcPr>
          <w:p w:rsidR="0008550B" w:rsidRDefault="0008550B">
            <w:pPr>
              <w:spacing w:after="160" w:line="256" w:lineRule="auto"/>
              <w:jc w:val="center"/>
              <w:rPr>
                <w:color w:val="000000" w:themeColor="text1"/>
                <w:sz w:val="20"/>
                <w:szCs w:val="20"/>
                <w:lang w:eastAsia="en-US"/>
              </w:rPr>
            </w:pPr>
            <w:r>
              <w:rPr>
                <w:color w:val="000000" w:themeColor="text1"/>
                <w:sz w:val="20"/>
                <w:szCs w:val="20"/>
              </w:rPr>
              <w:t>157</w:t>
            </w:r>
          </w:p>
        </w:tc>
        <w:tc>
          <w:tcPr>
            <w:tcW w:w="460" w:type="dxa"/>
            <w:tcBorders>
              <w:top w:val="single" w:sz="4" w:space="0" w:color="auto"/>
              <w:left w:val="single" w:sz="4" w:space="0" w:color="auto"/>
              <w:bottom w:val="single" w:sz="4" w:space="0" w:color="auto"/>
              <w:right w:val="single" w:sz="4" w:space="0" w:color="auto"/>
            </w:tcBorders>
            <w:vAlign w:val="center"/>
            <w:hideMark/>
          </w:tcPr>
          <w:p w:rsidR="0008550B" w:rsidRDefault="0008550B">
            <w:pPr>
              <w:spacing w:after="160" w:line="256" w:lineRule="auto"/>
              <w:jc w:val="center"/>
              <w:rPr>
                <w:color w:val="000000" w:themeColor="text1"/>
                <w:sz w:val="20"/>
                <w:szCs w:val="20"/>
                <w:lang w:eastAsia="en-US"/>
              </w:rPr>
            </w:pPr>
            <w:r>
              <w:rPr>
                <w:color w:val="000000" w:themeColor="text1"/>
                <w:sz w:val="20"/>
                <w:szCs w:val="20"/>
              </w:rPr>
              <w:t>5338</w:t>
            </w:r>
          </w:p>
        </w:tc>
      </w:tr>
    </w:tbl>
    <w:p w:rsidR="00B36A6A" w:rsidRDefault="00B36A6A" w:rsidP="00774CB0">
      <w:pPr>
        <w:jc w:val="center"/>
        <w:rPr>
          <w:b/>
        </w:rPr>
      </w:pPr>
    </w:p>
    <w:p w:rsidR="00B36A6A" w:rsidRDefault="00B36A6A" w:rsidP="00774CB0">
      <w:pPr>
        <w:jc w:val="center"/>
        <w:rPr>
          <w:b/>
        </w:rPr>
      </w:pPr>
    </w:p>
    <w:p w:rsidR="00B36A6A" w:rsidRDefault="00B36A6A" w:rsidP="00774CB0">
      <w:pPr>
        <w:jc w:val="center"/>
        <w:rPr>
          <w:b/>
        </w:rPr>
      </w:pPr>
    </w:p>
    <w:p w:rsidR="00B36A6A" w:rsidRDefault="00B36A6A" w:rsidP="00774CB0">
      <w:pPr>
        <w:jc w:val="center"/>
        <w:rPr>
          <w:b/>
        </w:rPr>
      </w:pPr>
    </w:p>
    <w:p w:rsidR="00B36A6A" w:rsidRDefault="00B36A6A" w:rsidP="00774CB0">
      <w:pPr>
        <w:jc w:val="center"/>
        <w:rPr>
          <w:b/>
        </w:rPr>
      </w:pPr>
    </w:p>
    <w:p w:rsidR="00B36A6A" w:rsidRDefault="00B36A6A" w:rsidP="00774CB0">
      <w:pPr>
        <w:jc w:val="center"/>
        <w:rPr>
          <w:b/>
        </w:rPr>
      </w:pPr>
    </w:p>
    <w:p w:rsidR="00B36A6A" w:rsidRDefault="00B36A6A" w:rsidP="00774CB0">
      <w:pPr>
        <w:jc w:val="center"/>
        <w:rPr>
          <w:b/>
        </w:rPr>
      </w:pPr>
    </w:p>
    <w:p w:rsidR="00B36A6A" w:rsidRDefault="00B36A6A" w:rsidP="00774CB0">
      <w:pPr>
        <w:jc w:val="center"/>
        <w:rPr>
          <w:b/>
        </w:rPr>
      </w:pPr>
    </w:p>
    <w:p w:rsidR="00774CB0" w:rsidRPr="00C340E2" w:rsidRDefault="00B33027" w:rsidP="00B33027">
      <w:pPr>
        <w:jc w:val="center"/>
        <w:rPr>
          <w:b/>
          <w:bCs/>
        </w:rPr>
      </w:pPr>
      <w:r>
        <w:rPr>
          <w:b/>
        </w:rPr>
        <w:t xml:space="preserve">План </w:t>
      </w:r>
      <w:r>
        <w:rPr>
          <w:b/>
          <w:bCs/>
        </w:rPr>
        <w:t>внеурочной деятельности</w:t>
      </w:r>
    </w:p>
    <w:p w:rsidR="00774CB0" w:rsidRPr="00C340E2" w:rsidRDefault="00774CB0" w:rsidP="00774CB0">
      <w:pPr>
        <w:ind w:firstLine="567"/>
        <w:jc w:val="center"/>
        <w:rPr>
          <w:b/>
          <w:bCs/>
        </w:rPr>
      </w:pPr>
    </w:p>
    <w:p w:rsidR="00B33027" w:rsidRDefault="00B33027" w:rsidP="00B33027">
      <w:pPr>
        <w:ind w:firstLine="709"/>
        <w:jc w:val="both"/>
      </w:pPr>
      <w:r>
        <w:t>План внеурочной деятельности является организационным механизмом реализации основной образовательной программы основного общего образования.</w:t>
      </w:r>
    </w:p>
    <w:p w:rsidR="00B33027" w:rsidRDefault="00B33027" w:rsidP="00B33027">
      <w:pPr>
        <w:ind w:firstLine="709"/>
        <w:jc w:val="both"/>
      </w:pPr>
      <w:r>
        <w:t>Внеурочная деятельность в соответствии с требованиями ФГОС ООО направлена на достижение планируемых результатов освоения программы основного общего образования с учётом выбора участниками образовательных отношений учебных курсов внеурочной деятельности из перечня, предлагаемого Школой.</w:t>
      </w:r>
    </w:p>
    <w:p w:rsidR="00B33027" w:rsidRDefault="00B33027" w:rsidP="00B33027">
      <w:pPr>
        <w:ind w:firstLine="709"/>
        <w:jc w:val="both"/>
      </w:pPr>
      <w:proofErr w:type="gramStart"/>
      <w:r>
        <w:t xml:space="preserve">Содержание данных занятий формируется с учётом пожеланий обучающихся и их родителей (законных представителей) и осуществляется посредством различных форм организации, отличных от урочной системы обучения, таких как лаборатории, исследовательские проекты, творческие мастерские, спортивные клубы, секции, дискуссионные клубы, круглые столы, конференции, олимпиады, конкурсы, </w:t>
      </w:r>
      <w:r>
        <w:lastRenderedPageBreak/>
        <w:t xml:space="preserve">соревнования, общественно полезные практики и т. д. Все формы внеурочной деятельности имеют практико-ориентированное направление. </w:t>
      </w:r>
      <w:proofErr w:type="gramEnd"/>
    </w:p>
    <w:p w:rsidR="00B33027" w:rsidRDefault="00B33027" w:rsidP="00B33027">
      <w:pPr>
        <w:ind w:firstLine="709"/>
        <w:jc w:val="both"/>
      </w:pPr>
      <w:r>
        <w:t>План внеурочной деятельности направлен на психолого-педагогическое сопровождение обучающихся с учетом успешности их обучения, уровня социальной адаптации и развития, индивидуальных способностей и познавательных интересов. План внеурочной деятельности сформирован Школой с учетом предоставления права участниками образовательных отношений выбора направления и содержания учебных курсов.</w:t>
      </w:r>
    </w:p>
    <w:p w:rsidR="00B33027" w:rsidRDefault="00B33027" w:rsidP="00B33027">
      <w:pPr>
        <w:ind w:firstLine="709"/>
        <w:jc w:val="both"/>
      </w:pPr>
      <w:r>
        <w:t>Основными задачами организации внеурочной деятельности являются следующие:</w:t>
      </w:r>
    </w:p>
    <w:p w:rsidR="00B33027" w:rsidRDefault="00B33027" w:rsidP="00B33027">
      <w:pPr>
        <w:numPr>
          <w:ilvl w:val="2"/>
          <w:numId w:val="43"/>
        </w:numPr>
        <w:ind w:left="0" w:firstLine="709"/>
        <w:jc w:val="both"/>
      </w:pPr>
      <w:r>
        <w:t>поддержка учебной деятельности обучающихся в достижении планируемых результатов освоения программы основного общего образования;</w:t>
      </w:r>
    </w:p>
    <w:p w:rsidR="00B33027" w:rsidRDefault="00B33027" w:rsidP="00B33027">
      <w:pPr>
        <w:numPr>
          <w:ilvl w:val="2"/>
          <w:numId w:val="43"/>
        </w:numPr>
        <w:ind w:left="0" w:firstLine="709"/>
        <w:jc w:val="both"/>
      </w:pPr>
      <w:r>
        <w:t>совершенствование навыков общения со сверстниками и коммуникативных умений в разновозрастной школьной среде;</w:t>
      </w:r>
    </w:p>
    <w:p w:rsidR="00B33027" w:rsidRDefault="00B33027" w:rsidP="00B33027">
      <w:pPr>
        <w:numPr>
          <w:ilvl w:val="2"/>
          <w:numId w:val="43"/>
        </w:numPr>
        <w:ind w:left="0" w:firstLine="709"/>
        <w:jc w:val="both"/>
      </w:pPr>
      <w:r>
        <w:t>формирование навыков организации своей жизнедеятельности с учетом правил безопасного образа жизни;</w:t>
      </w:r>
    </w:p>
    <w:p w:rsidR="00B33027" w:rsidRDefault="00B33027" w:rsidP="00B33027">
      <w:pPr>
        <w:numPr>
          <w:ilvl w:val="2"/>
          <w:numId w:val="43"/>
        </w:numPr>
        <w:ind w:left="0" w:firstLine="709"/>
        <w:jc w:val="both"/>
      </w:pPr>
      <w:r>
        <w:t>повышение общей культуры обучающихся, углубление их интереса к познавательной и проектно-исследовательской деятельности с учетом возрастных и индивидуальных особенностей участников;</w:t>
      </w:r>
    </w:p>
    <w:p w:rsidR="00B33027" w:rsidRDefault="00B33027" w:rsidP="00B33027">
      <w:pPr>
        <w:numPr>
          <w:ilvl w:val="2"/>
          <w:numId w:val="43"/>
        </w:numPr>
        <w:ind w:left="0" w:firstLine="709"/>
        <w:jc w:val="both"/>
      </w:pPr>
      <w:r>
        <w:t>развитие навыков совместной деятельности со сверстниками, становление качеств, обеспечивающих успешность участия в коллективном труде: умение договариваться, подчиняться, руководить, проявлять инициативу, ответственность; становление умений командной работы;</w:t>
      </w:r>
    </w:p>
    <w:p w:rsidR="00B33027" w:rsidRDefault="00B33027" w:rsidP="00B33027">
      <w:pPr>
        <w:numPr>
          <w:ilvl w:val="2"/>
          <w:numId w:val="43"/>
        </w:numPr>
        <w:ind w:left="0" w:firstLine="709"/>
        <w:jc w:val="both"/>
      </w:pPr>
      <w:r>
        <w:t>поддержка детских объединений, формирование умений ученического самоуправления;</w:t>
      </w:r>
    </w:p>
    <w:p w:rsidR="00B33027" w:rsidRDefault="00B33027" w:rsidP="00B33027">
      <w:pPr>
        <w:numPr>
          <w:ilvl w:val="2"/>
          <w:numId w:val="43"/>
        </w:numPr>
        <w:ind w:left="0" w:firstLine="709"/>
        <w:jc w:val="both"/>
      </w:pPr>
      <w:r>
        <w:t>формирование культуры поведения в информационной среде.</w:t>
      </w:r>
    </w:p>
    <w:p w:rsidR="00B33027" w:rsidRDefault="00B33027" w:rsidP="00B33027">
      <w:pPr>
        <w:ind w:firstLine="709"/>
        <w:jc w:val="both"/>
      </w:pPr>
      <w:r>
        <w:t>При выборе направлений и отборе содержания обучения Школа учитывает:</w:t>
      </w:r>
    </w:p>
    <w:p w:rsidR="00B33027" w:rsidRDefault="00B33027" w:rsidP="00B33027">
      <w:pPr>
        <w:numPr>
          <w:ilvl w:val="0"/>
          <w:numId w:val="44"/>
        </w:numPr>
        <w:ind w:left="0" w:firstLine="709"/>
        <w:jc w:val="both"/>
      </w:pPr>
      <w:r>
        <w:t>условия функционирования Школы, особенности психолого-педагогической характеристики обучающихся, их потребностей, интересов и уровней успешности обучения, кадровый состав педагогических работников;</w:t>
      </w:r>
    </w:p>
    <w:p w:rsidR="00B33027" w:rsidRDefault="00B33027" w:rsidP="00B33027">
      <w:pPr>
        <w:numPr>
          <w:ilvl w:val="0"/>
          <w:numId w:val="44"/>
        </w:numPr>
        <w:ind w:left="0" w:firstLine="709"/>
        <w:jc w:val="both"/>
      </w:pPr>
      <w:r>
        <w:t>результаты диагностики успеваемости и уровня развития обучающихся, проблемы и трудности их учебной деятельности;</w:t>
      </w:r>
    </w:p>
    <w:p w:rsidR="00B33027" w:rsidRDefault="00B33027" w:rsidP="00B33027">
      <w:pPr>
        <w:numPr>
          <w:ilvl w:val="0"/>
          <w:numId w:val="44"/>
        </w:numPr>
        <w:ind w:left="0" w:firstLine="709"/>
        <w:jc w:val="both"/>
      </w:pPr>
      <w:r>
        <w:t>возможность обеспечить условия для организации разнообразных внеурочных занятий и их содержательная связь с урочной деятельностью;</w:t>
      </w:r>
    </w:p>
    <w:p w:rsidR="00B33027" w:rsidRDefault="00B33027" w:rsidP="00B33027">
      <w:pPr>
        <w:numPr>
          <w:ilvl w:val="0"/>
          <w:numId w:val="44"/>
        </w:numPr>
        <w:ind w:left="0" w:firstLine="709"/>
        <w:jc w:val="both"/>
      </w:pPr>
      <w:r>
        <w:t>особенности информационно-образовательной среды образовательной организации, национальные и культурные особенности Уватского района Тюменской области.</w:t>
      </w:r>
    </w:p>
    <w:p w:rsidR="00B33027" w:rsidRDefault="00B33027" w:rsidP="00B33027">
      <w:pPr>
        <w:jc w:val="both"/>
      </w:pPr>
      <w:r>
        <w:t xml:space="preserve">            Внеурочная деятельность организуется Школой </w:t>
      </w:r>
      <w:r>
        <w:rPr>
          <w:iCs/>
        </w:rPr>
        <w:t>по направлениям развития личности школьника</w:t>
      </w:r>
      <w:r>
        <w:rPr>
          <w:i/>
        </w:rPr>
        <w:t xml:space="preserve"> </w:t>
      </w:r>
      <w:r>
        <w:t xml:space="preserve">с учетом намеченных задач внеурочной деятельности. </w:t>
      </w:r>
    </w:p>
    <w:p w:rsidR="00B33027" w:rsidRDefault="00B33027" w:rsidP="00B33027">
      <w:pPr>
        <w:ind w:firstLine="709"/>
        <w:jc w:val="both"/>
      </w:pPr>
      <w:r>
        <w:t xml:space="preserve">Реализация воспитательного потенциала курсов внеурочной деятельности происходит в рамках следующих выбранных </w:t>
      </w:r>
      <w:proofErr w:type="gramStart"/>
      <w:r>
        <w:t>обучающимися</w:t>
      </w:r>
      <w:proofErr w:type="gramEnd"/>
      <w:r>
        <w:t xml:space="preserve"> её видов.</w:t>
      </w:r>
    </w:p>
    <w:p w:rsidR="00B33027" w:rsidRDefault="00B33027" w:rsidP="00B33027">
      <w:pPr>
        <w:ind w:firstLine="709"/>
        <w:jc w:val="both"/>
      </w:pPr>
      <w:r>
        <w:rPr>
          <w:b/>
        </w:rPr>
        <w:t>Познавательная деятельность</w:t>
      </w:r>
      <w:r>
        <w:t xml:space="preserve">. Курсы внеурочной деятельности, направленные на передачу </w:t>
      </w:r>
      <w:proofErr w:type="gramStart"/>
      <w:r>
        <w:t>обучающимися</w:t>
      </w:r>
      <w:proofErr w:type="gramEnd"/>
      <w:r>
        <w:t xml:space="preserve"> социально значимых знаний, развивающие их любознательность, позволяющие привлечь их внимание к экономическим, политическим, экологическим, гуманитарным проблемам нашего общества, формирующие их гуманистическое мировоззрение и научную картину мира.</w:t>
      </w:r>
    </w:p>
    <w:p w:rsidR="00B33027" w:rsidRDefault="00B33027" w:rsidP="00B33027">
      <w:pPr>
        <w:ind w:firstLine="709"/>
        <w:jc w:val="both"/>
      </w:pPr>
      <w:r>
        <w:rPr>
          <w:b/>
        </w:rPr>
        <w:t>Художественное творчество</w:t>
      </w:r>
      <w:r>
        <w:t xml:space="preserve">. </w:t>
      </w:r>
      <w:proofErr w:type="gramStart"/>
      <w:r>
        <w:t>Курсы внеурочной деятельности, создающие благоприятные условия для самореализации обучающихся, направленные на раскрытие их творческих способностей, формирование чувства вкуса и умения ценить прекрасное, на воспитание ценностного отношения обучающихся к культуре и их общее духовно-нравственное развитие.</w:t>
      </w:r>
      <w:proofErr w:type="gramEnd"/>
    </w:p>
    <w:p w:rsidR="00B33027" w:rsidRDefault="00B33027" w:rsidP="00B33027">
      <w:pPr>
        <w:ind w:firstLine="709"/>
        <w:jc w:val="both"/>
      </w:pPr>
      <w:r>
        <w:rPr>
          <w:b/>
        </w:rPr>
        <w:t xml:space="preserve">Проблемно-ценностное общение. </w:t>
      </w:r>
      <w:r>
        <w:t xml:space="preserve">Курсы внеурочной деятельности, направленные на развитие коммуникативных компетенций обучающихся, воспитание у них культуры </w:t>
      </w:r>
      <w:r>
        <w:lastRenderedPageBreak/>
        <w:t>общения, развитие умений слушать и слышать других, уважать чужое мнение и отстаивать своё собственное, терпимо относиться к разнообразию взглядов людей.</w:t>
      </w:r>
    </w:p>
    <w:p w:rsidR="00B33027" w:rsidRDefault="00B33027" w:rsidP="00B33027">
      <w:pPr>
        <w:ind w:firstLine="709"/>
        <w:jc w:val="both"/>
      </w:pPr>
      <w:r>
        <w:rPr>
          <w:b/>
        </w:rPr>
        <w:t>Туристско-краеведческая деятельность</w:t>
      </w:r>
      <w:r>
        <w:t xml:space="preserve">. Курсы внеурочной деятельности, направленные на воспитание у обучающихся любви к своему краю, его истории, культуре, природе, на развитие самостоятельности и ответственности обучающихся, формирование у них навыков </w:t>
      </w:r>
      <w:proofErr w:type="spellStart"/>
      <w:r>
        <w:t>самообслуживающего</w:t>
      </w:r>
      <w:proofErr w:type="spellEnd"/>
      <w:r>
        <w:t xml:space="preserve"> труда.</w:t>
      </w:r>
    </w:p>
    <w:p w:rsidR="00B33027" w:rsidRDefault="00B33027" w:rsidP="00B33027">
      <w:pPr>
        <w:ind w:firstLine="709"/>
        <w:jc w:val="both"/>
      </w:pPr>
      <w:r>
        <w:rPr>
          <w:b/>
        </w:rPr>
        <w:t>Спортивно-оздоровительная деятельность</w:t>
      </w:r>
      <w:r>
        <w:t>. Курсы внеурочной деятельности, направленные на физическое развитие обучающихся, развитие их ценностного отношения к своему здоровью, побуждение к здоровому образу жизни, воспитание силы воли, ответственности, формирование установок на защиту слабых.</w:t>
      </w:r>
    </w:p>
    <w:p w:rsidR="00B33027" w:rsidRDefault="00B33027" w:rsidP="00B33027">
      <w:pPr>
        <w:ind w:firstLine="709"/>
        <w:jc w:val="both"/>
      </w:pPr>
      <w:r>
        <w:rPr>
          <w:b/>
        </w:rPr>
        <w:t>Трудовая деятельность</w:t>
      </w:r>
      <w:r>
        <w:t>. Курсы внеурочной деятельности, направленные на развитие творческих способностей обучающихся, воспитание у них трудолюбия и уважительного отношения к физическому труду.</w:t>
      </w:r>
    </w:p>
    <w:p w:rsidR="00B33027" w:rsidRDefault="00B33027" w:rsidP="00B33027">
      <w:pPr>
        <w:ind w:firstLine="709"/>
        <w:jc w:val="both"/>
      </w:pPr>
      <w:r>
        <w:rPr>
          <w:b/>
        </w:rPr>
        <w:t>Игровая деятельность</w:t>
      </w:r>
      <w:r>
        <w:t>. Курсы внеурочной деятельности, направленные на раскрытие творческого, умственного и физического потенциала обучающихся, развитие у них навыков конструктивного общения, умений работать в команде.</w:t>
      </w:r>
    </w:p>
    <w:p w:rsidR="00B33027" w:rsidRDefault="00B33027" w:rsidP="00B33027">
      <w:pPr>
        <w:ind w:firstLine="709"/>
        <w:jc w:val="both"/>
      </w:pPr>
      <w:r>
        <w:t>При организации внеурочной деятельности в Школе принимают участие  педагогические работники (учителя начальной школы, учителя-предметники, социальный педагог, педагоги-психологи, учителя-дефектологи, логопед, воспитатели пришкольного интерната, библиотекарь), а также привлекаются родители (законные представители), как участники образовательных отношений. Используются возможности организаций дополнительного образования (учреждения культуры, спорта) в рамках сетевого взаимодействия. Внеурочная деятельность тесно связана с дополнительным образованием детей в части создания условий для развития творческих интересов детей. Внеурочная деятельность организуется не только в помещении Школы, но и на территории организаций дополнительного образования. Объединение усилий внеурочной деятельности и дополнительного образования строится на использовании единых форм организации.</w:t>
      </w:r>
    </w:p>
    <w:p w:rsidR="00B33027" w:rsidRDefault="00B33027" w:rsidP="00B33027">
      <w:pPr>
        <w:ind w:firstLine="709"/>
        <w:jc w:val="both"/>
      </w:pPr>
      <w:r>
        <w:t>Координирующую роль в организации внеурочной деятельности выполняет основной учитель, ведущий класс основной школы, заместитель директора по воспитательной работе.</w:t>
      </w:r>
    </w:p>
    <w:p w:rsidR="00B33027" w:rsidRDefault="00B33027" w:rsidP="00B33027">
      <w:pPr>
        <w:ind w:firstLine="709"/>
        <w:jc w:val="both"/>
      </w:pPr>
      <w:r>
        <w:t xml:space="preserve">Количество часов внеурочной деятельности по заданным направлениям установлено с учетом интересов, состояния здоровья, запросов ребенка и семьи, а также с учетом имеющейся социальной инфраструктуры и требований СанПиН. </w:t>
      </w:r>
    </w:p>
    <w:p w:rsidR="00B33027" w:rsidRDefault="00B33027" w:rsidP="00B33027">
      <w:pPr>
        <w:ind w:firstLine="709"/>
        <w:jc w:val="both"/>
      </w:pPr>
      <w:r>
        <w:t>Учитывая возможности школы, запросы и интересы учащихся и их родителей (законных представителей), объем внеурочной деятельности учащихся распределен по годам обучения (5 – 9 классы) и составляет 675 часов. Время, отведенное на внеурочную деятельность, не учитывается при определении максимально допустимой недельной нагрузки обучающихся, но учитывается при определении объемов финансирования, направляемых на реализацию основной образовательной программы начального общего образования.</w:t>
      </w:r>
    </w:p>
    <w:p w:rsidR="00B33027" w:rsidRDefault="00B33027" w:rsidP="00B33027">
      <w:pPr>
        <w:ind w:firstLine="709"/>
        <w:jc w:val="both"/>
      </w:pPr>
      <w:r>
        <w:t>При проведении занятий внеурочной деятельности допускается деление класса на группы. Минимальное количество обучающихся в группе при проведении занятий внеурочной деятельности составляет 5 человек. Максимальное количество обучающихся на занятии внеурочной деятельности – 30 человек.</w:t>
      </w:r>
    </w:p>
    <w:p w:rsidR="00B33027" w:rsidRDefault="00B33027" w:rsidP="00B33027">
      <w:pPr>
        <w:ind w:firstLine="709"/>
        <w:jc w:val="both"/>
      </w:pPr>
      <w:r>
        <w:t xml:space="preserve">Внеурочные занятия в 5-9-х классах проводятся в школе во второй половине дня, после 20-минутной динамической паузы и обеда. Использование внеурочной деятельности способствует закреплению и практическому использованию содержания программ учебных предметов, курсов (модулей). Продолжительность занятия внеурочной деятельности составляет 30-45 минут. </w:t>
      </w:r>
    </w:p>
    <w:p w:rsidR="00B33027" w:rsidRDefault="00B33027" w:rsidP="00B33027">
      <w:pPr>
        <w:ind w:firstLine="709"/>
        <w:jc w:val="center"/>
        <w:rPr>
          <w:b/>
          <w:lang w:val="en-US"/>
        </w:rPr>
      </w:pPr>
    </w:p>
    <w:p w:rsidR="00B33027" w:rsidRDefault="00B33027" w:rsidP="00B33027">
      <w:pPr>
        <w:ind w:firstLine="709"/>
        <w:jc w:val="center"/>
        <w:rPr>
          <w:b/>
          <w:lang w:val="en-US"/>
        </w:rPr>
      </w:pPr>
    </w:p>
    <w:p w:rsidR="00B33027" w:rsidRDefault="00B33027" w:rsidP="00B33027">
      <w:pPr>
        <w:ind w:firstLine="709"/>
        <w:jc w:val="center"/>
        <w:rPr>
          <w:b/>
          <w:lang w:val="en-US"/>
        </w:rPr>
      </w:pPr>
      <w:proofErr w:type="spellStart"/>
      <w:r>
        <w:rPr>
          <w:b/>
          <w:lang w:val="en-US"/>
        </w:rPr>
        <w:lastRenderedPageBreak/>
        <w:t>Основные</w:t>
      </w:r>
      <w:proofErr w:type="spellEnd"/>
      <w:r>
        <w:rPr>
          <w:b/>
          <w:lang w:val="en-US"/>
        </w:rPr>
        <w:t xml:space="preserve"> </w:t>
      </w:r>
      <w:proofErr w:type="spellStart"/>
      <w:r>
        <w:rPr>
          <w:b/>
          <w:lang w:val="en-US"/>
        </w:rPr>
        <w:t>направления</w:t>
      </w:r>
      <w:proofErr w:type="spellEnd"/>
      <w:r>
        <w:rPr>
          <w:b/>
          <w:lang w:val="en-US"/>
        </w:rPr>
        <w:t xml:space="preserve"> </w:t>
      </w:r>
      <w:proofErr w:type="spellStart"/>
      <w:r>
        <w:rPr>
          <w:b/>
          <w:lang w:val="en-US"/>
        </w:rPr>
        <w:t>внеурочной</w:t>
      </w:r>
      <w:proofErr w:type="spellEnd"/>
      <w:r>
        <w:rPr>
          <w:b/>
          <w:lang w:val="en-US"/>
        </w:rPr>
        <w:t xml:space="preserve"> </w:t>
      </w:r>
      <w:proofErr w:type="spellStart"/>
      <w:r>
        <w:rPr>
          <w:b/>
          <w:lang w:val="en-US"/>
        </w:rPr>
        <w:t>деятельности</w:t>
      </w:r>
      <w:proofErr w:type="spellEnd"/>
    </w:p>
    <w:p w:rsidR="00B33027" w:rsidRDefault="00B33027" w:rsidP="00B33027">
      <w:pPr>
        <w:ind w:firstLine="709"/>
        <w:jc w:val="center"/>
        <w:rPr>
          <w:b/>
          <w:lang w:val="en-US"/>
        </w:rPr>
      </w:pPr>
    </w:p>
    <w:p w:rsidR="00B33027" w:rsidRDefault="00B33027" w:rsidP="00B33027">
      <w:pPr>
        <w:numPr>
          <w:ilvl w:val="0"/>
          <w:numId w:val="45"/>
        </w:numPr>
        <w:ind w:left="0" w:firstLine="709"/>
        <w:jc w:val="both"/>
        <w:rPr>
          <w:b/>
          <w:i/>
        </w:rPr>
      </w:pPr>
      <w:r>
        <w:rPr>
          <w:b/>
          <w:i/>
        </w:rPr>
        <w:t>Познавательная деятельность</w:t>
      </w:r>
    </w:p>
    <w:p w:rsidR="00B33027" w:rsidRDefault="00ED30C9" w:rsidP="00B33027">
      <w:pPr>
        <w:ind w:firstLine="709"/>
        <w:jc w:val="both"/>
        <w:rPr>
          <w:b/>
          <w:bCs/>
        </w:rPr>
      </w:pPr>
      <w:r>
        <w:rPr>
          <w:b/>
          <w:bCs/>
        </w:rPr>
        <w:t xml:space="preserve"> </w:t>
      </w:r>
      <w:r w:rsidR="00B33027">
        <w:rPr>
          <w:b/>
          <w:bCs/>
        </w:rPr>
        <w:t xml:space="preserve">«Занимательная </w:t>
      </w:r>
      <w:r>
        <w:rPr>
          <w:b/>
          <w:bCs/>
        </w:rPr>
        <w:t>инфор</w:t>
      </w:r>
      <w:r w:rsidR="00B33027">
        <w:rPr>
          <w:b/>
          <w:bCs/>
        </w:rPr>
        <w:t>матика»</w:t>
      </w:r>
    </w:p>
    <w:p w:rsidR="00B33027" w:rsidRDefault="00B33027" w:rsidP="00B33027">
      <w:pPr>
        <w:ind w:firstLine="709"/>
        <w:jc w:val="both"/>
      </w:pPr>
      <w:r>
        <w:rPr>
          <w:i/>
          <w:iCs/>
        </w:rPr>
        <w:t>Цель:</w:t>
      </w:r>
      <w:r>
        <w:t xml:space="preserve"> совершенствование математической грамотности школьников, поддержка обучающихся, испытывающих затруднения в дос</w:t>
      </w:r>
      <w:r w:rsidR="00ED30C9">
        <w:t>тижении планируемых результатов</w:t>
      </w:r>
      <w:r>
        <w:t xml:space="preserve">; понимание необходимости </w:t>
      </w:r>
      <w:r w:rsidR="00ED30C9">
        <w:t>знаний для учения</w:t>
      </w:r>
      <w:r>
        <w:t xml:space="preserve"> и повседневной жизни; потребность и умение применять </w:t>
      </w:r>
      <w:r w:rsidR="00ED30C9">
        <w:t>информа</w:t>
      </w:r>
      <w:r>
        <w:t>тику в повседневных (житейских) ситуациях находить анализировать математическую информацию об объектах; развитие логического мышления.</w:t>
      </w:r>
    </w:p>
    <w:p w:rsidR="00B33027" w:rsidRDefault="00B33027" w:rsidP="00B33027">
      <w:pPr>
        <w:ind w:firstLine="709"/>
        <w:jc w:val="both"/>
      </w:pPr>
      <w:bookmarkStart w:id="6" w:name="_Hlk107895045"/>
      <w:r>
        <w:rPr>
          <w:i/>
        </w:rPr>
        <w:t xml:space="preserve">Форма организации: </w:t>
      </w:r>
      <w:r>
        <w:t>учебный курс в форме факультатива; лаборатория задач (система практических занятий), олимпиады, конкурсы.</w:t>
      </w:r>
    </w:p>
    <w:p w:rsidR="00ED30C9" w:rsidRPr="00ED30C9" w:rsidRDefault="00ED30C9" w:rsidP="00B33027">
      <w:pPr>
        <w:ind w:firstLine="709"/>
        <w:jc w:val="both"/>
        <w:rPr>
          <w:b/>
        </w:rPr>
      </w:pPr>
      <w:r w:rsidRPr="00ED30C9">
        <w:rPr>
          <w:b/>
        </w:rPr>
        <w:t>«Я познаю мир»</w:t>
      </w:r>
    </w:p>
    <w:bookmarkEnd w:id="6"/>
    <w:p w:rsidR="00B33027" w:rsidRDefault="00ED30C9" w:rsidP="00ED30C9">
      <w:pPr>
        <w:jc w:val="both"/>
        <w:rPr>
          <w:color w:val="000000"/>
          <w:shd w:val="clear" w:color="auto" w:fill="FFFFFF"/>
        </w:rPr>
      </w:pPr>
      <w:r>
        <w:t xml:space="preserve">            Цель: </w:t>
      </w:r>
      <w:r w:rsidRPr="00ED30C9">
        <w:rPr>
          <w:color w:val="000000"/>
          <w:shd w:val="clear" w:color="auto" w:fill="FFFFFF"/>
        </w:rPr>
        <w:t>Формирование исходных представлений о природных и социальных объектах и явлениях как компонентах единого мира; практико-ориентированных знаний о природе, человеке, обществе; воспитание пра</w:t>
      </w:r>
      <w:r w:rsidRPr="00ED30C9">
        <w:rPr>
          <w:color w:val="000000"/>
          <w:shd w:val="clear" w:color="auto" w:fill="FFFFFF"/>
        </w:rPr>
        <w:softHyphen/>
        <w:t>вильного отношения к себе, к своему организму и потребности сохранять и укреплять здоровье; понимание своей индивидуальности, способностей и возможностей.</w:t>
      </w:r>
    </w:p>
    <w:p w:rsidR="00C27813" w:rsidRDefault="00ED30C9" w:rsidP="00ED30C9">
      <w:pPr>
        <w:jc w:val="both"/>
      </w:pPr>
      <w:r>
        <w:rPr>
          <w:i/>
        </w:rPr>
        <w:t xml:space="preserve">           Форма организации: </w:t>
      </w:r>
      <w:r w:rsidRPr="00ED30C9">
        <w:t>игры, конкурсы, викторины, выставки.</w:t>
      </w:r>
    </w:p>
    <w:p w:rsidR="00C27813" w:rsidRDefault="00C27813" w:rsidP="00ED30C9">
      <w:pPr>
        <w:jc w:val="both"/>
        <w:rPr>
          <w:b/>
          <w:color w:val="000000"/>
        </w:rPr>
      </w:pPr>
      <w:r>
        <w:t xml:space="preserve">           </w:t>
      </w:r>
      <w:r w:rsidRPr="00C27813">
        <w:rPr>
          <w:b/>
        </w:rPr>
        <w:t>«</w:t>
      </w:r>
      <w:r w:rsidRPr="00C27813">
        <w:rPr>
          <w:b/>
          <w:color w:val="000000"/>
        </w:rPr>
        <w:t>Курс по решению пратико-ориентированных задач по математике»</w:t>
      </w:r>
    </w:p>
    <w:p w:rsidR="00C27813" w:rsidRPr="00C27813" w:rsidRDefault="00C27813" w:rsidP="00ED30C9">
      <w:pPr>
        <w:jc w:val="both"/>
        <w:rPr>
          <w:color w:val="111115"/>
          <w:shd w:val="clear" w:color="auto" w:fill="FFFFFF"/>
        </w:rPr>
      </w:pPr>
      <w:r>
        <w:rPr>
          <w:b/>
          <w:color w:val="000000"/>
        </w:rPr>
        <w:t xml:space="preserve">           </w:t>
      </w:r>
      <w:r w:rsidRPr="00C27813">
        <w:rPr>
          <w:i/>
          <w:color w:val="000000"/>
        </w:rPr>
        <w:t>Цель:</w:t>
      </w:r>
      <w:r>
        <w:rPr>
          <w:b/>
          <w:color w:val="000000"/>
        </w:rPr>
        <w:t xml:space="preserve"> </w:t>
      </w:r>
      <w:r w:rsidRPr="00C27813">
        <w:rPr>
          <w:color w:val="111115"/>
          <w:shd w:val="clear" w:color="auto" w:fill="FFFFFF"/>
        </w:rPr>
        <w:t>углубление знаний учащихся о различных типах и методах решения практико-ориентированных заданий.</w:t>
      </w:r>
    </w:p>
    <w:p w:rsidR="00C27813" w:rsidRDefault="00C27813" w:rsidP="00ED30C9">
      <w:pPr>
        <w:jc w:val="both"/>
        <w:rPr>
          <w:color w:val="111115"/>
          <w:sz w:val="28"/>
          <w:szCs w:val="28"/>
          <w:shd w:val="clear" w:color="auto" w:fill="FFFFFF"/>
        </w:rPr>
      </w:pPr>
      <w:r>
        <w:rPr>
          <w:i/>
        </w:rPr>
        <w:t xml:space="preserve">           Форма организации: </w:t>
      </w:r>
      <w:r>
        <w:t>учебный курс в форме факультатива; лаборатория задач (система практических занятий).</w:t>
      </w:r>
    </w:p>
    <w:p w:rsidR="00C27813" w:rsidRPr="00C27813" w:rsidRDefault="00C27813" w:rsidP="00ED30C9">
      <w:pPr>
        <w:jc w:val="both"/>
      </w:pPr>
    </w:p>
    <w:p w:rsidR="00ED30C9" w:rsidRPr="00ED30C9" w:rsidRDefault="00ED30C9" w:rsidP="00ED30C9">
      <w:pPr>
        <w:jc w:val="both"/>
      </w:pPr>
    </w:p>
    <w:p w:rsidR="00B33027" w:rsidRDefault="00B33027" w:rsidP="00B33027">
      <w:pPr>
        <w:numPr>
          <w:ilvl w:val="0"/>
          <w:numId w:val="45"/>
        </w:numPr>
        <w:ind w:left="0" w:firstLine="709"/>
        <w:jc w:val="both"/>
        <w:rPr>
          <w:b/>
          <w:lang w:val="en-US"/>
        </w:rPr>
      </w:pPr>
      <w:r>
        <w:rPr>
          <w:b/>
        </w:rPr>
        <w:t>Трудовая исследовательская деятельность</w:t>
      </w:r>
    </w:p>
    <w:p w:rsidR="00B33027" w:rsidRDefault="00B33027" w:rsidP="00B33027">
      <w:pPr>
        <w:ind w:firstLine="709"/>
        <w:jc w:val="both"/>
        <w:rPr>
          <w:b/>
        </w:rPr>
      </w:pPr>
      <w:r>
        <w:rPr>
          <w:b/>
        </w:rPr>
        <w:t>«</w:t>
      </w:r>
      <w:r w:rsidR="00ED30C9">
        <w:rPr>
          <w:b/>
        </w:rPr>
        <w:t>Тимуровцы</w:t>
      </w:r>
      <w:r>
        <w:rPr>
          <w:b/>
        </w:rPr>
        <w:t>»</w:t>
      </w:r>
    </w:p>
    <w:p w:rsidR="00B33027" w:rsidRDefault="00B33027" w:rsidP="00B33027">
      <w:pPr>
        <w:ind w:firstLine="709"/>
        <w:jc w:val="both"/>
      </w:pPr>
      <w:r>
        <w:rPr>
          <w:bCs/>
          <w:i/>
          <w:iCs/>
        </w:rPr>
        <w:t xml:space="preserve">Цель: </w:t>
      </w:r>
      <w:r>
        <w:t>воспитание трудовой и экологической культуры, эстетического и нравственного отношения к природным объектам, ответственного отношения к труду и природе Родного края.</w:t>
      </w:r>
    </w:p>
    <w:p w:rsidR="00B33027" w:rsidRDefault="00B33027" w:rsidP="00B33027">
      <w:pPr>
        <w:ind w:firstLine="709"/>
        <w:jc w:val="both"/>
      </w:pPr>
      <w:r>
        <w:rPr>
          <w:i/>
        </w:rPr>
        <w:t xml:space="preserve">Форма организации: </w:t>
      </w:r>
      <w:r>
        <w:t>экологическая лаборат</w:t>
      </w:r>
      <w:r w:rsidR="00ED30C9">
        <w:t>ория; исследовательские проекты, трудовая деятельность.</w:t>
      </w:r>
    </w:p>
    <w:p w:rsidR="00B33027" w:rsidRDefault="00B33027" w:rsidP="00B33027">
      <w:pPr>
        <w:ind w:firstLine="709"/>
        <w:jc w:val="both"/>
        <w:rPr>
          <w:bCs/>
        </w:rPr>
      </w:pPr>
    </w:p>
    <w:p w:rsidR="00B33027" w:rsidRDefault="00B33027" w:rsidP="00B33027">
      <w:pPr>
        <w:numPr>
          <w:ilvl w:val="0"/>
          <w:numId w:val="45"/>
        </w:numPr>
        <w:ind w:left="0" w:firstLine="709"/>
        <w:jc w:val="both"/>
        <w:rPr>
          <w:b/>
          <w:lang w:val="en-US"/>
        </w:rPr>
      </w:pPr>
      <w:r>
        <w:rPr>
          <w:b/>
          <w:lang w:val="en-US"/>
        </w:rPr>
        <w:t>Спортивно-оздоровительная деятельность</w:t>
      </w:r>
    </w:p>
    <w:p w:rsidR="00B33027" w:rsidRDefault="00ED30C9" w:rsidP="00B33027">
      <w:pPr>
        <w:ind w:firstLine="709"/>
        <w:jc w:val="both"/>
        <w:rPr>
          <w:b/>
          <w:i/>
        </w:rPr>
      </w:pPr>
      <w:r>
        <w:rPr>
          <w:b/>
          <w:i/>
        </w:rPr>
        <w:t>- «Волейбол</w:t>
      </w:r>
      <w:r w:rsidR="00B33027">
        <w:rPr>
          <w:b/>
          <w:i/>
        </w:rPr>
        <w:t>»</w:t>
      </w:r>
    </w:p>
    <w:p w:rsidR="00B33027" w:rsidRDefault="00B33027" w:rsidP="00B33027">
      <w:pPr>
        <w:ind w:firstLine="709"/>
        <w:jc w:val="both"/>
        <w:rPr>
          <w:b/>
          <w:i/>
        </w:rPr>
      </w:pPr>
      <w:r>
        <w:rPr>
          <w:b/>
          <w:i/>
        </w:rPr>
        <w:t>- «ОФП»</w:t>
      </w:r>
    </w:p>
    <w:p w:rsidR="00B33027" w:rsidRDefault="00B33027" w:rsidP="00B33027">
      <w:pPr>
        <w:ind w:firstLine="709"/>
        <w:jc w:val="both"/>
      </w:pPr>
      <w:r>
        <w:rPr>
          <w:i/>
        </w:rPr>
        <w:t xml:space="preserve">Цель: </w:t>
      </w:r>
      <w:r>
        <w:t>формирование представлений учащихся о здоровом образе жизни, развитие физической активности и двигательных навыков, безопасности здорового образа жизни.</w:t>
      </w:r>
    </w:p>
    <w:p w:rsidR="00B33027" w:rsidRDefault="00B33027" w:rsidP="00B33027">
      <w:pPr>
        <w:ind w:firstLine="709"/>
        <w:jc w:val="both"/>
      </w:pPr>
      <w:r>
        <w:rPr>
          <w:i/>
        </w:rPr>
        <w:t xml:space="preserve">Форма организации: </w:t>
      </w:r>
      <w:r>
        <w:t>спортивный клуб, секция, учебный курс физической культуры.</w:t>
      </w:r>
    </w:p>
    <w:p w:rsidR="00B33027" w:rsidRDefault="00B33027" w:rsidP="00B33027">
      <w:pPr>
        <w:ind w:firstLine="709"/>
        <w:jc w:val="both"/>
      </w:pPr>
    </w:p>
    <w:p w:rsidR="00B33027" w:rsidRDefault="00B33027" w:rsidP="00B33027">
      <w:pPr>
        <w:ind w:firstLine="709"/>
        <w:jc w:val="both"/>
      </w:pPr>
    </w:p>
    <w:p w:rsidR="00B33027" w:rsidRDefault="00B33027" w:rsidP="00B33027">
      <w:pPr>
        <w:numPr>
          <w:ilvl w:val="0"/>
          <w:numId w:val="45"/>
        </w:numPr>
        <w:ind w:left="0" w:firstLine="709"/>
        <w:jc w:val="both"/>
        <w:rPr>
          <w:b/>
          <w:bCs/>
        </w:rPr>
      </w:pPr>
      <w:r>
        <w:rPr>
          <w:b/>
          <w:bCs/>
          <w:lang w:val="en-US"/>
        </w:rPr>
        <w:t>Проблемно-ценностное общение</w:t>
      </w:r>
    </w:p>
    <w:p w:rsidR="00B33027" w:rsidRDefault="00B33027" w:rsidP="00B33027">
      <w:pPr>
        <w:ind w:firstLine="709"/>
        <w:jc w:val="both"/>
        <w:rPr>
          <w:b/>
          <w:bCs/>
        </w:rPr>
      </w:pPr>
      <w:r>
        <w:rPr>
          <w:b/>
          <w:bCs/>
        </w:rPr>
        <w:t xml:space="preserve">«Разговор о </w:t>
      </w:r>
      <w:proofErr w:type="gramStart"/>
      <w:r>
        <w:rPr>
          <w:b/>
          <w:bCs/>
        </w:rPr>
        <w:t>важном</w:t>
      </w:r>
      <w:proofErr w:type="gramEnd"/>
      <w:r>
        <w:rPr>
          <w:b/>
          <w:bCs/>
        </w:rPr>
        <w:t>»</w:t>
      </w:r>
    </w:p>
    <w:p w:rsidR="00B33027" w:rsidRDefault="00B33027" w:rsidP="00B33027">
      <w:pPr>
        <w:ind w:firstLine="709"/>
        <w:jc w:val="both"/>
      </w:pPr>
      <w:r>
        <w:rPr>
          <w:i/>
          <w:iCs/>
        </w:rPr>
        <w:t xml:space="preserve">Цель: </w:t>
      </w:r>
      <w:r>
        <w:t>создание условий для формирования личности гражданина и патриота России с присущими ему ценностями, взглядами, совершенствование системы патриотического воспитания; формирование у учащихся гражданственности и патриотизма как качеств конкурентоспособной личности; воспитание любви к Отечеству, духовности, нравственности на основе общечеловеческих ценностей.</w:t>
      </w:r>
    </w:p>
    <w:p w:rsidR="00B33027" w:rsidRDefault="00B33027" w:rsidP="00B33027">
      <w:pPr>
        <w:ind w:firstLine="709"/>
        <w:jc w:val="both"/>
      </w:pPr>
      <w:r>
        <w:rPr>
          <w:i/>
        </w:rPr>
        <w:t xml:space="preserve">Форма организации: </w:t>
      </w:r>
      <w:r>
        <w:t>дискуссионный клуб, круглый стол.</w:t>
      </w:r>
    </w:p>
    <w:p w:rsidR="00B33027" w:rsidRDefault="00B33027" w:rsidP="00B33027">
      <w:pPr>
        <w:ind w:firstLine="709"/>
        <w:jc w:val="both"/>
      </w:pPr>
    </w:p>
    <w:p w:rsidR="00B33027" w:rsidRDefault="00B33027" w:rsidP="00B33027">
      <w:pPr>
        <w:ind w:firstLine="709"/>
        <w:jc w:val="both"/>
      </w:pPr>
    </w:p>
    <w:p w:rsidR="00B33027" w:rsidRDefault="00B33027" w:rsidP="00B33027">
      <w:pPr>
        <w:jc w:val="center"/>
      </w:pPr>
      <w:r>
        <w:rPr>
          <w:b/>
        </w:rPr>
        <w:t>Сетка часов внеурочной деяте</w:t>
      </w:r>
      <w:r w:rsidR="00C27813">
        <w:rPr>
          <w:b/>
        </w:rPr>
        <w:t>льности обучающихся 5-9</w:t>
      </w:r>
      <w:r>
        <w:rPr>
          <w:b/>
        </w:rPr>
        <w:t>-х классов</w:t>
      </w:r>
    </w:p>
    <w:tbl>
      <w:tblPr>
        <w:tblW w:w="9315"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65"/>
        <w:gridCol w:w="1934"/>
        <w:gridCol w:w="1158"/>
        <w:gridCol w:w="966"/>
        <w:gridCol w:w="966"/>
        <w:gridCol w:w="966"/>
        <w:gridCol w:w="1160"/>
      </w:tblGrid>
      <w:tr w:rsidR="00B33027" w:rsidTr="00C27813">
        <w:trPr>
          <w:trHeight w:val="355"/>
        </w:trPr>
        <w:tc>
          <w:tcPr>
            <w:tcW w:w="4099" w:type="dxa"/>
            <w:gridSpan w:val="2"/>
            <w:vMerge w:val="restart"/>
            <w:tcBorders>
              <w:top w:val="single" w:sz="4" w:space="0" w:color="000000"/>
              <w:left w:val="single" w:sz="4" w:space="0" w:color="000000"/>
              <w:bottom w:val="single" w:sz="4" w:space="0" w:color="000000"/>
              <w:right w:val="single" w:sz="4" w:space="0" w:color="000000"/>
            </w:tcBorders>
            <w:hideMark/>
          </w:tcPr>
          <w:p w:rsidR="00B33027" w:rsidRDefault="00B33027">
            <w:pPr>
              <w:spacing w:after="160" w:line="256" w:lineRule="auto"/>
              <w:jc w:val="both"/>
              <w:rPr>
                <w:b/>
                <w:lang w:eastAsia="en-US"/>
              </w:rPr>
            </w:pPr>
            <w:r>
              <w:rPr>
                <w:b/>
              </w:rPr>
              <w:t>Направления внеурочной деятельности</w:t>
            </w:r>
          </w:p>
        </w:tc>
        <w:tc>
          <w:tcPr>
            <w:tcW w:w="5216" w:type="dxa"/>
            <w:gridSpan w:val="5"/>
            <w:tcBorders>
              <w:top w:val="single" w:sz="4" w:space="0" w:color="000000"/>
              <w:left w:val="single" w:sz="4" w:space="0" w:color="000000"/>
              <w:bottom w:val="single" w:sz="4" w:space="0" w:color="000000"/>
              <w:right w:val="single" w:sz="4" w:space="0" w:color="000000"/>
            </w:tcBorders>
            <w:hideMark/>
          </w:tcPr>
          <w:p w:rsidR="00B33027" w:rsidRDefault="00B33027">
            <w:pPr>
              <w:spacing w:after="160" w:line="256" w:lineRule="auto"/>
              <w:jc w:val="both"/>
              <w:rPr>
                <w:b/>
                <w:lang w:eastAsia="en-US"/>
              </w:rPr>
            </w:pPr>
            <w:r>
              <w:rPr>
                <w:b/>
              </w:rPr>
              <w:t>Количество часов по классам</w:t>
            </w:r>
          </w:p>
        </w:tc>
      </w:tr>
      <w:tr w:rsidR="00B33027" w:rsidTr="00C27813">
        <w:trPr>
          <w:trHeight w:val="355"/>
        </w:trPr>
        <w:tc>
          <w:tcPr>
            <w:tcW w:w="4099" w:type="dxa"/>
            <w:gridSpan w:val="2"/>
            <w:vMerge/>
            <w:tcBorders>
              <w:top w:val="single" w:sz="4" w:space="0" w:color="000000"/>
              <w:left w:val="single" w:sz="4" w:space="0" w:color="000000"/>
              <w:bottom w:val="single" w:sz="4" w:space="0" w:color="000000"/>
              <w:right w:val="single" w:sz="4" w:space="0" w:color="000000"/>
            </w:tcBorders>
            <w:vAlign w:val="center"/>
            <w:hideMark/>
          </w:tcPr>
          <w:p w:rsidR="00B33027" w:rsidRDefault="00B33027">
            <w:pPr>
              <w:rPr>
                <w:b/>
                <w:lang w:eastAsia="en-US"/>
              </w:rPr>
            </w:pPr>
          </w:p>
        </w:tc>
        <w:tc>
          <w:tcPr>
            <w:tcW w:w="1158" w:type="dxa"/>
            <w:tcBorders>
              <w:top w:val="single" w:sz="4" w:space="0" w:color="000000"/>
              <w:left w:val="single" w:sz="4" w:space="0" w:color="000000"/>
              <w:bottom w:val="single" w:sz="4" w:space="0" w:color="000000"/>
              <w:right w:val="single" w:sz="4" w:space="0" w:color="000000"/>
            </w:tcBorders>
            <w:hideMark/>
          </w:tcPr>
          <w:p w:rsidR="00B33027" w:rsidRDefault="00C27813">
            <w:pPr>
              <w:spacing w:after="160" w:line="256" w:lineRule="auto"/>
              <w:jc w:val="both"/>
              <w:rPr>
                <w:b/>
                <w:lang w:eastAsia="en-US"/>
              </w:rPr>
            </w:pPr>
            <w:r>
              <w:rPr>
                <w:b/>
              </w:rPr>
              <w:t>5</w:t>
            </w:r>
          </w:p>
        </w:tc>
        <w:tc>
          <w:tcPr>
            <w:tcW w:w="966" w:type="dxa"/>
            <w:tcBorders>
              <w:top w:val="single" w:sz="4" w:space="0" w:color="000000"/>
              <w:left w:val="single" w:sz="4" w:space="0" w:color="000000"/>
              <w:bottom w:val="single" w:sz="4" w:space="0" w:color="000000"/>
              <w:right w:val="single" w:sz="4" w:space="0" w:color="000000"/>
            </w:tcBorders>
            <w:hideMark/>
          </w:tcPr>
          <w:p w:rsidR="00B33027" w:rsidRDefault="00C27813">
            <w:pPr>
              <w:spacing w:after="160" w:line="256" w:lineRule="auto"/>
              <w:jc w:val="both"/>
              <w:rPr>
                <w:b/>
                <w:lang w:eastAsia="en-US"/>
              </w:rPr>
            </w:pPr>
            <w:r>
              <w:rPr>
                <w:b/>
              </w:rPr>
              <w:t>6</w:t>
            </w:r>
          </w:p>
        </w:tc>
        <w:tc>
          <w:tcPr>
            <w:tcW w:w="966" w:type="dxa"/>
            <w:tcBorders>
              <w:top w:val="single" w:sz="4" w:space="0" w:color="000000"/>
              <w:left w:val="single" w:sz="4" w:space="0" w:color="000000"/>
              <w:bottom w:val="single" w:sz="4" w:space="0" w:color="000000"/>
              <w:right w:val="single" w:sz="4" w:space="0" w:color="000000"/>
            </w:tcBorders>
            <w:hideMark/>
          </w:tcPr>
          <w:p w:rsidR="00B33027" w:rsidRDefault="00C27813">
            <w:pPr>
              <w:spacing w:after="160" w:line="256" w:lineRule="auto"/>
              <w:jc w:val="both"/>
              <w:rPr>
                <w:b/>
                <w:lang w:eastAsia="en-US"/>
              </w:rPr>
            </w:pPr>
            <w:r>
              <w:rPr>
                <w:b/>
              </w:rPr>
              <w:t>7</w:t>
            </w:r>
          </w:p>
        </w:tc>
        <w:tc>
          <w:tcPr>
            <w:tcW w:w="966" w:type="dxa"/>
            <w:tcBorders>
              <w:top w:val="single" w:sz="4" w:space="0" w:color="000000"/>
              <w:left w:val="single" w:sz="4" w:space="0" w:color="000000"/>
              <w:bottom w:val="single" w:sz="4" w:space="0" w:color="000000"/>
              <w:right w:val="single" w:sz="4" w:space="0" w:color="auto"/>
            </w:tcBorders>
            <w:hideMark/>
          </w:tcPr>
          <w:p w:rsidR="00B33027" w:rsidRDefault="00C27813">
            <w:pPr>
              <w:spacing w:after="160" w:line="256" w:lineRule="auto"/>
              <w:jc w:val="both"/>
              <w:rPr>
                <w:b/>
                <w:lang w:eastAsia="en-US"/>
              </w:rPr>
            </w:pPr>
            <w:r>
              <w:rPr>
                <w:b/>
              </w:rPr>
              <w:t>9</w:t>
            </w:r>
          </w:p>
        </w:tc>
        <w:tc>
          <w:tcPr>
            <w:tcW w:w="1160" w:type="dxa"/>
            <w:tcBorders>
              <w:top w:val="single" w:sz="4" w:space="0" w:color="000000"/>
              <w:left w:val="single" w:sz="4" w:space="0" w:color="auto"/>
              <w:bottom w:val="single" w:sz="4" w:space="0" w:color="000000"/>
              <w:right w:val="single" w:sz="4" w:space="0" w:color="000000"/>
            </w:tcBorders>
            <w:hideMark/>
          </w:tcPr>
          <w:p w:rsidR="00B33027" w:rsidRDefault="00B33027">
            <w:pPr>
              <w:spacing w:after="160" w:line="256" w:lineRule="auto"/>
              <w:jc w:val="both"/>
              <w:rPr>
                <w:b/>
                <w:lang w:eastAsia="en-US"/>
              </w:rPr>
            </w:pPr>
            <w:r>
              <w:rPr>
                <w:b/>
              </w:rPr>
              <w:t>Всего</w:t>
            </w:r>
          </w:p>
        </w:tc>
      </w:tr>
      <w:tr w:rsidR="00B33027" w:rsidTr="00C27813">
        <w:trPr>
          <w:trHeight w:val="1063"/>
        </w:trPr>
        <w:tc>
          <w:tcPr>
            <w:tcW w:w="2165" w:type="dxa"/>
            <w:vMerge w:val="restart"/>
            <w:tcBorders>
              <w:top w:val="single" w:sz="4" w:space="0" w:color="000000"/>
              <w:left w:val="single" w:sz="4" w:space="0" w:color="000000"/>
              <w:bottom w:val="single" w:sz="4" w:space="0" w:color="000000"/>
              <w:right w:val="single" w:sz="4" w:space="0" w:color="000000"/>
            </w:tcBorders>
            <w:hideMark/>
          </w:tcPr>
          <w:p w:rsidR="00B33027" w:rsidRDefault="00B33027">
            <w:pPr>
              <w:spacing w:after="160" w:line="256" w:lineRule="auto"/>
              <w:jc w:val="both"/>
              <w:rPr>
                <w:lang w:eastAsia="en-US"/>
              </w:rPr>
            </w:pPr>
            <w:r>
              <w:t>Познавательная деятельность</w:t>
            </w:r>
          </w:p>
        </w:tc>
        <w:tc>
          <w:tcPr>
            <w:tcW w:w="1934" w:type="dxa"/>
            <w:tcBorders>
              <w:top w:val="single" w:sz="4" w:space="0" w:color="000000"/>
              <w:left w:val="single" w:sz="4" w:space="0" w:color="000000"/>
              <w:bottom w:val="single" w:sz="4" w:space="0" w:color="000000"/>
              <w:right w:val="single" w:sz="4" w:space="0" w:color="000000"/>
            </w:tcBorders>
            <w:hideMark/>
          </w:tcPr>
          <w:p w:rsidR="00B33027" w:rsidRDefault="00B33027" w:rsidP="00C27813">
            <w:pPr>
              <w:spacing w:after="160" w:line="256" w:lineRule="auto"/>
              <w:jc w:val="both"/>
              <w:rPr>
                <w:lang w:eastAsia="en-US"/>
              </w:rPr>
            </w:pPr>
            <w:r>
              <w:t xml:space="preserve">Занимательная </w:t>
            </w:r>
            <w:r w:rsidR="00C27813">
              <w:t>информатика</w:t>
            </w:r>
          </w:p>
        </w:tc>
        <w:tc>
          <w:tcPr>
            <w:tcW w:w="1158" w:type="dxa"/>
            <w:tcBorders>
              <w:top w:val="single" w:sz="4" w:space="0" w:color="000000"/>
              <w:left w:val="single" w:sz="4" w:space="0" w:color="000000"/>
              <w:bottom w:val="single" w:sz="4" w:space="0" w:color="000000"/>
              <w:right w:val="single" w:sz="4" w:space="0" w:color="000000"/>
            </w:tcBorders>
            <w:hideMark/>
          </w:tcPr>
          <w:p w:rsidR="00B33027" w:rsidRDefault="00B33027">
            <w:pPr>
              <w:spacing w:after="160" w:line="256" w:lineRule="auto"/>
              <w:jc w:val="both"/>
              <w:rPr>
                <w:lang w:eastAsia="en-US"/>
              </w:rPr>
            </w:pPr>
            <w:r>
              <w:t>1/3</w:t>
            </w:r>
            <w:r w:rsidR="00C27813">
              <w:t>4</w:t>
            </w:r>
          </w:p>
        </w:tc>
        <w:tc>
          <w:tcPr>
            <w:tcW w:w="966" w:type="dxa"/>
            <w:tcBorders>
              <w:top w:val="single" w:sz="4" w:space="0" w:color="000000"/>
              <w:left w:val="single" w:sz="4" w:space="0" w:color="000000"/>
              <w:bottom w:val="single" w:sz="4" w:space="0" w:color="000000"/>
              <w:right w:val="single" w:sz="4" w:space="0" w:color="000000"/>
            </w:tcBorders>
            <w:hideMark/>
          </w:tcPr>
          <w:p w:rsidR="00B33027" w:rsidRDefault="00C27813">
            <w:pPr>
              <w:spacing w:after="160" w:line="256" w:lineRule="auto"/>
              <w:jc w:val="both"/>
              <w:rPr>
                <w:lang w:eastAsia="en-US"/>
              </w:rPr>
            </w:pPr>
            <w:r>
              <w:t>1/34</w:t>
            </w:r>
          </w:p>
        </w:tc>
        <w:tc>
          <w:tcPr>
            <w:tcW w:w="966" w:type="dxa"/>
            <w:tcBorders>
              <w:top w:val="single" w:sz="4" w:space="0" w:color="000000"/>
              <w:left w:val="single" w:sz="4" w:space="0" w:color="000000"/>
              <w:bottom w:val="single" w:sz="4" w:space="0" w:color="000000"/>
              <w:right w:val="single" w:sz="4" w:space="0" w:color="000000"/>
            </w:tcBorders>
            <w:hideMark/>
          </w:tcPr>
          <w:p w:rsidR="00B33027" w:rsidRDefault="00B33027">
            <w:pPr>
              <w:spacing w:after="160" w:line="256" w:lineRule="auto"/>
              <w:jc w:val="both"/>
              <w:rPr>
                <w:lang w:eastAsia="en-US"/>
              </w:rPr>
            </w:pPr>
            <w:r>
              <w:t>-</w:t>
            </w:r>
          </w:p>
        </w:tc>
        <w:tc>
          <w:tcPr>
            <w:tcW w:w="966" w:type="dxa"/>
            <w:tcBorders>
              <w:top w:val="single" w:sz="4" w:space="0" w:color="000000"/>
              <w:left w:val="single" w:sz="4" w:space="0" w:color="000000"/>
              <w:bottom w:val="single" w:sz="4" w:space="0" w:color="000000"/>
              <w:right w:val="single" w:sz="4" w:space="0" w:color="auto"/>
            </w:tcBorders>
            <w:hideMark/>
          </w:tcPr>
          <w:p w:rsidR="00B33027" w:rsidRDefault="00B33027">
            <w:pPr>
              <w:spacing w:after="160" w:line="256" w:lineRule="auto"/>
              <w:jc w:val="both"/>
              <w:rPr>
                <w:lang w:eastAsia="en-US"/>
              </w:rPr>
            </w:pPr>
            <w:r>
              <w:t>-</w:t>
            </w:r>
          </w:p>
        </w:tc>
        <w:tc>
          <w:tcPr>
            <w:tcW w:w="1160" w:type="dxa"/>
            <w:tcBorders>
              <w:top w:val="single" w:sz="4" w:space="0" w:color="000000"/>
              <w:left w:val="single" w:sz="4" w:space="0" w:color="auto"/>
              <w:bottom w:val="single" w:sz="4" w:space="0" w:color="000000"/>
              <w:right w:val="single" w:sz="4" w:space="0" w:color="000000"/>
            </w:tcBorders>
            <w:hideMark/>
          </w:tcPr>
          <w:p w:rsidR="00B33027" w:rsidRDefault="00C27813">
            <w:pPr>
              <w:spacing w:after="160" w:line="256" w:lineRule="auto"/>
              <w:jc w:val="both"/>
              <w:rPr>
                <w:b/>
                <w:lang w:eastAsia="en-US"/>
              </w:rPr>
            </w:pPr>
            <w:r>
              <w:rPr>
                <w:b/>
              </w:rPr>
              <w:t>2</w:t>
            </w:r>
            <w:r w:rsidR="00B33027">
              <w:rPr>
                <w:b/>
              </w:rPr>
              <w:t>/</w:t>
            </w:r>
            <w:r>
              <w:rPr>
                <w:b/>
              </w:rPr>
              <w:t>68</w:t>
            </w:r>
          </w:p>
        </w:tc>
      </w:tr>
      <w:tr w:rsidR="00B33027" w:rsidTr="00C27813">
        <w:trPr>
          <w:trHeight w:val="733"/>
        </w:trPr>
        <w:tc>
          <w:tcPr>
            <w:tcW w:w="2165" w:type="dxa"/>
            <w:vMerge/>
            <w:tcBorders>
              <w:top w:val="single" w:sz="4" w:space="0" w:color="000000"/>
              <w:left w:val="single" w:sz="4" w:space="0" w:color="000000"/>
              <w:bottom w:val="single" w:sz="4" w:space="0" w:color="000000"/>
              <w:right w:val="single" w:sz="4" w:space="0" w:color="000000"/>
            </w:tcBorders>
            <w:vAlign w:val="center"/>
            <w:hideMark/>
          </w:tcPr>
          <w:p w:rsidR="00B33027" w:rsidRDefault="00B33027">
            <w:pPr>
              <w:rPr>
                <w:lang w:eastAsia="en-US"/>
              </w:rPr>
            </w:pPr>
          </w:p>
        </w:tc>
        <w:tc>
          <w:tcPr>
            <w:tcW w:w="1934" w:type="dxa"/>
            <w:tcBorders>
              <w:top w:val="single" w:sz="4" w:space="0" w:color="000000"/>
              <w:left w:val="single" w:sz="4" w:space="0" w:color="000000"/>
              <w:bottom w:val="single" w:sz="4" w:space="0" w:color="000000"/>
              <w:right w:val="single" w:sz="4" w:space="0" w:color="000000"/>
            </w:tcBorders>
            <w:hideMark/>
          </w:tcPr>
          <w:p w:rsidR="00B33027" w:rsidRDefault="00C27813">
            <w:pPr>
              <w:spacing w:after="160" w:line="256" w:lineRule="auto"/>
              <w:jc w:val="both"/>
              <w:rPr>
                <w:lang w:eastAsia="en-US"/>
              </w:rPr>
            </w:pPr>
            <w:r>
              <w:t>Я познаю мир</w:t>
            </w:r>
          </w:p>
        </w:tc>
        <w:tc>
          <w:tcPr>
            <w:tcW w:w="1158" w:type="dxa"/>
            <w:tcBorders>
              <w:top w:val="single" w:sz="4" w:space="0" w:color="000000"/>
              <w:left w:val="single" w:sz="4" w:space="0" w:color="000000"/>
              <w:bottom w:val="single" w:sz="4" w:space="0" w:color="000000"/>
              <w:right w:val="single" w:sz="4" w:space="0" w:color="000000"/>
            </w:tcBorders>
            <w:hideMark/>
          </w:tcPr>
          <w:p w:rsidR="00B33027" w:rsidRDefault="00C27813">
            <w:pPr>
              <w:spacing w:after="160" w:line="256" w:lineRule="auto"/>
              <w:jc w:val="both"/>
              <w:rPr>
                <w:lang w:eastAsia="en-US"/>
              </w:rPr>
            </w:pPr>
            <w:r>
              <w:t>1/34</w:t>
            </w:r>
          </w:p>
        </w:tc>
        <w:tc>
          <w:tcPr>
            <w:tcW w:w="966" w:type="dxa"/>
            <w:tcBorders>
              <w:top w:val="single" w:sz="4" w:space="0" w:color="000000"/>
              <w:left w:val="single" w:sz="4" w:space="0" w:color="000000"/>
              <w:bottom w:val="single" w:sz="4" w:space="0" w:color="000000"/>
              <w:right w:val="single" w:sz="4" w:space="0" w:color="000000"/>
            </w:tcBorders>
            <w:hideMark/>
          </w:tcPr>
          <w:p w:rsidR="00B33027" w:rsidRDefault="00C27813">
            <w:pPr>
              <w:spacing w:after="160" w:line="256" w:lineRule="auto"/>
              <w:jc w:val="both"/>
              <w:rPr>
                <w:lang w:eastAsia="en-US"/>
              </w:rPr>
            </w:pPr>
            <w:r>
              <w:t>1/34</w:t>
            </w:r>
          </w:p>
        </w:tc>
        <w:tc>
          <w:tcPr>
            <w:tcW w:w="966" w:type="dxa"/>
            <w:tcBorders>
              <w:top w:val="single" w:sz="4" w:space="0" w:color="000000"/>
              <w:left w:val="single" w:sz="4" w:space="0" w:color="000000"/>
              <w:bottom w:val="single" w:sz="4" w:space="0" w:color="000000"/>
              <w:right w:val="single" w:sz="4" w:space="0" w:color="000000"/>
            </w:tcBorders>
            <w:hideMark/>
          </w:tcPr>
          <w:p w:rsidR="00B33027" w:rsidRDefault="00B33027">
            <w:pPr>
              <w:spacing w:after="160" w:line="256" w:lineRule="auto"/>
              <w:jc w:val="both"/>
              <w:rPr>
                <w:lang w:eastAsia="en-US"/>
              </w:rPr>
            </w:pPr>
            <w:r>
              <w:t>1/34</w:t>
            </w:r>
          </w:p>
        </w:tc>
        <w:tc>
          <w:tcPr>
            <w:tcW w:w="966" w:type="dxa"/>
            <w:tcBorders>
              <w:top w:val="single" w:sz="4" w:space="0" w:color="000000"/>
              <w:left w:val="single" w:sz="4" w:space="0" w:color="000000"/>
              <w:bottom w:val="single" w:sz="4" w:space="0" w:color="000000"/>
              <w:right w:val="single" w:sz="4" w:space="0" w:color="auto"/>
            </w:tcBorders>
            <w:hideMark/>
          </w:tcPr>
          <w:p w:rsidR="00B33027" w:rsidRDefault="00C27813">
            <w:pPr>
              <w:spacing w:after="160" w:line="256" w:lineRule="auto"/>
              <w:jc w:val="both"/>
              <w:rPr>
                <w:lang w:eastAsia="en-US"/>
              </w:rPr>
            </w:pPr>
            <w:r>
              <w:t>1/34</w:t>
            </w:r>
          </w:p>
        </w:tc>
        <w:tc>
          <w:tcPr>
            <w:tcW w:w="1160" w:type="dxa"/>
            <w:tcBorders>
              <w:top w:val="single" w:sz="4" w:space="0" w:color="000000"/>
              <w:left w:val="single" w:sz="4" w:space="0" w:color="auto"/>
              <w:bottom w:val="single" w:sz="4" w:space="0" w:color="000000"/>
              <w:right w:val="single" w:sz="4" w:space="0" w:color="000000"/>
            </w:tcBorders>
            <w:hideMark/>
          </w:tcPr>
          <w:p w:rsidR="00B33027" w:rsidRDefault="00C27813">
            <w:pPr>
              <w:spacing w:after="160" w:line="256" w:lineRule="auto"/>
              <w:jc w:val="both"/>
              <w:rPr>
                <w:b/>
                <w:lang w:eastAsia="en-US"/>
              </w:rPr>
            </w:pPr>
            <w:r>
              <w:rPr>
                <w:b/>
              </w:rPr>
              <w:t>4</w:t>
            </w:r>
            <w:r w:rsidR="00B33027">
              <w:rPr>
                <w:b/>
              </w:rPr>
              <w:t>/</w:t>
            </w:r>
            <w:r>
              <w:rPr>
                <w:b/>
              </w:rPr>
              <w:t>136</w:t>
            </w:r>
          </w:p>
        </w:tc>
      </w:tr>
      <w:tr w:rsidR="00B33027" w:rsidTr="00C27813">
        <w:trPr>
          <w:trHeight w:val="710"/>
        </w:trPr>
        <w:tc>
          <w:tcPr>
            <w:tcW w:w="2165" w:type="dxa"/>
            <w:vMerge/>
            <w:tcBorders>
              <w:top w:val="single" w:sz="4" w:space="0" w:color="000000"/>
              <w:left w:val="single" w:sz="4" w:space="0" w:color="000000"/>
              <w:bottom w:val="single" w:sz="4" w:space="0" w:color="000000"/>
              <w:right w:val="single" w:sz="4" w:space="0" w:color="000000"/>
            </w:tcBorders>
            <w:vAlign w:val="center"/>
            <w:hideMark/>
          </w:tcPr>
          <w:p w:rsidR="00B33027" w:rsidRDefault="00B33027">
            <w:pPr>
              <w:rPr>
                <w:lang w:eastAsia="en-US"/>
              </w:rPr>
            </w:pPr>
          </w:p>
        </w:tc>
        <w:tc>
          <w:tcPr>
            <w:tcW w:w="1934" w:type="dxa"/>
            <w:tcBorders>
              <w:top w:val="single" w:sz="4" w:space="0" w:color="000000"/>
              <w:left w:val="single" w:sz="4" w:space="0" w:color="000000"/>
              <w:bottom w:val="single" w:sz="4" w:space="0" w:color="000000"/>
              <w:right w:val="single" w:sz="4" w:space="0" w:color="000000"/>
            </w:tcBorders>
            <w:hideMark/>
          </w:tcPr>
          <w:p w:rsidR="00B33027" w:rsidRPr="00C27813" w:rsidRDefault="00C27813">
            <w:pPr>
              <w:spacing w:after="160" w:line="256" w:lineRule="auto"/>
              <w:jc w:val="both"/>
              <w:rPr>
                <w:lang w:eastAsia="en-US"/>
              </w:rPr>
            </w:pPr>
            <w:r w:rsidRPr="00C27813">
              <w:rPr>
                <w:color w:val="000000"/>
              </w:rPr>
              <w:t>Курс по решению пратико-ориентированных задач по математике</w:t>
            </w:r>
          </w:p>
        </w:tc>
        <w:tc>
          <w:tcPr>
            <w:tcW w:w="1158" w:type="dxa"/>
            <w:tcBorders>
              <w:top w:val="single" w:sz="4" w:space="0" w:color="000000"/>
              <w:left w:val="single" w:sz="4" w:space="0" w:color="000000"/>
              <w:bottom w:val="single" w:sz="4" w:space="0" w:color="000000"/>
              <w:right w:val="single" w:sz="4" w:space="0" w:color="000000"/>
            </w:tcBorders>
            <w:hideMark/>
          </w:tcPr>
          <w:p w:rsidR="00B33027" w:rsidRDefault="00B33027">
            <w:pPr>
              <w:spacing w:after="160" w:line="256" w:lineRule="auto"/>
              <w:jc w:val="both"/>
              <w:rPr>
                <w:lang w:eastAsia="en-US"/>
              </w:rPr>
            </w:pPr>
            <w:r>
              <w:t>-</w:t>
            </w:r>
          </w:p>
        </w:tc>
        <w:tc>
          <w:tcPr>
            <w:tcW w:w="966" w:type="dxa"/>
            <w:tcBorders>
              <w:top w:val="single" w:sz="4" w:space="0" w:color="000000"/>
              <w:left w:val="single" w:sz="4" w:space="0" w:color="000000"/>
              <w:bottom w:val="single" w:sz="4" w:space="0" w:color="000000"/>
              <w:right w:val="single" w:sz="4" w:space="0" w:color="000000"/>
            </w:tcBorders>
            <w:hideMark/>
          </w:tcPr>
          <w:p w:rsidR="00B33027" w:rsidRDefault="00B33027">
            <w:pPr>
              <w:spacing w:after="160" w:line="256" w:lineRule="auto"/>
              <w:jc w:val="both"/>
              <w:rPr>
                <w:lang w:eastAsia="en-US"/>
              </w:rPr>
            </w:pPr>
            <w:r>
              <w:t>-</w:t>
            </w:r>
          </w:p>
        </w:tc>
        <w:tc>
          <w:tcPr>
            <w:tcW w:w="966" w:type="dxa"/>
            <w:tcBorders>
              <w:top w:val="single" w:sz="4" w:space="0" w:color="000000"/>
              <w:left w:val="single" w:sz="4" w:space="0" w:color="000000"/>
              <w:bottom w:val="single" w:sz="4" w:space="0" w:color="000000"/>
              <w:right w:val="single" w:sz="4" w:space="0" w:color="000000"/>
            </w:tcBorders>
            <w:hideMark/>
          </w:tcPr>
          <w:p w:rsidR="00B33027" w:rsidRDefault="00B33027">
            <w:pPr>
              <w:spacing w:after="160" w:line="256" w:lineRule="auto"/>
              <w:jc w:val="both"/>
              <w:rPr>
                <w:lang w:eastAsia="en-US"/>
              </w:rPr>
            </w:pPr>
            <w:r>
              <w:t>-</w:t>
            </w:r>
          </w:p>
        </w:tc>
        <w:tc>
          <w:tcPr>
            <w:tcW w:w="966" w:type="dxa"/>
            <w:tcBorders>
              <w:top w:val="single" w:sz="4" w:space="0" w:color="000000"/>
              <w:left w:val="single" w:sz="4" w:space="0" w:color="000000"/>
              <w:bottom w:val="single" w:sz="4" w:space="0" w:color="000000"/>
              <w:right w:val="single" w:sz="4" w:space="0" w:color="auto"/>
            </w:tcBorders>
            <w:hideMark/>
          </w:tcPr>
          <w:p w:rsidR="00B33027" w:rsidRDefault="00B33027">
            <w:pPr>
              <w:spacing w:after="160" w:line="256" w:lineRule="auto"/>
              <w:jc w:val="both"/>
              <w:rPr>
                <w:lang w:eastAsia="en-US"/>
              </w:rPr>
            </w:pPr>
            <w:r>
              <w:t>1/34</w:t>
            </w:r>
          </w:p>
        </w:tc>
        <w:tc>
          <w:tcPr>
            <w:tcW w:w="1160" w:type="dxa"/>
            <w:tcBorders>
              <w:top w:val="single" w:sz="4" w:space="0" w:color="000000"/>
              <w:left w:val="single" w:sz="4" w:space="0" w:color="auto"/>
              <w:bottom w:val="single" w:sz="4" w:space="0" w:color="000000"/>
              <w:right w:val="single" w:sz="4" w:space="0" w:color="000000"/>
            </w:tcBorders>
            <w:hideMark/>
          </w:tcPr>
          <w:p w:rsidR="00B33027" w:rsidRPr="00C27813" w:rsidRDefault="00B33027">
            <w:pPr>
              <w:spacing w:after="160" w:line="256" w:lineRule="auto"/>
              <w:jc w:val="both"/>
              <w:rPr>
                <w:b/>
                <w:lang w:eastAsia="en-US"/>
              </w:rPr>
            </w:pPr>
            <w:r w:rsidRPr="00C27813">
              <w:rPr>
                <w:b/>
              </w:rPr>
              <w:t>1/34</w:t>
            </w:r>
          </w:p>
        </w:tc>
      </w:tr>
      <w:tr w:rsidR="00B33027" w:rsidTr="00C27813">
        <w:trPr>
          <w:trHeight w:val="710"/>
        </w:trPr>
        <w:tc>
          <w:tcPr>
            <w:tcW w:w="2165" w:type="dxa"/>
            <w:tcBorders>
              <w:top w:val="single" w:sz="4" w:space="0" w:color="000000"/>
              <w:left w:val="single" w:sz="4" w:space="0" w:color="000000"/>
              <w:bottom w:val="single" w:sz="4" w:space="0" w:color="000000"/>
              <w:right w:val="single" w:sz="4" w:space="0" w:color="000000"/>
            </w:tcBorders>
            <w:vAlign w:val="center"/>
            <w:hideMark/>
          </w:tcPr>
          <w:p w:rsidR="00B33027" w:rsidRDefault="00B33027">
            <w:pPr>
              <w:spacing w:after="160" w:line="256" w:lineRule="auto"/>
              <w:jc w:val="both"/>
              <w:rPr>
                <w:lang w:eastAsia="en-US"/>
              </w:rPr>
            </w:pPr>
            <w:r>
              <w:t>Трудовая исследовательская деятельность</w:t>
            </w:r>
          </w:p>
        </w:tc>
        <w:tc>
          <w:tcPr>
            <w:tcW w:w="1934" w:type="dxa"/>
            <w:tcBorders>
              <w:top w:val="single" w:sz="4" w:space="0" w:color="000000"/>
              <w:left w:val="single" w:sz="4" w:space="0" w:color="000000"/>
              <w:bottom w:val="single" w:sz="4" w:space="0" w:color="000000"/>
              <w:right w:val="single" w:sz="4" w:space="0" w:color="000000"/>
            </w:tcBorders>
            <w:hideMark/>
          </w:tcPr>
          <w:p w:rsidR="00B33027" w:rsidRDefault="00C27813">
            <w:pPr>
              <w:spacing w:after="160" w:line="256" w:lineRule="auto"/>
              <w:jc w:val="both"/>
              <w:rPr>
                <w:lang w:eastAsia="en-US"/>
              </w:rPr>
            </w:pPr>
            <w:r>
              <w:t>Тимуровцы</w:t>
            </w:r>
          </w:p>
        </w:tc>
        <w:tc>
          <w:tcPr>
            <w:tcW w:w="1158" w:type="dxa"/>
            <w:tcBorders>
              <w:top w:val="single" w:sz="4" w:space="0" w:color="000000"/>
              <w:left w:val="single" w:sz="4" w:space="0" w:color="000000"/>
              <w:bottom w:val="single" w:sz="4" w:space="0" w:color="000000"/>
              <w:right w:val="single" w:sz="4" w:space="0" w:color="000000"/>
            </w:tcBorders>
            <w:hideMark/>
          </w:tcPr>
          <w:p w:rsidR="00B33027" w:rsidRDefault="00C27813">
            <w:pPr>
              <w:spacing w:after="160" w:line="256" w:lineRule="auto"/>
              <w:jc w:val="both"/>
              <w:rPr>
                <w:lang w:eastAsia="en-US"/>
              </w:rPr>
            </w:pPr>
            <w:r>
              <w:t>1/34</w:t>
            </w:r>
          </w:p>
        </w:tc>
        <w:tc>
          <w:tcPr>
            <w:tcW w:w="966" w:type="dxa"/>
            <w:tcBorders>
              <w:top w:val="single" w:sz="4" w:space="0" w:color="000000"/>
              <w:left w:val="single" w:sz="4" w:space="0" w:color="000000"/>
              <w:bottom w:val="single" w:sz="4" w:space="0" w:color="000000"/>
              <w:right w:val="single" w:sz="4" w:space="0" w:color="000000"/>
            </w:tcBorders>
            <w:hideMark/>
          </w:tcPr>
          <w:p w:rsidR="00B33027" w:rsidRDefault="00B33027">
            <w:pPr>
              <w:spacing w:after="160" w:line="256" w:lineRule="auto"/>
              <w:jc w:val="both"/>
              <w:rPr>
                <w:lang w:eastAsia="en-US"/>
              </w:rPr>
            </w:pPr>
            <w:r>
              <w:t>1/34</w:t>
            </w:r>
          </w:p>
        </w:tc>
        <w:tc>
          <w:tcPr>
            <w:tcW w:w="966" w:type="dxa"/>
            <w:tcBorders>
              <w:top w:val="single" w:sz="4" w:space="0" w:color="000000"/>
              <w:left w:val="single" w:sz="4" w:space="0" w:color="000000"/>
              <w:bottom w:val="single" w:sz="4" w:space="0" w:color="000000"/>
              <w:right w:val="single" w:sz="4" w:space="0" w:color="000000"/>
            </w:tcBorders>
            <w:hideMark/>
          </w:tcPr>
          <w:p w:rsidR="00B33027" w:rsidRDefault="00C27813">
            <w:pPr>
              <w:spacing w:after="160" w:line="256" w:lineRule="auto"/>
              <w:jc w:val="both"/>
              <w:rPr>
                <w:lang w:eastAsia="en-US"/>
              </w:rPr>
            </w:pPr>
            <w:r>
              <w:t>1/34</w:t>
            </w:r>
          </w:p>
        </w:tc>
        <w:tc>
          <w:tcPr>
            <w:tcW w:w="966" w:type="dxa"/>
            <w:tcBorders>
              <w:top w:val="single" w:sz="4" w:space="0" w:color="000000"/>
              <w:left w:val="single" w:sz="4" w:space="0" w:color="000000"/>
              <w:bottom w:val="single" w:sz="4" w:space="0" w:color="000000"/>
              <w:right w:val="single" w:sz="4" w:space="0" w:color="auto"/>
            </w:tcBorders>
            <w:hideMark/>
          </w:tcPr>
          <w:p w:rsidR="00B33027" w:rsidRDefault="00C27813">
            <w:pPr>
              <w:spacing w:after="160" w:line="256" w:lineRule="auto"/>
              <w:jc w:val="both"/>
              <w:rPr>
                <w:lang w:eastAsia="en-US"/>
              </w:rPr>
            </w:pPr>
            <w:r>
              <w:t>1/34</w:t>
            </w:r>
          </w:p>
        </w:tc>
        <w:tc>
          <w:tcPr>
            <w:tcW w:w="1160" w:type="dxa"/>
            <w:tcBorders>
              <w:top w:val="single" w:sz="4" w:space="0" w:color="000000"/>
              <w:left w:val="single" w:sz="4" w:space="0" w:color="auto"/>
              <w:bottom w:val="single" w:sz="4" w:space="0" w:color="000000"/>
              <w:right w:val="single" w:sz="4" w:space="0" w:color="000000"/>
            </w:tcBorders>
            <w:hideMark/>
          </w:tcPr>
          <w:p w:rsidR="00B33027" w:rsidRDefault="00C27813">
            <w:pPr>
              <w:spacing w:after="160" w:line="256" w:lineRule="auto"/>
              <w:jc w:val="both"/>
              <w:rPr>
                <w:b/>
                <w:lang w:eastAsia="en-US"/>
              </w:rPr>
            </w:pPr>
            <w:r>
              <w:rPr>
                <w:b/>
              </w:rPr>
              <w:t>4</w:t>
            </w:r>
            <w:r w:rsidR="00B33027">
              <w:rPr>
                <w:b/>
              </w:rPr>
              <w:t>/</w:t>
            </w:r>
            <w:r>
              <w:rPr>
                <w:b/>
              </w:rPr>
              <w:t>136</w:t>
            </w:r>
          </w:p>
        </w:tc>
      </w:tr>
      <w:tr w:rsidR="00B33027" w:rsidTr="00C27813">
        <w:trPr>
          <w:trHeight w:val="208"/>
        </w:trPr>
        <w:tc>
          <w:tcPr>
            <w:tcW w:w="2165" w:type="dxa"/>
            <w:tcBorders>
              <w:top w:val="single" w:sz="4" w:space="0" w:color="000000"/>
              <w:left w:val="single" w:sz="4" w:space="0" w:color="000000"/>
              <w:bottom w:val="single" w:sz="4" w:space="0" w:color="000000"/>
              <w:right w:val="single" w:sz="4" w:space="0" w:color="000000"/>
            </w:tcBorders>
            <w:hideMark/>
          </w:tcPr>
          <w:p w:rsidR="00B33027" w:rsidRDefault="00B33027">
            <w:pPr>
              <w:spacing w:after="160" w:line="256" w:lineRule="auto"/>
              <w:jc w:val="both"/>
              <w:rPr>
                <w:lang w:eastAsia="en-US"/>
              </w:rPr>
            </w:pPr>
            <w:r>
              <w:t>Проблемно-ценностное общение</w:t>
            </w:r>
          </w:p>
        </w:tc>
        <w:tc>
          <w:tcPr>
            <w:tcW w:w="1934" w:type="dxa"/>
            <w:tcBorders>
              <w:top w:val="single" w:sz="4" w:space="0" w:color="000000"/>
              <w:left w:val="single" w:sz="4" w:space="0" w:color="000000"/>
              <w:bottom w:val="single" w:sz="4" w:space="0" w:color="000000"/>
              <w:right w:val="single" w:sz="4" w:space="0" w:color="000000"/>
            </w:tcBorders>
            <w:hideMark/>
          </w:tcPr>
          <w:p w:rsidR="00B33027" w:rsidRDefault="00B33027">
            <w:pPr>
              <w:spacing w:after="160" w:line="256" w:lineRule="auto"/>
              <w:jc w:val="both"/>
              <w:rPr>
                <w:lang w:eastAsia="en-US"/>
              </w:rPr>
            </w:pPr>
            <w:r>
              <w:t xml:space="preserve">Уроки о </w:t>
            </w:r>
            <w:proofErr w:type="gramStart"/>
            <w:r>
              <w:t>важном</w:t>
            </w:r>
            <w:proofErr w:type="gramEnd"/>
          </w:p>
        </w:tc>
        <w:tc>
          <w:tcPr>
            <w:tcW w:w="1158" w:type="dxa"/>
            <w:tcBorders>
              <w:top w:val="single" w:sz="4" w:space="0" w:color="000000"/>
              <w:left w:val="single" w:sz="4" w:space="0" w:color="000000"/>
              <w:bottom w:val="single" w:sz="4" w:space="0" w:color="000000"/>
              <w:right w:val="single" w:sz="4" w:space="0" w:color="000000"/>
            </w:tcBorders>
            <w:hideMark/>
          </w:tcPr>
          <w:p w:rsidR="00B33027" w:rsidRDefault="00B33027">
            <w:pPr>
              <w:spacing w:after="160" w:line="256" w:lineRule="auto"/>
              <w:jc w:val="both"/>
              <w:rPr>
                <w:lang w:eastAsia="en-US"/>
              </w:rPr>
            </w:pPr>
            <w:r>
              <w:t>1/3</w:t>
            </w:r>
            <w:r w:rsidR="00C27813">
              <w:t>4</w:t>
            </w:r>
          </w:p>
        </w:tc>
        <w:tc>
          <w:tcPr>
            <w:tcW w:w="966" w:type="dxa"/>
            <w:tcBorders>
              <w:top w:val="single" w:sz="4" w:space="0" w:color="000000"/>
              <w:left w:val="single" w:sz="4" w:space="0" w:color="000000"/>
              <w:bottom w:val="single" w:sz="4" w:space="0" w:color="000000"/>
              <w:right w:val="single" w:sz="4" w:space="0" w:color="000000"/>
            </w:tcBorders>
            <w:hideMark/>
          </w:tcPr>
          <w:p w:rsidR="00B33027" w:rsidRDefault="00B33027">
            <w:pPr>
              <w:spacing w:after="160" w:line="256" w:lineRule="auto"/>
              <w:jc w:val="both"/>
              <w:rPr>
                <w:lang w:eastAsia="en-US"/>
              </w:rPr>
            </w:pPr>
            <w:r>
              <w:t>1/34</w:t>
            </w:r>
          </w:p>
        </w:tc>
        <w:tc>
          <w:tcPr>
            <w:tcW w:w="966" w:type="dxa"/>
            <w:tcBorders>
              <w:top w:val="single" w:sz="4" w:space="0" w:color="000000"/>
              <w:left w:val="single" w:sz="4" w:space="0" w:color="000000"/>
              <w:bottom w:val="single" w:sz="4" w:space="0" w:color="000000"/>
              <w:right w:val="single" w:sz="4" w:space="0" w:color="000000"/>
            </w:tcBorders>
            <w:hideMark/>
          </w:tcPr>
          <w:p w:rsidR="00B33027" w:rsidRDefault="00B33027">
            <w:pPr>
              <w:spacing w:after="160" w:line="256" w:lineRule="auto"/>
              <w:jc w:val="both"/>
              <w:rPr>
                <w:lang w:eastAsia="en-US"/>
              </w:rPr>
            </w:pPr>
            <w:r>
              <w:t>1/34</w:t>
            </w:r>
          </w:p>
        </w:tc>
        <w:tc>
          <w:tcPr>
            <w:tcW w:w="966" w:type="dxa"/>
            <w:tcBorders>
              <w:top w:val="single" w:sz="4" w:space="0" w:color="000000"/>
              <w:left w:val="single" w:sz="4" w:space="0" w:color="000000"/>
              <w:bottom w:val="single" w:sz="4" w:space="0" w:color="000000"/>
              <w:right w:val="single" w:sz="4" w:space="0" w:color="auto"/>
            </w:tcBorders>
            <w:hideMark/>
          </w:tcPr>
          <w:p w:rsidR="00B33027" w:rsidRDefault="00B33027">
            <w:pPr>
              <w:spacing w:after="160" w:line="256" w:lineRule="auto"/>
              <w:jc w:val="both"/>
              <w:rPr>
                <w:lang w:eastAsia="en-US"/>
              </w:rPr>
            </w:pPr>
            <w:r>
              <w:t>1/34</w:t>
            </w:r>
          </w:p>
        </w:tc>
        <w:tc>
          <w:tcPr>
            <w:tcW w:w="1160" w:type="dxa"/>
            <w:tcBorders>
              <w:top w:val="single" w:sz="4" w:space="0" w:color="000000"/>
              <w:left w:val="single" w:sz="4" w:space="0" w:color="auto"/>
              <w:bottom w:val="single" w:sz="4" w:space="0" w:color="000000"/>
              <w:right w:val="single" w:sz="4" w:space="0" w:color="000000"/>
            </w:tcBorders>
            <w:hideMark/>
          </w:tcPr>
          <w:p w:rsidR="00B33027" w:rsidRDefault="00B33027">
            <w:pPr>
              <w:spacing w:after="160" w:line="256" w:lineRule="auto"/>
              <w:jc w:val="both"/>
              <w:rPr>
                <w:b/>
                <w:lang w:eastAsia="en-US"/>
              </w:rPr>
            </w:pPr>
            <w:r>
              <w:rPr>
                <w:b/>
              </w:rPr>
              <w:t>4/13</w:t>
            </w:r>
            <w:r w:rsidR="00C27813">
              <w:rPr>
                <w:b/>
              </w:rPr>
              <w:t>6</w:t>
            </w:r>
          </w:p>
        </w:tc>
      </w:tr>
      <w:tr w:rsidR="00C27813" w:rsidTr="00C27813">
        <w:trPr>
          <w:trHeight w:val="138"/>
        </w:trPr>
        <w:tc>
          <w:tcPr>
            <w:tcW w:w="2165" w:type="dxa"/>
            <w:vMerge w:val="restart"/>
            <w:tcBorders>
              <w:top w:val="single" w:sz="4" w:space="0" w:color="000000"/>
              <w:left w:val="single" w:sz="4" w:space="0" w:color="000000"/>
              <w:bottom w:val="single" w:sz="4" w:space="0" w:color="000000"/>
              <w:right w:val="single" w:sz="4" w:space="0" w:color="000000"/>
            </w:tcBorders>
            <w:hideMark/>
          </w:tcPr>
          <w:p w:rsidR="00C27813" w:rsidRDefault="00C27813">
            <w:pPr>
              <w:spacing w:after="160" w:line="256" w:lineRule="auto"/>
              <w:jc w:val="both"/>
              <w:rPr>
                <w:lang w:eastAsia="en-US"/>
              </w:rPr>
            </w:pPr>
            <w:r>
              <w:t>Спортивно-оздоровительная деятельность</w:t>
            </w:r>
          </w:p>
        </w:tc>
        <w:tc>
          <w:tcPr>
            <w:tcW w:w="1934" w:type="dxa"/>
            <w:tcBorders>
              <w:top w:val="single" w:sz="4" w:space="0" w:color="000000"/>
              <w:left w:val="single" w:sz="4" w:space="0" w:color="000000"/>
              <w:bottom w:val="single" w:sz="4" w:space="0" w:color="000000"/>
              <w:right w:val="single" w:sz="4" w:space="0" w:color="000000"/>
            </w:tcBorders>
            <w:hideMark/>
          </w:tcPr>
          <w:p w:rsidR="00C27813" w:rsidRDefault="00C27813">
            <w:pPr>
              <w:spacing w:after="160" w:line="256" w:lineRule="auto"/>
              <w:jc w:val="both"/>
              <w:rPr>
                <w:lang w:eastAsia="en-US"/>
              </w:rPr>
            </w:pPr>
            <w:r>
              <w:t>Волейбол</w:t>
            </w:r>
          </w:p>
        </w:tc>
        <w:tc>
          <w:tcPr>
            <w:tcW w:w="1158" w:type="dxa"/>
            <w:tcBorders>
              <w:top w:val="single" w:sz="4" w:space="0" w:color="000000"/>
              <w:left w:val="single" w:sz="4" w:space="0" w:color="000000"/>
              <w:bottom w:val="single" w:sz="4" w:space="0" w:color="000000"/>
              <w:right w:val="single" w:sz="4" w:space="0" w:color="000000"/>
            </w:tcBorders>
            <w:hideMark/>
          </w:tcPr>
          <w:p w:rsidR="00C27813" w:rsidRDefault="00C27813">
            <w:pPr>
              <w:spacing w:after="160" w:line="256" w:lineRule="auto"/>
              <w:jc w:val="both"/>
              <w:rPr>
                <w:lang w:eastAsia="en-US"/>
              </w:rPr>
            </w:pPr>
            <w:r>
              <w:t>1/34</w:t>
            </w:r>
          </w:p>
        </w:tc>
        <w:tc>
          <w:tcPr>
            <w:tcW w:w="966" w:type="dxa"/>
            <w:tcBorders>
              <w:top w:val="single" w:sz="4" w:space="0" w:color="000000"/>
              <w:left w:val="single" w:sz="4" w:space="0" w:color="000000"/>
              <w:bottom w:val="single" w:sz="4" w:space="0" w:color="000000"/>
              <w:right w:val="single" w:sz="4" w:space="0" w:color="000000"/>
            </w:tcBorders>
            <w:hideMark/>
          </w:tcPr>
          <w:p w:rsidR="00C27813" w:rsidRDefault="00C27813" w:rsidP="00320F89">
            <w:pPr>
              <w:spacing w:after="160" w:line="256" w:lineRule="auto"/>
              <w:jc w:val="both"/>
              <w:rPr>
                <w:lang w:eastAsia="en-US"/>
              </w:rPr>
            </w:pPr>
            <w:r>
              <w:t>1/34</w:t>
            </w:r>
          </w:p>
        </w:tc>
        <w:tc>
          <w:tcPr>
            <w:tcW w:w="966" w:type="dxa"/>
            <w:tcBorders>
              <w:top w:val="single" w:sz="4" w:space="0" w:color="000000"/>
              <w:left w:val="single" w:sz="4" w:space="0" w:color="000000"/>
              <w:bottom w:val="single" w:sz="4" w:space="0" w:color="000000"/>
              <w:right w:val="single" w:sz="4" w:space="0" w:color="000000"/>
            </w:tcBorders>
            <w:hideMark/>
          </w:tcPr>
          <w:p w:rsidR="00C27813" w:rsidRDefault="00C27813" w:rsidP="00320F89">
            <w:pPr>
              <w:spacing w:after="160" w:line="256" w:lineRule="auto"/>
              <w:jc w:val="both"/>
              <w:rPr>
                <w:lang w:eastAsia="en-US"/>
              </w:rPr>
            </w:pPr>
            <w:r>
              <w:t>1/34</w:t>
            </w:r>
          </w:p>
        </w:tc>
        <w:tc>
          <w:tcPr>
            <w:tcW w:w="966" w:type="dxa"/>
            <w:tcBorders>
              <w:top w:val="single" w:sz="4" w:space="0" w:color="000000"/>
              <w:left w:val="single" w:sz="4" w:space="0" w:color="000000"/>
              <w:bottom w:val="single" w:sz="4" w:space="0" w:color="000000"/>
              <w:right w:val="single" w:sz="4" w:space="0" w:color="auto"/>
            </w:tcBorders>
            <w:hideMark/>
          </w:tcPr>
          <w:p w:rsidR="00C27813" w:rsidRDefault="00C27813" w:rsidP="00320F89">
            <w:pPr>
              <w:spacing w:after="160" w:line="256" w:lineRule="auto"/>
              <w:jc w:val="both"/>
              <w:rPr>
                <w:lang w:eastAsia="en-US"/>
              </w:rPr>
            </w:pPr>
            <w:r>
              <w:t>1/34</w:t>
            </w:r>
          </w:p>
        </w:tc>
        <w:tc>
          <w:tcPr>
            <w:tcW w:w="1160" w:type="dxa"/>
            <w:tcBorders>
              <w:top w:val="single" w:sz="4" w:space="0" w:color="000000"/>
              <w:left w:val="single" w:sz="4" w:space="0" w:color="auto"/>
              <w:bottom w:val="single" w:sz="4" w:space="0" w:color="000000"/>
              <w:right w:val="single" w:sz="4" w:space="0" w:color="000000"/>
            </w:tcBorders>
            <w:hideMark/>
          </w:tcPr>
          <w:p w:rsidR="00C27813" w:rsidRDefault="00C27813">
            <w:pPr>
              <w:spacing w:after="160" w:line="256" w:lineRule="auto"/>
              <w:jc w:val="both"/>
              <w:rPr>
                <w:b/>
                <w:lang w:eastAsia="en-US"/>
              </w:rPr>
            </w:pPr>
            <w:r>
              <w:rPr>
                <w:b/>
              </w:rPr>
              <w:t>4/136</w:t>
            </w:r>
          </w:p>
        </w:tc>
      </w:tr>
      <w:tr w:rsidR="00C27813" w:rsidTr="00C27813">
        <w:trPr>
          <w:trHeight w:val="138"/>
        </w:trPr>
        <w:tc>
          <w:tcPr>
            <w:tcW w:w="2165" w:type="dxa"/>
            <w:vMerge/>
            <w:tcBorders>
              <w:top w:val="single" w:sz="4" w:space="0" w:color="000000"/>
              <w:left w:val="single" w:sz="4" w:space="0" w:color="000000"/>
              <w:bottom w:val="single" w:sz="4" w:space="0" w:color="000000"/>
              <w:right w:val="single" w:sz="4" w:space="0" w:color="000000"/>
            </w:tcBorders>
            <w:vAlign w:val="center"/>
            <w:hideMark/>
          </w:tcPr>
          <w:p w:rsidR="00C27813" w:rsidRDefault="00C27813">
            <w:pPr>
              <w:rPr>
                <w:lang w:eastAsia="en-US"/>
              </w:rPr>
            </w:pPr>
          </w:p>
        </w:tc>
        <w:tc>
          <w:tcPr>
            <w:tcW w:w="1934" w:type="dxa"/>
            <w:tcBorders>
              <w:top w:val="single" w:sz="4" w:space="0" w:color="000000"/>
              <w:left w:val="single" w:sz="4" w:space="0" w:color="000000"/>
              <w:bottom w:val="single" w:sz="4" w:space="0" w:color="000000"/>
              <w:right w:val="single" w:sz="4" w:space="0" w:color="000000"/>
            </w:tcBorders>
            <w:hideMark/>
          </w:tcPr>
          <w:p w:rsidR="00C27813" w:rsidRDefault="00C27813">
            <w:pPr>
              <w:spacing w:after="160" w:line="256" w:lineRule="auto"/>
              <w:jc w:val="both"/>
              <w:rPr>
                <w:bCs/>
                <w:lang w:eastAsia="en-US"/>
              </w:rPr>
            </w:pPr>
            <w:r>
              <w:t>ОФП</w:t>
            </w:r>
          </w:p>
        </w:tc>
        <w:tc>
          <w:tcPr>
            <w:tcW w:w="1158" w:type="dxa"/>
            <w:tcBorders>
              <w:top w:val="single" w:sz="4" w:space="0" w:color="000000"/>
              <w:left w:val="single" w:sz="4" w:space="0" w:color="000000"/>
              <w:bottom w:val="single" w:sz="4" w:space="0" w:color="000000"/>
              <w:right w:val="single" w:sz="4" w:space="0" w:color="000000"/>
            </w:tcBorders>
            <w:hideMark/>
          </w:tcPr>
          <w:p w:rsidR="00C27813" w:rsidRDefault="00C27813">
            <w:pPr>
              <w:spacing w:after="160" w:line="256" w:lineRule="auto"/>
              <w:jc w:val="both"/>
              <w:rPr>
                <w:lang w:eastAsia="en-US"/>
              </w:rPr>
            </w:pPr>
            <w:r>
              <w:t>1/34</w:t>
            </w:r>
          </w:p>
        </w:tc>
        <w:tc>
          <w:tcPr>
            <w:tcW w:w="966" w:type="dxa"/>
            <w:tcBorders>
              <w:top w:val="single" w:sz="4" w:space="0" w:color="000000"/>
              <w:left w:val="single" w:sz="4" w:space="0" w:color="000000"/>
              <w:bottom w:val="single" w:sz="4" w:space="0" w:color="000000"/>
              <w:right w:val="single" w:sz="4" w:space="0" w:color="000000"/>
            </w:tcBorders>
            <w:hideMark/>
          </w:tcPr>
          <w:p w:rsidR="00C27813" w:rsidRDefault="00C27813">
            <w:pPr>
              <w:spacing w:after="160" w:line="256" w:lineRule="auto"/>
              <w:jc w:val="both"/>
              <w:rPr>
                <w:lang w:eastAsia="en-US"/>
              </w:rPr>
            </w:pPr>
            <w:r>
              <w:t>1/34</w:t>
            </w:r>
          </w:p>
        </w:tc>
        <w:tc>
          <w:tcPr>
            <w:tcW w:w="966" w:type="dxa"/>
            <w:tcBorders>
              <w:top w:val="single" w:sz="4" w:space="0" w:color="000000"/>
              <w:left w:val="single" w:sz="4" w:space="0" w:color="000000"/>
              <w:bottom w:val="single" w:sz="4" w:space="0" w:color="000000"/>
              <w:right w:val="single" w:sz="4" w:space="0" w:color="000000"/>
            </w:tcBorders>
            <w:hideMark/>
          </w:tcPr>
          <w:p w:rsidR="00C27813" w:rsidRDefault="00C27813">
            <w:pPr>
              <w:spacing w:after="160" w:line="256" w:lineRule="auto"/>
              <w:jc w:val="both"/>
              <w:rPr>
                <w:lang w:eastAsia="en-US"/>
              </w:rPr>
            </w:pPr>
            <w:r>
              <w:t>1/34</w:t>
            </w:r>
          </w:p>
        </w:tc>
        <w:tc>
          <w:tcPr>
            <w:tcW w:w="966" w:type="dxa"/>
            <w:tcBorders>
              <w:top w:val="single" w:sz="4" w:space="0" w:color="000000"/>
              <w:left w:val="single" w:sz="4" w:space="0" w:color="000000"/>
              <w:bottom w:val="single" w:sz="4" w:space="0" w:color="000000"/>
              <w:right w:val="single" w:sz="4" w:space="0" w:color="auto"/>
            </w:tcBorders>
            <w:hideMark/>
          </w:tcPr>
          <w:p w:rsidR="00C27813" w:rsidRDefault="00C27813">
            <w:pPr>
              <w:spacing w:after="160" w:line="256" w:lineRule="auto"/>
              <w:jc w:val="both"/>
              <w:rPr>
                <w:lang w:eastAsia="en-US"/>
              </w:rPr>
            </w:pPr>
            <w:r>
              <w:t>1/34</w:t>
            </w:r>
          </w:p>
        </w:tc>
        <w:tc>
          <w:tcPr>
            <w:tcW w:w="1160" w:type="dxa"/>
            <w:tcBorders>
              <w:top w:val="single" w:sz="4" w:space="0" w:color="000000"/>
              <w:left w:val="single" w:sz="4" w:space="0" w:color="auto"/>
              <w:bottom w:val="single" w:sz="4" w:space="0" w:color="000000"/>
              <w:right w:val="single" w:sz="4" w:space="0" w:color="000000"/>
            </w:tcBorders>
            <w:hideMark/>
          </w:tcPr>
          <w:p w:rsidR="00C27813" w:rsidRDefault="00C27813">
            <w:pPr>
              <w:spacing w:after="160" w:line="256" w:lineRule="auto"/>
              <w:jc w:val="both"/>
              <w:rPr>
                <w:b/>
                <w:lang w:eastAsia="en-US"/>
              </w:rPr>
            </w:pPr>
            <w:r>
              <w:rPr>
                <w:b/>
              </w:rPr>
              <w:t>4/136</w:t>
            </w:r>
          </w:p>
        </w:tc>
      </w:tr>
      <w:tr w:rsidR="00C27813" w:rsidTr="00C27813">
        <w:trPr>
          <w:trHeight w:val="138"/>
        </w:trPr>
        <w:tc>
          <w:tcPr>
            <w:tcW w:w="4099" w:type="dxa"/>
            <w:gridSpan w:val="2"/>
            <w:tcBorders>
              <w:top w:val="single" w:sz="4" w:space="0" w:color="000000"/>
              <w:left w:val="single" w:sz="4" w:space="0" w:color="000000"/>
              <w:bottom w:val="single" w:sz="4" w:space="0" w:color="000000"/>
              <w:right w:val="single" w:sz="4" w:space="0" w:color="000000"/>
            </w:tcBorders>
            <w:hideMark/>
          </w:tcPr>
          <w:p w:rsidR="00C27813" w:rsidRDefault="00C27813">
            <w:pPr>
              <w:spacing w:after="160" w:line="256" w:lineRule="auto"/>
              <w:jc w:val="both"/>
              <w:rPr>
                <w:b/>
                <w:lang w:eastAsia="en-US"/>
              </w:rPr>
            </w:pPr>
            <w:r>
              <w:rPr>
                <w:b/>
              </w:rPr>
              <w:t>Итого:</w:t>
            </w:r>
          </w:p>
        </w:tc>
        <w:tc>
          <w:tcPr>
            <w:tcW w:w="1158" w:type="dxa"/>
            <w:tcBorders>
              <w:top w:val="single" w:sz="4" w:space="0" w:color="000000"/>
              <w:left w:val="single" w:sz="4" w:space="0" w:color="000000"/>
              <w:bottom w:val="single" w:sz="4" w:space="0" w:color="000000"/>
              <w:right w:val="single" w:sz="4" w:space="0" w:color="000000"/>
            </w:tcBorders>
            <w:hideMark/>
          </w:tcPr>
          <w:p w:rsidR="00C27813" w:rsidRDefault="00320F89">
            <w:pPr>
              <w:spacing w:after="160" w:line="256" w:lineRule="auto"/>
              <w:jc w:val="both"/>
              <w:rPr>
                <w:b/>
                <w:lang w:eastAsia="en-US"/>
              </w:rPr>
            </w:pPr>
            <w:r>
              <w:rPr>
                <w:b/>
              </w:rPr>
              <w:t>6</w:t>
            </w:r>
            <w:r w:rsidR="00C27813">
              <w:rPr>
                <w:b/>
              </w:rPr>
              <w:t>/</w:t>
            </w:r>
            <w:r>
              <w:rPr>
                <w:b/>
              </w:rPr>
              <w:t>204</w:t>
            </w:r>
          </w:p>
        </w:tc>
        <w:tc>
          <w:tcPr>
            <w:tcW w:w="966" w:type="dxa"/>
            <w:tcBorders>
              <w:top w:val="single" w:sz="4" w:space="0" w:color="000000"/>
              <w:left w:val="single" w:sz="4" w:space="0" w:color="000000"/>
              <w:bottom w:val="single" w:sz="4" w:space="0" w:color="000000"/>
              <w:right w:val="single" w:sz="4" w:space="0" w:color="000000"/>
            </w:tcBorders>
            <w:hideMark/>
          </w:tcPr>
          <w:p w:rsidR="00C27813" w:rsidRDefault="00320F89">
            <w:pPr>
              <w:spacing w:after="160" w:line="256" w:lineRule="auto"/>
              <w:jc w:val="both"/>
              <w:rPr>
                <w:b/>
                <w:lang w:eastAsia="en-US"/>
              </w:rPr>
            </w:pPr>
            <w:r>
              <w:rPr>
                <w:b/>
              </w:rPr>
              <w:t>7</w:t>
            </w:r>
            <w:r w:rsidR="00C27813">
              <w:rPr>
                <w:b/>
              </w:rPr>
              <w:t>/</w:t>
            </w:r>
            <w:r>
              <w:rPr>
                <w:b/>
              </w:rPr>
              <w:t>238</w:t>
            </w:r>
          </w:p>
        </w:tc>
        <w:tc>
          <w:tcPr>
            <w:tcW w:w="966" w:type="dxa"/>
            <w:tcBorders>
              <w:top w:val="single" w:sz="4" w:space="0" w:color="000000"/>
              <w:left w:val="single" w:sz="4" w:space="0" w:color="000000"/>
              <w:bottom w:val="single" w:sz="4" w:space="0" w:color="000000"/>
              <w:right w:val="single" w:sz="4" w:space="0" w:color="000000"/>
            </w:tcBorders>
            <w:hideMark/>
          </w:tcPr>
          <w:p w:rsidR="00C27813" w:rsidRDefault="00C27813">
            <w:pPr>
              <w:spacing w:after="160" w:line="256" w:lineRule="auto"/>
              <w:jc w:val="both"/>
              <w:rPr>
                <w:b/>
                <w:lang w:eastAsia="en-US"/>
              </w:rPr>
            </w:pPr>
            <w:r>
              <w:rPr>
                <w:b/>
              </w:rPr>
              <w:t>5/170</w:t>
            </w:r>
          </w:p>
        </w:tc>
        <w:tc>
          <w:tcPr>
            <w:tcW w:w="966" w:type="dxa"/>
            <w:tcBorders>
              <w:top w:val="single" w:sz="4" w:space="0" w:color="000000"/>
              <w:left w:val="single" w:sz="4" w:space="0" w:color="000000"/>
              <w:bottom w:val="single" w:sz="4" w:space="0" w:color="000000"/>
              <w:right w:val="single" w:sz="4" w:space="0" w:color="auto"/>
            </w:tcBorders>
            <w:hideMark/>
          </w:tcPr>
          <w:p w:rsidR="00C27813" w:rsidRDefault="00320F89">
            <w:pPr>
              <w:spacing w:after="160" w:line="256" w:lineRule="auto"/>
              <w:jc w:val="both"/>
              <w:rPr>
                <w:b/>
                <w:lang w:eastAsia="en-US"/>
              </w:rPr>
            </w:pPr>
            <w:r>
              <w:rPr>
                <w:b/>
              </w:rPr>
              <w:t>6</w:t>
            </w:r>
            <w:r w:rsidR="00C27813">
              <w:rPr>
                <w:b/>
              </w:rPr>
              <w:t>/</w:t>
            </w:r>
            <w:r>
              <w:rPr>
                <w:b/>
              </w:rPr>
              <w:t>204</w:t>
            </w:r>
          </w:p>
        </w:tc>
        <w:tc>
          <w:tcPr>
            <w:tcW w:w="1160" w:type="dxa"/>
            <w:tcBorders>
              <w:top w:val="single" w:sz="4" w:space="0" w:color="000000"/>
              <w:left w:val="single" w:sz="4" w:space="0" w:color="auto"/>
              <w:bottom w:val="single" w:sz="4" w:space="0" w:color="000000"/>
              <w:right w:val="single" w:sz="4" w:space="0" w:color="000000"/>
            </w:tcBorders>
            <w:hideMark/>
          </w:tcPr>
          <w:p w:rsidR="00C27813" w:rsidRDefault="00320F89">
            <w:pPr>
              <w:spacing w:after="160" w:line="256" w:lineRule="auto"/>
              <w:jc w:val="both"/>
              <w:rPr>
                <w:b/>
                <w:lang w:eastAsia="en-US"/>
              </w:rPr>
            </w:pPr>
            <w:r>
              <w:rPr>
                <w:b/>
              </w:rPr>
              <w:t>23</w:t>
            </w:r>
            <w:r w:rsidR="00C27813">
              <w:rPr>
                <w:b/>
              </w:rPr>
              <w:t>/</w:t>
            </w:r>
            <w:r>
              <w:rPr>
                <w:b/>
              </w:rPr>
              <w:t>782</w:t>
            </w:r>
          </w:p>
        </w:tc>
      </w:tr>
    </w:tbl>
    <w:p w:rsidR="00B33027" w:rsidRDefault="00B33027" w:rsidP="00B33027">
      <w:pPr>
        <w:jc w:val="both"/>
        <w:rPr>
          <w:lang w:eastAsia="en-US"/>
        </w:rPr>
      </w:pPr>
    </w:p>
    <w:p w:rsidR="00774CB0" w:rsidRPr="00C340E2" w:rsidRDefault="00774CB0" w:rsidP="00774CB0">
      <w:pPr>
        <w:jc w:val="right"/>
        <w:rPr>
          <w:b/>
          <w:color w:val="FF0000"/>
        </w:rPr>
      </w:pPr>
    </w:p>
    <w:p w:rsidR="0076736C" w:rsidRDefault="0076736C" w:rsidP="00774CB0">
      <w:pPr>
        <w:jc w:val="right"/>
        <w:rPr>
          <w:b/>
        </w:rPr>
      </w:pPr>
    </w:p>
    <w:p w:rsidR="0076736C" w:rsidRDefault="0076736C" w:rsidP="00774CB0">
      <w:pPr>
        <w:jc w:val="right"/>
        <w:rPr>
          <w:b/>
        </w:rPr>
      </w:pPr>
    </w:p>
    <w:p w:rsidR="0076736C" w:rsidRDefault="0076736C" w:rsidP="00774CB0">
      <w:pPr>
        <w:jc w:val="right"/>
        <w:rPr>
          <w:b/>
        </w:rPr>
      </w:pPr>
    </w:p>
    <w:p w:rsidR="0076736C" w:rsidRDefault="0076736C" w:rsidP="00774CB0">
      <w:pPr>
        <w:jc w:val="right"/>
        <w:rPr>
          <w:b/>
        </w:rPr>
      </w:pPr>
    </w:p>
    <w:p w:rsidR="008356E8" w:rsidRDefault="008356E8" w:rsidP="008356E8">
      <w:pPr>
        <w:pStyle w:val="ConsNormal"/>
        <w:widowControl/>
        <w:spacing w:line="280" w:lineRule="exact"/>
        <w:ind w:firstLine="0"/>
        <w:jc w:val="both"/>
        <w:rPr>
          <w:rFonts w:ascii="Times New Roman" w:hAnsi="Times New Roman" w:cs="Times New Roman"/>
          <w:color w:val="C00000"/>
          <w:sz w:val="24"/>
          <w:szCs w:val="24"/>
        </w:rPr>
      </w:pPr>
    </w:p>
    <w:p w:rsidR="00320F89" w:rsidRDefault="00320F89" w:rsidP="008356E8">
      <w:pPr>
        <w:pStyle w:val="ConsNormal"/>
        <w:widowControl/>
        <w:spacing w:line="280" w:lineRule="exact"/>
        <w:ind w:firstLine="0"/>
        <w:jc w:val="both"/>
        <w:rPr>
          <w:rFonts w:ascii="Times New Roman" w:hAnsi="Times New Roman" w:cs="Times New Roman"/>
          <w:color w:val="C00000"/>
          <w:sz w:val="24"/>
          <w:szCs w:val="24"/>
        </w:rPr>
      </w:pPr>
    </w:p>
    <w:p w:rsidR="00320F89" w:rsidRDefault="00320F89" w:rsidP="008356E8">
      <w:pPr>
        <w:pStyle w:val="ConsNormal"/>
        <w:widowControl/>
        <w:spacing w:line="280" w:lineRule="exact"/>
        <w:ind w:firstLine="0"/>
        <w:jc w:val="both"/>
        <w:rPr>
          <w:rFonts w:ascii="Times New Roman" w:hAnsi="Times New Roman" w:cs="Times New Roman"/>
          <w:color w:val="C00000"/>
          <w:sz w:val="24"/>
          <w:szCs w:val="24"/>
        </w:rPr>
      </w:pPr>
    </w:p>
    <w:p w:rsidR="00320F89" w:rsidRDefault="00320F89" w:rsidP="008356E8">
      <w:pPr>
        <w:pStyle w:val="ConsNormal"/>
        <w:widowControl/>
        <w:spacing w:line="280" w:lineRule="exact"/>
        <w:ind w:firstLine="0"/>
        <w:jc w:val="both"/>
        <w:rPr>
          <w:rFonts w:ascii="Times New Roman" w:hAnsi="Times New Roman" w:cs="Times New Roman"/>
          <w:color w:val="C00000"/>
          <w:sz w:val="24"/>
          <w:szCs w:val="24"/>
        </w:rPr>
      </w:pPr>
    </w:p>
    <w:p w:rsidR="00320F89" w:rsidRDefault="00320F89" w:rsidP="008356E8">
      <w:pPr>
        <w:pStyle w:val="ConsNormal"/>
        <w:widowControl/>
        <w:spacing w:line="280" w:lineRule="exact"/>
        <w:ind w:firstLine="0"/>
        <w:jc w:val="both"/>
        <w:rPr>
          <w:rFonts w:ascii="Times New Roman" w:hAnsi="Times New Roman" w:cs="Times New Roman"/>
          <w:color w:val="C00000"/>
          <w:sz w:val="24"/>
          <w:szCs w:val="24"/>
        </w:rPr>
      </w:pPr>
    </w:p>
    <w:p w:rsidR="00320F89" w:rsidRDefault="00320F89" w:rsidP="008356E8">
      <w:pPr>
        <w:pStyle w:val="ConsNormal"/>
        <w:widowControl/>
        <w:spacing w:line="280" w:lineRule="exact"/>
        <w:ind w:firstLine="0"/>
        <w:jc w:val="both"/>
        <w:rPr>
          <w:rFonts w:ascii="Times New Roman" w:hAnsi="Times New Roman" w:cs="Times New Roman"/>
          <w:color w:val="C00000"/>
          <w:sz w:val="24"/>
          <w:szCs w:val="24"/>
        </w:rPr>
      </w:pPr>
    </w:p>
    <w:p w:rsidR="00320F89" w:rsidRDefault="00320F89" w:rsidP="008356E8">
      <w:pPr>
        <w:pStyle w:val="ConsNormal"/>
        <w:widowControl/>
        <w:spacing w:line="280" w:lineRule="exact"/>
        <w:ind w:firstLine="0"/>
        <w:jc w:val="both"/>
        <w:rPr>
          <w:rFonts w:ascii="Times New Roman" w:hAnsi="Times New Roman" w:cs="Times New Roman"/>
          <w:color w:val="C00000"/>
          <w:sz w:val="24"/>
          <w:szCs w:val="24"/>
        </w:rPr>
      </w:pPr>
    </w:p>
    <w:p w:rsidR="00320F89" w:rsidRDefault="00320F89" w:rsidP="008356E8">
      <w:pPr>
        <w:pStyle w:val="ConsNormal"/>
        <w:widowControl/>
        <w:spacing w:line="280" w:lineRule="exact"/>
        <w:ind w:firstLine="0"/>
        <w:jc w:val="both"/>
        <w:rPr>
          <w:rFonts w:ascii="Times New Roman" w:hAnsi="Times New Roman" w:cs="Times New Roman"/>
          <w:color w:val="C00000"/>
          <w:sz w:val="24"/>
          <w:szCs w:val="24"/>
        </w:rPr>
      </w:pPr>
    </w:p>
    <w:p w:rsidR="00320F89" w:rsidRPr="00C340E2" w:rsidRDefault="00320F89" w:rsidP="008356E8">
      <w:pPr>
        <w:pStyle w:val="ConsNormal"/>
        <w:widowControl/>
        <w:spacing w:line="280" w:lineRule="exact"/>
        <w:ind w:firstLine="0"/>
        <w:jc w:val="both"/>
        <w:rPr>
          <w:rFonts w:ascii="Times New Roman" w:hAnsi="Times New Roman" w:cs="Times New Roman"/>
          <w:color w:val="C00000"/>
          <w:sz w:val="24"/>
          <w:szCs w:val="24"/>
        </w:rPr>
      </w:pPr>
    </w:p>
    <w:p w:rsidR="008356E8" w:rsidRPr="00C340E2" w:rsidRDefault="008356E8" w:rsidP="008356E8">
      <w:pPr>
        <w:pStyle w:val="ConsNormal"/>
        <w:widowControl/>
        <w:spacing w:line="280" w:lineRule="exact"/>
        <w:ind w:firstLine="0"/>
        <w:jc w:val="both"/>
        <w:rPr>
          <w:rFonts w:ascii="Times New Roman" w:hAnsi="Times New Roman" w:cs="Times New Roman"/>
          <w:color w:val="C00000"/>
          <w:sz w:val="24"/>
          <w:szCs w:val="24"/>
        </w:rPr>
      </w:pPr>
    </w:p>
    <w:tbl>
      <w:tblPr>
        <w:tblW w:w="0" w:type="auto"/>
        <w:tblLook w:val="04A0" w:firstRow="1" w:lastRow="0" w:firstColumn="1" w:lastColumn="0" w:noHBand="0" w:noVBand="1"/>
      </w:tblPr>
      <w:tblGrid>
        <w:gridCol w:w="5070"/>
        <w:gridCol w:w="4501"/>
      </w:tblGrid>
      <w:tr w:rsidR="000B19E1" w:rsidRPr="00C340E2" w:rsidTr="00E1641C">
        <w:trPr>
          <w:trHeight w:val="1656"/>
        </w:trPr>
        <w:tc>
          <w:tcPr>
            <w:tcW w:w="5070" w:type="dxa"/>
            <w:hideMark/>
          </w:tcPr>
          <w:bookmarkEnd w:id="0"/>
          <w:p w:rsidR="000B19E1" w:rsidRPr="00C340E2" w:rsidRDefault="000B19E1" w:rsidP="00E1641C">
            <w:pPr>
              <w:jc w:val="both"/>
            </w:pPr>
            <w:r w:rsidRPr="00C340E2">
              <w:lastRenderedPageBreak/>
              <w:t>Рассмотрен на педагогическом совете</w:t>
            </w:r>
          </w:p>
          <w:p w:rsidR="00942A83" w:rsidRDefault="00942A83" w:rsidP="00E1641C">
            <w:r w:rsidRPr="00942A83">
              <w:t>«Осинниковской ООШ» - филиал</w:t>
            </w:r>
            <w:r w:rsidRPr="00C340E2">
              <w:t xml:space="preserve"> </w:t>
            </w:r>
          </w:p>
          <w:p w:rsidR="000B19E1" w:rsidRPr="00C340E2" w:rsidRDefault="000B19E1" w:rsidP="00E1641C">
            <w:r w:rsidRPr="00C340E2">
              <w:t>МАОУ «Демьянская СОШ им.</w:t>
            </w:r>
          </w:p>
          <w:p w:rsidR="000B19E1" w:rsidRPr="00C340E2" w:rsidRDefault="000B19E1" w:rsidP="00E1641C">
            <w:r w:rsidRPr="00C340E2">
              <w:t>гвардии матроса А. Копотилова»</w:t>
            </w:r>
          </w:p>
          <w:p w:rsidR="000B19E1" w:rsidRPr="00C340E2" w:rsidRDefault="000B19E1" w:rsidP="00E1641C">
            <w:r w:rsidRPr="00C340E2">
              <w:t>Уватского муниципального района</w:t>
            </w:r>
          </w:p>
          <w:p w:rsidR="000B19E1" w:rsidRPr="00C340E2" w:rsidRDefault="000B19E1" w:rsidP="00E1641C">
            <w:pPr>
              <w:tabs>
                <w:tab w:val="left" w:pos="5220"/>
              </w:tabs>
              <w:ind w:left="5040" w:hanging="5040"/>
            </w:pPr>
            <w:r w:rsidRPr="00C340E2">
              <w:t>«_____»____________ 202</w:t>
            </w:r>
            <w:r w:rsidR="00320F89">
              <w:t>2</w:t>
            </w:r>
            <w:r w:rsidRPr="00C340E2">
              <w:t xml:space="preserve"> г.</w:t>
            </w:r>
          </w:p>
          <w:p w:rsidR="000B19E1" w:rsidRPr="00C340E2" w:rsidRDefault="000B19E1" w:rsidP="00E1641C">
            <w:r w:rsidRPr="00C340E2">
              <w:t>Протокол №______________</w:t>
            </w:r>
          </w:p>
        </w:tc>
        <w:tc>
          <w:tcPr>
            <w:tcW w:w="4501" w:type="dxa"/>
            <w:hideMark/>
          </w:tcPr>
          <w:p w:rsidR="000B19E1" w:rsidRPr="00C340E2" w:rsidRDefault="000B19E1" w:rsidP="00E1641C">
            <w:pPr>
              <w:jc w:val="both"/>
            </w:pPr>
            <w:r w:rsidRPr="00C340E2">
              <w:t>Утвержден</w:t>
            </w:r>
          </w:p>
          <w:p w:rsidR="000B19E1" w:rsidRPr="00C340E2" w:rsidRDefault="000B19E1" w:rsidP="00E1641C">
            <w:pPr>
              <w:jc w:val="both"/>
            </w:pPr>
            <w:r w:rsidRPr="00C340E2">
              <w:t>приказом директора школы</w:t>
            </w:r>
          </w:p>
          <w:p w:rsidR="000B19E1" w:rsidRPr="00C340E2" w:rsidRDefault="000B19E1" w:rsidP="00E1641C">
            <w:pPr>
              <w:ind w:right="-30"/>
            </w:pPr>
            <w:r w:rsidRPr="00C340E2">
              <w:t>№ ____ от «____» ____________202</w:t>
            </w:r>
            <w:r w:rsidR="00320F89">
              <w:t>2</w:t>
            </w:r>
            <w:r w:rsidRPr="00C340E2">
              <w:t xml:space="preserve"> г.</w:t>
            </w:r>
          </w:p>
          <w:p w:rsidR="000B19E1" w:rsidRPr="00C340E2" w:rsidRDefault="000B19E1" w:rsidP="00320F89">
            <w:pPr>
              <w:tabs>
                <w:tab w:val="left" w:pos="5220"/>
              </w:tabs>
              <w:ind w:left="5040" w:hanging="5040"/>
            </w:pPr>
            <w:r w:rsidRPr="00C340E2">
              <w:t xml:space="preserve">____________________ </w:t>
            </w:r>
            <w:r w:rsidR="00320F89">
              <w:t>И.Г. Пережогина</w:t>
            </w:r>
          </w:p>
        </w:tc>
      </w:tr>
      <w:tr w:rsidR="000B19E1" w:rsidRPr="00C340E2" w:rsidTr="00E1641C">
        <w:trPr>
          <w:trHeight w:val="451"/>
        </w:trPr>
        <w:tc>
          <w:tcPr>
            <w:tcW w:w="5070" w:type="dxa"/>
          </w:tcPr>
          <w:p w:rsidR="000B19E1" w:rsidRPr="00C340E2" w:rsidRDefault="000B19E1" w:rsidP="00E1641C">
            <w:pPr>
              <w:jc w:val="both"/>
            </w:pPr>
          </w:p>
        </w:tc>
        <w:tc>
          <w:tcPr>
            <w:tcW w:w="4501" w:type="dxa"/>
          </w:tcPr>
          <w:p w:rsidR="000B19E1" w:rsidRPr="00C340E2" w:rsidRDefault="000B19E1" w:rsidP="00E1641C">
            <w:pPr>
              <w:jc w:val="both"/>
            </w:pPr>
          </w:p>
        </w:tc>
      </w:tr>
      <w:tr w:rsidR="000B19E1" w:rsidRPr="00C340E2" w:rsidTr="00E1641C">
        <w:tc>
          <w:tcPr>
            <w:tcW w:w="5070" w:type="dxa"/>
            <w:vMerge w:val="restart"/>
          </w:tcPr>
          <w:p w:rsidR="000B19E1" w:rsidRPr="00C340E2" w:rsidRDefault="000B19E1" w:rsidP="00E1641C">
            <w:r w:rsidRPr="00C340E2">
              <w:t>Согласовано:</w:t>
            </w:r>
          </w:p>
          <w:p w:rsidR="000B19E1" w:rsidRPr="00C340E2" w:rsidRDefault="000B19E1" w:rsidP="00E1641C">
            <w:r w:rsidRPr="00C340E2">
              <w:t>с Управляющим советом школы</w:t>
            </w:r>
          </w:p>
          <w:p w:rsidR="000B19E1" w:rsidRPr="00C340E2" w:rsidRDefault="000B19E1" w:rsidP="00E1641C">
            <w:r w:rsidRPr="00C340E2">
              <w:t>Протокол №______________</w:t>
            </w:r>
          </w:p>
          <w:p w:rsidR="000B19E1" w:rsidRPr="00C340E2" w:rsidRDefault="000B19E1" w:rsidP="00E1641C">
            <w:pPr>
              <w:ind w:right="-30"/>
            </w:pPr>
            <w:r w:rsidRPr="00C340E2">
              <w:t>«_____»____________ 202</w:t>
            </w:r>
            <w:r w:rsidR="00320F89">
              <w:t>2</w:t>
            </w:r>
            <w:r w:rsidRPr="00C340E2">
              <w:t xml:space="preserve"> г.</w:t>
            </w:r>
          </w:p>
          <w:p w:rsidR="000B19E1" w:rsidRPr="00C340E2" w:rsidRDefault="000B19E1" w:rsidP="00E1641C">
            <w:r w:rsidRPr="00C340E2">
              <w:t xml:space="preserve"> __________________ И.А. Жданова</w:t>
            </w:r>
          </w:p>
        </w:tc>
        <w:tc>
          <w:tcPr>
            <w:tcW w:w="4501" w:type="dxa"/>
          </w:tcPr>
          <w:p w:rsidR="000B19E1" w:rsidRPr="00C340E2" w:rsidRDefault="000B19E1" w:rsidP="00E1641C">
            <w:pPr>
              <w:ind w:right="-30"/>
            </w:pPr>
          </w:p>
        </w:tc>
      </w:tr>
      <w:tr w:rsidR="000B19E1" w:rsidRPr="00C340E2" w:rsidTr="00E1641C">
        <w:tc>
          <w:tcPr>
            <w:tcW w:w="5070" w:type="dxa"/>
            <w:vMerge/>
            <w:hideMark/>
          </w:tcPr>
          <w:p w:rsidR="000B19E1" w:rsidRPr="00C340E2" w:rsidRDefault="000B19E1" w:rsidP="00E1641C"/>
        </w:tc>
        <w:tc>
          <w:tcPr>
            <w:tcW w:w="4501" w:type="dxa"/>
          </w:tcPr>
          <w:p w:rsidR="000B19E1" w:rsidRPr="00C340E2" w:rsidRDefault="000B19E1" w:rsidP="00E1641C">
            <w:pPr>
              <w:ind w:right="-30"/>
            </w:pPr>
          </w:p>
        </w:tc>
      </w:tr>
      <w:tr w:rsidR="000B19E1" w:rsidRPr="00C340E2" w:rsidTr="00E1641C">
        <w:tc>
          <w:tcPr>
            <w:tcW w:w="5070" w:type="dxa"/>
            <w:vMerge/>
            <w:hideMark/>
          </w:tcPr>
          <w:p w:rsidR="000B19E1" w:rsidRPr="00C340E2" w:rsidRDefault="000B19E1" w:rsidP="00E1641C"/>
        </w:tc>
        <w:tc>
          <w:tcPr>
            <w:tcW w:w="4501" w:type="dxa"/>
          </w:tcPr>
          <w:p w:rsidR="000B19E1" w:rsidRPr="00C340E2" w:rsidRDefault="000B19E1" w:rsidP="00E1641C">
            <w:pPr>
              <w:ind w:right="-30"/>
            </w:pPr>
          </w:p>
        </w:tc>
      </w:tr>
      <w:tr w:rsidR="000B19E1" w:rsidRPr="00C340E2" w:rsidTr="00E1641C">
        <w:tc>
          <w:tcPr>
            <w:tcW w:w="5070" w:type="dxa"/>
            <w:vMerge/>
            <w:hideMark/>
          </w:tcPr>
          <w:p w:rsidR="000B19E1" w:rsidRPr="00C340E2" w:rsidRDefault="000B19E1" w:rsidP="00E1641C"/>
        </w:tc>
        <w:tc>
          <w:tcPr>
            <w:tcW w:w="4501" w:type="dxa"/>
          </w:tcPr>
          <w:p w:rsidR="000B19E1" w:rsidRPr="00C340E2" w:rsidRDefault="000B19E1" w:rsidP="00E1641C">
            <w:pPr>
              <w:ind w:right="-30"/>
            </w:pPr>
          </w:p>
        </w:tc>
      </w:tr>
      <w:tr w:rsidR="000B19E1" w:rsidRPr="00C340E2" w:rsidTr="00E1641C">
        <w:tc>
          <w:tcPr>
            <w:tcW w:w="5070" w:type="dxa"/>
            <w:vMerge/>
            <w:hideMark/>
          </w:tcPr>
          <w:p w:rsidR="000B19E1" w:rsidRPr="00C340E2" w:rsidRDefault="000B19E1" w:rsidP="00E1641C"/>
        </w:tc>
        <w:tc>
          <w:tcPr>
            <w:tcW w:w="4501" w:type="dxa"/>
          </w:tcPr>
          <w:p w:rsidR="000B19E1" w:rsidRPr="00C340E2" w:rsidRDefault="000B19E1" w:rsidP="00E1641C">
            <w:pPr>
              <w:ind w:right="-30"/>
            </w:pPr>
          </w:p>
        </w:tc>
      </w:tr>
      <w:tr w:rsidR="000B19E1" w:rsidRPr="00C340E2" w:rsidTr="00E1641C">
        <w:tc>
          <w:tcPr>
            <w:tcW w:w="5070" w:type="dxa"/>
            <w:vMerge/>
            <w:hideMark/>
          </w:tcPr>
          <w:p w:rsidR="000B19E1" w:rsidRPr="00C340E2" w:rsidRDefault="000B19E1" w:rsidP="00E1641C"/>
        </w:tc>
        <w:tc>
          <w:tcPr>
            <w:tcW w:w="4501" w:type="dxa"/>
          </w:tcPr>
          <w:p w:rsidR="000B19E1" w:rsidRPr="00C340E2" w:rsidRDefault="000B19E1" w:rsidP="00E1641C">
            <w:pPr>
              <w:ind w:right="-30"/>
            </w:pPr>
          </w:p>
        </w:tc>
      </w:tr>
    </w:tbl>
    <w:p w:rsidR="000B19E1" w:rsidRPr="00C340E2" w:rsidRDefault="000B19E1" w:rsidP="001A1C56">
      <w:pPr>
        <w:jc w:val="center"/>
        <w:rPr>
          <w:b/>
        </w:rPr>
      </w:pPr>
    </w:p>
    <w:p w:rsidR="001A1C56" w:rsidRPr="00C340E2" w:rsidRDefault="001A1C56" w:rsidP="001A1C56">
      <w:pPr>
        <w:jc w:val="center"/>
        <w:rPr>
          <w:b/>
        </w:rPr>
      </w:pPr>
      <w:r w:rsidRPr="00C340E2">
        <w:rPr>
          <w:b/>
        </w:rPr>
        <w:t>Пояснительная записка</w:t>
      </w:r>
    </w:p>
    <w:p w:rsidR="002C02C4" w:rsidRPr="00C340E2" w:rsidRDefault="001A1C56" w:rsidP="001A1C56">
      <w:pPr>
        <w:jc w:val="center"/>
        <w:rPr>
          <w:b/>
        </w:rPr>
      </w:pPr>
      <w:r w:rsidRPr="00C340E2">
        <w:rPr>
          <w:b/>
        </w:rPr>
        <w:t xml:space="preserve">к </w:t>
      </w:r>
      <w:r w:rsidR="00320F89">
        <w:rPr>
          <w:rFonts w:eastAsia="Calibri"/>
          <w:b/>
        </w:rPr>
        <w:t>учебному плану основного общего образования ФГОС 2010</w:t>
      </w:r>
    </w:p>
    <w:p w:rsidR="001A1C56" w:rsidRPr="00C340E2" w:rsidRDefault="007D40BC" w:rsidP="0029498A">
      <w:pPr>
        <w:jc w:val="center"/>
        <w:rPr>
          <w:b/>
        </w:rPr>
      </w:pPr>
      <w:r w:rsidRPr="00C340E2">
        <w:rPr>
          <w:b/>
        </w:rPr>
        <w:t>«Осинниковск</w:t>
      </w:r>
      <w:r w:rsidR="00C340E2" w:rsidRPr="00C340E2">
        <w:rPr>
          <w:b/>
        </w:rPr>
        <w:t>ой</w:t>
      </w:r>
      <w:r w:rsidRPr="00C340E2">
        <w:rPr>
          <w:b/>
        </w:rPr>
        <w:t xml:space="preserve"> ООШ» - филиал </w:t>
      </w:r>
      <w:r w:rsidR="001A1C56" w:rsidRPr="00C340E2">
        <w:rPr>
          <w:b/>
        </w:rPr>
        <w:t>МАОУ «Демьянская СОШ им</w:t>
      </w:r>
      <w:r w:rsidR="000B19E1" w:rsidRPr="00C340E2">
        <w:rPr>
          <w:b/>
        </w:rPr>
        <w:t>ени</w:t>
      </w:r>
      <w:r w:rsidR="001A1C56" w:rsidRPr="00C340E2">
        <w:rPr>
          <w:b/>
        </w:rPr>
        <w:t xml:space="preserve"> гвардии матроса А</w:t>
      </w:r>
      <w:r w:rsidR="000B19E1" w:rsidRPr="00C340E2">
        <w:rPr>
          <w:b/>
        </w:rPr>
        <w:t>ндрея</w:t>
      </w:r>
      <w:r w:rsidR="00774CB0" w:rsidRPr="00C340E2">
        <w:rPr>
          <w:b/>
        </w:rPr>
        <w:t xml:space="preserve"> </w:t>
      </w:r>
      <w:r w:rsidR="001A1C56" w:rsidRPr="00C340E2">
        <w:rPr>
          <w:b/>
        </w:rPr>
        <w:t>Копотилова»</w:t>
      </w:r>
      <w:r w:rsidR="00320F89">
        <w:rPr>
          <w:b/>
        </w:rPr>
        <w:t xml:space="preserve"> </w:t>
      </w:r>
      <w:r w:rsidR="002053A6">
        <w:rPr>
          <w:b/>
        </w:rPr>
        <w:t>на 202</w:t>
      </w:r>
      <w:r w:rsidR="00320F89">
        <w:rPr>
          <w:b/>
        </w:rPr>
        <w:t>2</w:t>
      </w:r>
      <w:r w:rsidR="001A1C56" w:rsidRPr="00C340E2">
        <w:rPr>
          <w:b/>
        </w:rPr>
        <w:t>-20</w:t>
      </w:r>
      <w:r w:rsidR="002C02C4" w:rsidRPr="00C340E2">
        <w:rPr>
          <w:b/>
        </w:rPr>
        <w:t>2</w:t>
      </w:r>
      <w:r w:rsidR="00320F89">
        <w:rPr>
          <w:b/>
        </w:rPr>
        <w:t>3</w:t>
      </w:r>
      <w:r w:rsidR="001A1C56" w:rsidRPr="00C340E2">
        <w:rPr>
          <w:b/>
        </w:rPr>
        <w:t xml:space="preserve"> учебный год</w:t>
      </w:r>
    </w:p>
    <w:p w:rsidR="001A1C56" w:rsidRPr="00C340E2" w:rsidRDefault="001A1C56" w:rsidP="00230B35">
      <w:pPr>
        <w:ind w:firstLine="284"/>
        <w:jc w:val="center"/>
        <w:rPr>
          <w:b/>
        </w:rPr>
      </w:pPr>
    </w:p>
    <w:p w:rsidR="00320F89" w:rsidRDefault="00320F89" w:rsidP="00320F89">
      <w:pPr>
        <w:ind w:firstLine="709"/>
        <w:jc w:val="both"/>
        <w:rPr>
          <w:rFonts w:eastAsia="Calibri"/>
          <w:spacing w:val="-2"/>
        </w:rPr>
      </w:pPr>
      <w:r>
        <w:rPr>
          <w:rFonts w:eastAsia="Calibri"/>
          <w:spacing w:val="-2"/>
        </w:rPr>
        <w:t>Учебный план</w:t>
      </w:r>
      <w:r>
        <w:t xml:space="preserve"> МАОУ «Демьянская СОШ им. гвардии матроса А. Копотилова» Уватского муниципального района</w:t>
      </w:r>
      <w:r>
        <w:rPr>
          <w:rFonts w:eastAsia="Calibri"/>
          <w:spacing w:val="-2"/>
        </w:rPr>
        <w:t xml:space="preserve"> </w:t>
      </w:r>
      <w:r>
        <w:t xml:space="preserve">(далее Школа) </w:t>
      </w:r>
      <w:r>
        <w:rPr>
          <w:rFonts w:eastAsia="Calibri"/>
          <w:spacing w:val="-2"/>
        </w:rPr>
        <w:t>основного общего образования (далее – учебный план) обеспечивает:</w:t>
      </w:r>
    </w:p>
    <w:p w:rsidR="00320F89" w:rsidRDefault="00320F89" w:rsidP="00320F89">
      <w:pPr>
        <w:numPr>
          <w:ilvl w:val="0"/>
          <w:numId w:val="46"/>
        </w:numPr>
        <w:ind w:left="0" w:firstLine="709"/>
        <w:jc w:val="both"/>
        <w:rPr>
          <w:rFonts w:eastAsia="Calibri"/>
          <w:spacing w:val="-2"/>
        </w:rPr>
      </w:pPr>
      <w:r>
        <w:rPr>
          <w:rFonts w:eastAsia="Calibri"/>
          <w:spacing w:val="-2"/>
        </w:rPr>
        <w:t xml:space="preserve"> введение в действие и реализацию требований Стандарта; </w:t>
      </w:r>
    </w:p>
    <w:p w:rsidR="00320F89" w:rsidRDefault="00320F89" w:rsidP="00320F89">
      <w:pPr>
        <w:numPr>
          <w:ilvl w:val="0"/>
          <w:numId w:val="46"/>
        </w:numPr>
        <w:ind w:left="0" w:firstLine="709"/>
        <w:jc w:val="both"/>
        <w:rPr>
          <w:rFonts w:eastAsia="Calibri"/>
          <w:spacing w:val="-2"/>
        </w:rPr>
      </w:pPr>
      <w:r>
        <w:rPr>
          <w:rFonts w:eastAsia="Calibri"/>
          <w:spacing w:val="-2"/>
        </w:rPr>
        <w:t xml:space="preserve"> определяет общий объем нагрузки и максимальный объем аудиторной нагрузки </w:t>
      </w:r>
      <w:proofErr w:type="gramStart"/>
      <w:r>
        <w:rPr>
          <w:rFonts w:eastAsia="Calibri"/>
          <w:spacing w:val="-2"/>
        </w:rPr>
        <w:t>обучающихся</w:t>
      </w:r>
      <w:proofErr w:type="gramEnd"/>
      <w:r>
        <w:rPr>
          <w:rFonts w:eastAsia="Calibri"/>
          <w:spacing w:val="-2"/>
        </w:rPr>
        <w:t xml:space="preserve">; </w:t>
      </w:r>
    </w:p>
    <w:p w:rsidR="00320F89" w:rsidRDefault="00320F89" w:rsidP="00320F89">
      <w:pPr>
        <w:numPr>
          <w:ilvl w:val="0"/>
          <w:numId w:val="46"/>
        </w:numPr>
        <w:ind w:left="0" w:firstLine="709"/>
        <w:jc w:val="both"/>
        <w:rPr>
          <w:rFonts w:eastAsia="Calibri"/>
          <w:spacing w:val="-2"/>
        </w:rPr>
      </w:pPr>
      <w:r>
        <w:rPr>
          <w:rFonts w:eastAsia="Calibri"/>
          <w:spacing w:val="-2"/>
        </w:rPr>
        <w:t xml:space="preserve"> состав и структуру обязательных предметных областей по классам (годам обучения). </w:t>
      </w:r>
    </w:p>
    <w:p w:rsidR="00320F89" w:rsidRDefault="00320F89" w:rsidP="00320F89">
      <w:pPr>
        <w:ind w:firstLine="709"/>
        <w:jc w:val="both"/>
        <w:rPr>
          <w:rFonts w:eastAsia="Calibri"/>
          <w:spacing w:val="-2"/>
        </w:rPr>
      </w:pPr>
      <w:r>
        <w:rPr>
          <w:rFonts w:eastAsia="Calibri"/>
        </w:rPr>
        <w:t>Учебный план разработан в соответствии с требованиями нормативно-правовых актов и документов Школы:</w:t>
      </w:r>
    </w:p>
    <w:p w:rsidR="00320F89" w:rsidRDefault="00320F89" w:rsidP="00320F89">
      <w:pPr>
        <w:pStyle w:val="af1"/>
        <w:numPr>
          <w:ilvl w:val="0"/>
          <w:numId w:val="41"/>
        </w:numPr>
        <w:tabs>
          <w:tab w:val="left" w:pos="710"/>
        </w:tabs>
        <w:spacing w:after="0"/>
        <w:ind w:left="0" w:firstLine="709"/>
        <w:jc w:val="both"/>
        <w:rPr>
          <w:rFonts w:ascii="Times New Roman" w:hAnsi="Times New Roman"/>
          <w:sz w:val="24"/>
          <w:szCs w:val="24"/>
        </w:rPr>
      </w:pPr>
      <w:r>
        <w:rPr>
          <w:rFonts w:ascii="Times New Roman" w:hAnsi="Times New Roman"/>
          <w:sz w:val="24"/>
          <w:szCs w:val="24"/>
        </w:rPr>
        <w:t>Федеральный закон от 29 декабря 2012 г. № 273-ФЗ «Об образовании в Российской Федерации»;</w:t>
      </w:r>
    </w:p>
    <w:p w:rsidR="00320F89" w:rsidRDefault="00320F89" w:rsidP="00320F89">
      <w:pPr>
        <w:pStyle w:val="af1"/>
        <w:numPr>
          <w:ilvl w:val="0"/>
          <w:numId w:val="41"/>
        </w:numPr>
        <w:tabs>
          <w:tab w:val="left" w:pos="710"/>
        </w:tabs>
        <w:spacing w:after="0"/>
        <w:ind w:left="0" w:firstLine="709"/>
        <w:jc w:val="both"/>
        <w:rPr>
          <w:rFonts w:ascii="Times New Roman" w:hAnsi="Times New Roman"/>
          <w:sz w:val="24"/>
          <w:szCs w:val="24"/>
        </w:rPr>
      </w:pPr>
      <w:r>
        <w:rPr>
          <w:rFonts w:ascii="Times New Roman" w:hAnsi="Times New Roman"/>
          <w:sz w:val="24"/>
          <w:szCs w:val="24"/>
        </w:rPr>
        <w:t>Федеральный государственный образовательный стандарт основного общего образования (приказ от 17.12.2010 № 1897 Министерства просвещения Российской Федерации «Об утверждении федерального государственного образовательного стандарта основного общего образования»;</w:t>
      </w:r>
    </w:p>
    <w:p w:rsidR="00320F89" w:rsidRDefault="00320F89" w:rsidP="00320F89">
      <w:pPr>
        <w:pStyle w:val="af1"/>
        <w:widowControl w:val="0"/>
        <w:numPr>
          <w:ilvl w:val="0"/>
          <w:numId w:val="41"/>
        </w:numPr>
        <w:tabs>
          <w:tab w:val="left" w:pos="710"/>
        </w:tabs>
        <w:spacing w:after="0"/>
        <w:ind w:left="0" w:firstLine="709"/>
        <w:jc w:val="both"/>
        <w:rPr>
          <w:rFonts w:ascii="Times New Roman" w:hAnsi="Times New Roman"/>
          <w:color w:val="000000"/>
          <w:sz w:val="24"/>
          <w:szCs w:val="24"/>
        </w:rPr>
      </w:pPr>
      <w:r>
        <w:rPr>
          <w:rFonts w:ascii="Times New Roman" w:hAnsi="Times New Roman"/>
          <w:color w:val="000000"/>
          <w:sz w:val="24"/>
          <w:szCs w:val="24"/>
        </w:rPr>
        <w:t>Постановление Главного государственного санитарного врача Российской Федерации от 28 сентября 2020 г. № 28 «Об утверждении санитарных правил СП 2.4.3648-20 «Санитарно-эпидемиологические требования к организациям воспитания и обучения, отдыха и оздоровления детей и молодежи»»</w:t>
      </w:r>
      <w:r>
        <w:rPr>
          <w:rFonts w:ascii="Times New Roman" w:eastAsia="Times New Roman" w:hAnsi="Times New Roman"/>
          <w:sz w:val="24"/>
          <w:szCs w:val="24"/>
          <w:lang w:eastAsia="ru-RU"/>
        </w:rPr>
        <w:t xml:space="preserve"> (</w:t>
      </w:r>
      <w:hyperlink r:id="rId13" w:anchor="/document/99/566085656/XA00MBC2MT/" w:tgtFrame="_blank" w:history="1">
        <w:r>
          <w:rPr>
            <w:rStyle w:val="af"/>
            <w:rFonts w:ascii="Times New Roman" w:eastAsia="Times New Roman" w:hAnsi="Times New Roman"/>
            <w:sz w:val="24"/>
            <w:szCs w:val="24"/>
            <w:lang w:eastAsia="ru-RU"/>
          </w:rPr>
          <w:t>П. 3.4.16 СП 2.4.3648–20</w:t>
        </w:r>
      </w:hyperlink>
      <w:r>
        <w:rPr>
          <w:rFonts w:ascii="Times New Roman" w:eastAsia="Times New Roman" w:hAnsi="Times New Roman"/>
          <w:sz w:val="24"/>
          <w:szCs w:val="24"/>
          <w:u w:val="single"/>
          <w:lang w:eastAsia="ru-RU"/>
        </w:rPr>
        <w:t>)</w:t>
      </w:r>
      <w:r>
        <w:rPr>
          <w:rFonts w:ascii="Times New Roman" w:hAnsi="Times New Roman"/>
          <w:color w:val="000000"/>
          <w:sz w:val="24"/>
          <w:szCs w:val="24"/>
        </w:rPr>
        <w:t>;</w:t>
      </w:r>
    </w:p>
    <w:p w:rsidR="00320F89" w:rsidRDefault="00320F89" w:rsidP="00320F89">
      <w:pPr>
        <w:pStyle w:val="af1"/>
        <w:numPr>
          <w:ilvl w:val="0"/>
          <w:numId w:val="41"/>
        </w:numPr>
        <w:tabs>
          <w:tab w:val="left" w:pos="710"/>
        </w:tabs>
        <w:spacing w:after="0" w:line="240" w:lineRule="auto"/>
        <w:ind w:left="0" w:firstLine="709"/>
        <w:jc w:val="both"/>
        <w:rPr>
          <w:rFonts w:ascii="Times New Roman" w:eastAsia="Times New Roman" w:hAnsi="Times New Roman"/>
          <w:b/>
          <w:sz w:val="24"/>
          <w:szCs w:val="24"/>
          <w:lang w:eastAsia="ru-RU"/>
        </w:rPr>
      </w:pPr>
      <w:r>
        <w:rPr>
          <w:rFonts w:ascii="Times New Roman" w:hAnsi="Times New Roman"/>
          <w:color w:val="000000"/>
          <w:sz w:val="24"/>
          <w:szCs w:val="24"/>
        </w:rPr>
        <w:t>Постановление Главного государственного санитарного врача Российской Федерации от 28 января 2021 г. № 2 «Об утверждении санитарных правил и норм СанПиН 1.2.3685-21 «Гигиенические нормативы и требования к обеспечению безопасности и (или) безвредности для человека факторов среды обитания»</w:t>
      </w:r>
      <w:r>
        <w:rPr>
          <w:rFonts w:ascii="Times New Roman" w:eastAsia="Times New Roman" w:hAnsi="Times New Roman"/>
          <w:sz w:val="24"/>
          <w:szCs w:val="24"/>
          <w:lang w:eastAsia="ru-RU"/>
        </w:rPr>
        <w:t xml:space="preserve"> </w:t>
      </w:r>
      <w:hyperlink r:id="rId14" w:anchor="/document/99/573500115/XA00M1K2LS/" w:tgtFrame="_blank" w:history="1">
        <w:r>
          <w:rPr>
            <w:rStyle w:val="af"/>
            <w:rFonts w:ascii="Times New Roman" w:eastAsia="Times New Roman" w:hAnsi="Times New Roman"/>
            <w:sz w:val="24"/>
            <w:szCs w:val="24"/>
            <w:lang w:eastAsia="ru-RU"/>
          </w:rPr>
          <w:t>Таблица 6.6 СанПиН 1.2.3685–21</w:t>
        </w:r>
      </w:hyperlink>
      <w:proofErr w:type="gramStart"/>
      <w:r>
        <w:rPr>
          <w:rFonts w:ascii="Times New Roman" w:hAnsi="Times New Roman"/>
          <w:color w:val="000000"/>
          <w:sz w:val="24"/>
          <w:szCs w:val="24"/>
        </w:rPr>
        <w:t xml:space="preserve"> ;</w:t>
      </w:r>
      <w:proofErr w:type="gramEnd"/>
    </w:p>
    <w:p w:rsidR="00320F89" w:rsidRDefault="00320F89" w:rsidP="00320F89">
      <w:pPr>
        <w:pStyle w:val="af1"/>
        <w:numPr>
          <w:ilvl w:val="0"/>
          <w:numId w:val="41"/>
        </w:numPr>
        <w:tabs>
          <w:tab w:val="left" w:pos="710"/>
        </w:tabs>
        <w:spacing w:after="0" w:line="256" w:lineRule="auto"/>
        <w:ind w:left="0" w:firstLine="709"/>
        <w:rPr>
          <w:rFonts w:ascii="Times New Roman" w:eastAsia="Times New Roman" w:hAnsi="Times New Roman"/>
          <w:bCs/>
          <w:sz w:val="24"/>
          <w:szCs w:val="24"/>
          <w:lang w:eastAsia="ru-RU"/>
        </w:rPr>
      </w:pPr>
      <w:r>
        <w:rPr>
          <w:rFonts w:ascii="Times New Roman" w:eastAsia="Times New Roman" w:hAnsi="Times New Roman"/>
          <w:bCs/>
          <w:sz w:val="24"/>
          <w:szCs w:val="24"/>
          <w:lang w:eastAsia="ru-RU"/>
        </w:rPr>
        <w:t>Примерная основная образовательная программа основного общего образования;</w:t>
      </w:r>
    </w:p>
    <w:p w:rsidR="00320F89" w:rsidRDefault="00320F89" w:rsidP="00320F89">
      <w:pPr>
        <w:pStyle w:val="af1"/>
        <w:numPr>
          <w:ilvl w:val="0"/>
          <w:numId w:val="41"/>
        </w:numPr>
        <w:tabs>
          <w:tab w:val="left" w:pos="710"/>
        </w:tabs>
        <w:spacing w:after="0" w:line="256" w:lineRule="auto"/>
        <w:ind w:left="0" w:firstLine="709"/>
        <w:jc w:val="both"/>
        <w:rPr>
          <w:rFonts w:ascii="Times New Roman" w:eastAsia="Times New Roman" w:hAnsi="Times New Roman"/>
          <w:bCs/>
          <w:sz w:val="24"/>
          <w:szCs w:val="24"/>
          <w:lang w:eastAsia="ru-RU"/>
        </w:rPr>
      </w:pPr>
      <w:r>
        <w:rPr>
          <w:rFonts w:ascii="Times New Roman" w:hAnsi="Times New Roman"/>
          <w:color w:val="000000"/>
          <w:sz w:val="24"/>
          <w:szCs w:val="24"/>
        </w:rPr>
        <w:t xml:space="preserve">Устав </w:t>
      </w:r>
      <w:r>
        <w:rPr>
          <w:rFonts w:ascii="Times New Roman" w:eastAsia="Times New Roman" w:hAnsi="Times New Roman"/>
          <w:sz w:val="24"/>
          <w:szCs w:val="24"/>
          <w:lang w:eastAsia="ru-RU"/>
        </w:rPr>
        <w:t>МАОУ «Демьянская СОШ им. гвардии матроса А. Копотилова» Уватского муниципального района</w:t>
      </w:r>
      <w:r>
        <w:rPr>
          <w:rFonts w:ascii="Times New Roman" w:hAnsi="Times New Roman"/>
          <w:color w:val="000000"/>
          <w:sz w:val="24"/>
          <w:szCs w:val="24"/>
        </w:rPr>
        <w:t>;</w:t>
      </w:r>
    </w:p>
    <w:p w:rsidR="00320F89" w:rsidRDefault="00320F89" w:rsidP="00320F89">
      <w:pPr>
        <w:pStyle w:val="af1"/>
        <w:numPr>
          <w:ilvl w:val="0"/>
          <w:numId w:val="41"/>
        </w:numPr>
        <w:tabs>
          <w:tab w:val="left" w:pos="710"/>
        </w:tabs>
        <w:spacing w:after="0" w:line="256" w:lineRule="auto"/>
        <w:ind w:left="0" w:firstLine="709"/>
        <w:jc w:val="both"/>
        <w:rPr>
          <w:rFonts w:ascii="Times New Roman" w:eastAsia="Times New Roman" w:hAnsi="Times New Roman"/>
          <w:bCs/>
          <w:sz w:val="24"/>
          <w:szCs w:val="24"/>
          <w:lang w:eastAsia="ru-RU"/>
        </w:rPr>
      </w:pPr>
      <w:r>
        <w:rPr>
          <w:rFonts w:ascii="Times New Roman" w:hAnsi="Times New Roman"/>
          <w:color w:val="000000"/>
          <w:sz w:val="24"/>
          <w:szCs w:val="24"/>
        </w:rPr>
        <w:lastRenderedPageBreak/>
        <w:t xml:space="preserve">Основная образовательная программа основного общего образования </w:t>
      </w:r>
      <w:r>
        <w:rPr>
          <w:rFonts w:ascii="Times New Roman" w:eastAsia="Times New Roman" w:hAnsi="Times New Roman"/>
          <w:sz w:val="24"/>
          <w:szCs w:val="24"/>
          <w:lang w:eastAsia="ru-RU"/>
        </w:rPr>
        <w:t>МАОУ «Демьянская СОШ им. гвардии матроса А. Копотилова» Уватского муниципального района.</w:t>
      </w:r>
    </w:p>
    <w:p w:rsidR="00320F89" w:rsidRDefault="00320F89" w:rsidP="00320F89">
      <w:pPr>
        <w:pStyle w:val="af1"/>
        <w:tabs>
          <w:tab w:val="left" w:pos="710"/>
        </w:tabs>
        <w:spacing w:after="0" w:line="256" w:lineRule="auto"/>
        <w:ind w:left="709"/>
        <w:jc w:val="both"/>
        <w:rPr>
          <w:rFonts w:ascii="Times New Roman" w:eastAsia="Times New Roman" w:hAnsi="Times New Roman"/>
          <w:bCs/>
          <w:sz w:val="24"/>
          <w:szCs w:val="24"/>
          <w:lang w:eastAsia="ru-RU"/>
        </w:rPr>
      </w:pPr>
    </w:p>
    <w:p w:rsidR="00320F89" w:rsidRDefault="00320F89" w:rsidP="00320F89">
      <w:pPr>
        <w:autoSpaceDE w:val="0"/>
        <w:autoSpaceDN w:val="0"/>
        <w:ind w:firstLine="709"/>
        <w:jc w:val="both"/>
        <w:rPr>
          <w:iCs/>
          <w:color w:val="000000"/>
        </w:rPr>
      </w:pPr>
      <w:r>
        <w:rPr>
          <w:iCs/>
          <w:color w:val="000000"/>
        </w:rPr>
        <w:t xml:space="preserve">Учебный план </w:t>
      </w:r>
      <w:r>
        <w:t>Школы</w:t>
      </w:r>
      <w:r>
        <w:rPr>
          <w:iCs/>
          <w:color w:val="000000"/>
        </w:rPr>
        <w:t xml:space="preserve"> состоит из двух частей: обязательной части и части, формируемой участниками образовательных отношений.</w:t>
      </w:r>
    </w:p>
    <w:p w:rsidR="00320F89" w:rsidRDefault="00320F89" w:rsidP="00320F89">
      <w:pPr>
        <w:autoSpaceDE w:val="0"/>
        <w:autoSpaceDN w:val="0"/>
        <w:ind w:firstLine="709"/>
        <w:jc w:val="both"/>
        <w:rPr>
          <w:iCs/>
          <w:color w:val="000000"/>
        </w:rPr>
      </w:pPr>
      <w:r>
        <w:rPr>
          <w:iCs/>
          <w:color w:val="000000"/>
        </w:rPr>
        <w:t xml:space="preserve">Обязательная часть учебного плана </w:t>
      </w:r>
      <w:r>
        <w:t>Школы</w:t>
      </w:r>
      <w:r>
        <w:rPr>
          <w:iCs/>
          <w:color w:val="000000"/>
        </w:rPr>
        <w:t xml:space="preserve"> определяет состав обязательных предметных областей и учебных предметов на уровне начального общего образования, и учебное время, отводимое на их изучение по годам обучения (классам). </w:t>
      </w:r>
    </w:p>
    <w:p w:rsidR="00320F89" w:rsidRDefault="00320F89" w:rsidP="00320F89">
      <w:pPr>
        <w:autoSpaceDE w:val="0"/>
        <w:autoSpaceDN w:val="0"/>
        <w:ind w:firstLine="709"/>
        <w:jc w:val="both"/>
        <w:rPr>
          <w:iCs/>
          <w:color w:val="000000"/>
        </w:rPr>
      </w:pPr>
      <w:r>
        <w:rPr>
          <w:iCs/>
          <w:color w:val="000000"/>
        </w:rPr>
        <w:t>Часть учебного плана, формируемая участниками образовательных отношений, определяет время, отводимое на изучение содержания образования, обеспечивающего реализацию интересов и потребностей обучающихся, их родителей (законных представителей), педагогического коллектива образовательной организации.</w:t>
      </w:r>
    </w:p>
    <w:p w:rsidR="00320F89" w:rsidRDefault="00320F89" w:rsidP="00320F89">
      <w:pPr>
        <w:autoSpaceDE w:val="0"/>
        <w:autoSpaceDN w:val="0"/>
        <w:ind w:firstLine="709"/>
        <w:jc w:val="both"/>
        <w:rPr>
          <w:iCs/>
          <w:color w:val="000000"/>
        </w:rPr>
      </w:pPr>
      <w:r>
        <w:rPr>
          <w:iCs/>
          <w:color w:val="000000"/>
        </w:rPr>
        <w:t xml:space="preserve">Учебный план определяет общий объем нагрузки и максимальный объем аудиторной нагрузки </w:t>
      </w:r>
      <w:proofErr w:type="gramStart"/>
      <w:r>
        <w:rPr>
          <w:iCs/>
          <w:color w:val="000000"/>
        </w:rPr>
        <w:t>обучающихся</w:t>
      </w:r>
      <w:proofErr w:type="gramEnd"/>
      <w:r>
        <w:rPr>
          <w:iCs/>
          <w:color w:val="000000"/>
        </w:rPr>
        <w:t xml:space="preserve">. </w:t>
      </w:r>
    </w:p>
    <w:p w:rsidR="00320F89" w:rsidRDefault="00320F89" w:rsidP="00320F89">
      <w:pPr>
        <w:ind w:firstLine="709"/>
        <w:rPr>
          <w:rFonts w:eastAsia="Calibri"/>
          <w:spacing w:val="-2"/>
        </w:rPr>
      </w:pPr>
      <w:r>
        <w:rPr>
          <w:rFonts w:eastAsia="Calibri"/>
          <w:spacing w:val="-2"/>
        </w:rPr>
        <w:t>В учебный план входят следующие обязательные для изучения предметные области и учебные предметы:</w:t>
      </w: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5"/>
        <w:gridCol w:w="5416"/>
      </w:tblGrid>
      <w:tr w:rsidR="00320F89" w:rsidTr="00320F89">
        <w:tc>
          <w:tcPr>
            <w:tcW w:w="4785" w:type="dxa"/>
            <w:tcBorders>
              <w:top w:val="single" w:sz="4" w:space="0" w:color="auto"/>
              <w:left w:val="single" w:sz="4" w:space="0" w:color="auto"/>
              <w:bottom w:val="single" w:sz="4" w:space="0" w:color="auto"/>
              <w:right w:val="single" w:sz="4" w:space="0" w:color="auto"/>
            </w:tcBorders>
            <w:hideMark/>
          </w:tcPr>
          <w:p w:rsidR="00320F89" w:rsidRDefault="00320F89">
            <w:pPr>
              <w:jc w:val="center"/>
              <w:rPr>
                <w:rFonts w:eastAsia="Calibri"/>
                <w:spacing w:val="-2"/>
              </w:rPr>
            </w:pPr>
            <w:r>
              <w:rPr>
                <w:rFonts w:eastAsia="Calibri"/>
                <w:spacing w:val="-2"/>
              </w:rPr>
              <w:t>Предметные области</w:t>
            </w:r>
          </w:p>
        </w:tc>
        <w:tc>
          <w:tcPr>
            <w:tcW w:w="5416" w:type="dxa"/>
            <w:tcBorders>
              <w:top w:val="single" w:sz="4" w:space="0" w:color="auto"/>
              <w:left w:val="single" w:sz="4" w:space="0" w:color="auto"/>
              <w:bottom w:val="single" w:sz="4" w:space="0" w:color="auto"/>
              <w:right w:val="single" w:sz="4" w:space="0" w:color="auto"/>
            </w:tcBorders>
            <w:hideMark/>
          </w:tcPr>
          <w:p w:rsidR="00320F89" w:rsidRDefault="00320F89">
            <w:pPr>
              <w:jc w:val="center"/>
              <w:rPr>
                <w:rFonts w:eastAsia="Calibri"/>
                <w:spacing w:val="-2"/>
              </w:rPr>
            </w:pPr>
            <w:r>
              <w:rPr>
                <w:rFonts w:eastAsia="Calibri"/>
                <w:spacing w:val="-2"/>
              </w:rPr>
              <w:t>Учебные предметы</w:t>
            </w:r>
          </w:p>
        </w:tc>
      </w:tr>
      <w:tr w:rsidR="00320F89" w:rsidTr="00320F89">
        <w:tc>
          <w:tcPr>
            <w:tcW w:w="4785" w:type="dxa"/>
            <w:tcBorders>
              <w:top w:val="single" w:sz="4" w:space="0" w:color="auto"/>
              <w:left w:val="single" w:sz="4" w:space="0" w:color="auto"/>
              <w:bottom w:val="single" w:sz="4" w:space="0" w:color="auto"/>
              <w:right w:val="single" w:sz="4" w:space="0" w:color="auto"/>
            </w:tcBorders>
          </w:tcPr>
          <w:p w:rsidR="00320F89" w:rsidRDefault="00320F89">
            <w:pPr>
              <w:rPr>
                <w:rFonts w:eastAsia="Calibri"/>
                <w:spacing w:val="-2"/>
              </w:rPr>
            </w:pPr>
            <w:r>
              <w:rPr>
                <w:rFonts w:eastAsia="Calibri"/>
                <w:spacing w:val="-2"/>
              </w:rPr>
              <w:t>Русский язык и литература</w:t>
            </w:r>
          </w:p>
          <w:p w:rsidR="00320F89" w:rsidRDefault="00320F89">
            <w:pPr>
              <w:rPr>
                <w:rFonts w:eastAsia="Calibri"/>
                <w:spacing w:val="-2"/>
              </w:rPr>
            </w:pPr>
          </w:p>
        </w:tc>
        <w:tc>
          <w:tcPr>
            <w:tcW w:w="5416" w:type="dxa"/>
            <w:tcBorders>
              <w:top w:val="single" w:sz="4" w:space="0" w:color="auto"/>
              <w:left w:val="single" w:sz="4" w:space="0" w:color="auto"/>
              <w:bottom w:val="single" w:sz="4" w:space="0" w:color="auto"/>
              <w:right w:val="single" w:sz="4" w:space="0" w:color="auto"/>
            </w:tcBorders>
            <w:hideMark/>
          </w:tcPr>
          <w:p w:rsidR="00320F89" w:rsidRDefault="00320F89">
            <w:pPr>
              <w:rPr>
                <w:rFonts w:eastAsia="Calibri"/>
                <w:spacing w:val="-2"/>
              </w:rPr>
            </w:pPr>
            <w:r>
              <w:rPr>
                <w:rFonts w:eastAsia="Calibri"/>
                <w:spacing w:val="-2"/>
              </w:rPr>
              <w:t>Русский язык,</w:t>
            </w:r>
          </w:p>
          <w:p w:rsidR="00320F89" w:rsidRDefault="00320F89">
            <w:pPr>
              <w:rPr>
                <w:rFonts w:eastAsia="Calibri"/>
                <w:spacing w:val="-2"/>
              </w:rPr>
            </w:pPr>
            <w:r>
              <w:rPr>
                <w:rFonts w:eastAsia="Calibri"/>
                <w:spacing w:val="-2"/>
              </w:rPr>
              <w:t>Литература</w:t>
            </w:r>
          </w:p>
        </w:tc>
      </w:tr>
      <w:tr w:rsidR="00320F89" w:rsidTr="00320F89">
        <w:tc>
          <w:tcPr>
            <w:tcW w:w="4785" w:type="dxa"/>
            <w:tcBorders>
              <w:top w:val="single" w:sz="4" w:space="0" w:color="auto"/>
              <w:left w:val="single" w:sz="4" w:space="0" w:color="auto"/>
              <w:bottom w:val="single" w:sz="4" w:space="0" w:color="auto"/>
              <w:right w:val="single" w:sz="4" w:space="0" w:color="auto"/>
            </w:tcBorders>
            <w:hideMark/>
          </w:tcPr>
          <w:p w:rsidR="00320F89" w:rsidRDefault="00320F89">
            <w:pPr>
              <w:rPr>
                <w:rFonts w:eastAsia="Calibri"/>
                <w:spacing w:val="-2"/>
              </w:rPr>
            </w:pPr>
            <w:r>
              <w:rPr>
                <w:rFonts w:eastAsia="Calibri"/>
                <w:spacing w:val="-2"/>
              </w:rPr>
              <w:t>Родной язык и родная литература</w:t>
            </w:r>
          </w:p>
        </w:tc>
        <w:tc>
          <w:tcPr>
            <w:tcW w:w="5416" w:type="dxa"/>
            <w:tcBorders>
              <w:top w:val="single" w:sz="4" w:space="0" w:color="auto"/>
              <w:left w:val="single" w:sz="4" w:space="0" w:color="auto"/>
              <w:bottom w:val="single" w:sz="4" w:space="0" w:color="auto"/>
              <w:right w:val="single" w:sz="4" w:space="0" w:color="auto"/>
            </w:tcBorders>
            <w:hideMark/>
          </w:tcPr>
          <w:p w:rsidR="00320F89" w:rsidRDefault="00320F89">
            <w:pPr>
              <w:rPr>
                <w:rFonts w:eastAsia="Calibri"/>
                <w:spacing w:val="-2"/>
              </w:rPr>
            </w:pPr>
            <w:r>
              <w:rPr>
                <w:rFonts w:eastAsia="Calibri"/>
                <w:spacing w:val="-2"/>
              </w:rPr>
              <w:t>Родной язык (русский)</w:t>
            </w:r>
          </w:p>
          <w:p w:rsidR="00320F89" w:rsidRDefault="00320F89">
            <w:pPr>
              <w:rPr>
                <w:rFonts w:eastAsia="Calibri"/>
                <w:spacing w:val="-2"/>
              </w:rPr>
            </w:pPr>
            <w:r>
              <w:rPr>
                <w:rFonts w:eastAsia="Calibri"/>
                <w:spacing w:val="-2"/>
              </w:rPr>
              <w:t>Родная литература (русская)</w:t>
            </w:r>
          </w:p>
        </w:tc>
      </w:tr>
      <w:tr w:rsidR="00320F89" w:rsidTr="00320F89">
        <w:tc>
          <w:tcPr>
            <w:tcW w:w="4785" w:type="dxa"/>
            <w:tcBorders>
              <w:top w:val="single" w:sz="4" w:space="0" w:color="auto"/>
              <w:left w:val="single" w:sz="4" w:space="0" w:color="auto"/>
              <w:bottom w:val="single" w:sz="4" w:space="0" w:color="auto"/>
              <w:right w:val="single" w:sz="4" w:space="0" w:color="auto"/>
            </w:tcBorders>
          </w:tcPr>
          <w:p w:rsidR="00320F89" w:rsidRDefault="00320F89">
            <w:pPr>
              <w:rPr>
                <w:rFonts w:eastAsia="Calibri"/>
                <w:spacing w:val="-2"/>
              </w:rPr>
            </w:pPr>
            <w:r>
              <w:rPr>
                <w:rFonts w:eastAsia="Calibri"/>
                <w:spacing w:val="-2"/>
              </w:rPr>
              <w:t>Иностранные языки</w:t>
            </w:r>
          </w:p>
          <w:p w:rsidR="00320F89" w:rsidRDefault="00320F89">
            <w:pPr>
              <w:rPr>
                <w:rFonts w:eastAsia="Calibri"/>
                <w:spacing w:val="-2"/>
              </w:rPr>
            </w:pPr>
          </w:p>
        </w:tc>
        <w:tc>
          <w:tcPr>
            <w:tcW w:w="5416" w:type="dxa"/>
            <w:tcBorders>
              <w:top w:val="single" w:sz="4" w:space="0" w:color="auto"/>
              <w:left w:val="single" w:sz="4" w:space="0" w:color="auto"/>
              <w:bottom w:val="single" w:sz="4" w:space="0" w:color="auto"/>
              <w:right w:val="single" w:sz="4" w:space="0" w:color="auto"/>
            </w:tcBorders>
            <w:hideMark/>
          </w:tcPr>
          <w:p w:rsidR="00320F89" w:rsidRDefault="00320F89">
            <w:pPr>
              <w:rPr>
                <w:rFonts w:eastAsia="Calibri"/>
                <w:spacing w:val="-2"/>
              </w:rPr>
            </w:pPr>
            <w:r>
              <w:rPr>
                <w:rFonts w:eastAsia="Calibri"/>
                <w:spacing w:val="-2"/>
              </w:rPr>
              <w:t>Иностранный язык,</w:t>
            </w:r>
          </w:p>
          <w:p w:rsidR="00320F89" w:rsidRDefault="00320F89">
            <w:pPr>
              <w:rPr>
                <w:rFonts w:eastAsia="Calibri"/>
                <w:spacing w:val="-2"/>
              </w:rPr>
            </w:pPr>
            <w:r>
              <w:rPr>
                <w:rFonts w:eastAsia="Calibri"/>
                <w:spacing w:val="-2"/>
              </w:rPr>
              <w:t>Второй иностранный язык</w:t>
            </w:r>
          </w:p>
        </w:tc>
      </w:tr>
      <w:tr w:rsidR="00320F89" w:rsidTr="00320F89">
        <w:tc>
          <w:tcPr>
            <w:tcW w:w="4785" w:type="dxa"/>
            <w:tcBorders>
              <w:top w:val="single" w:sz="4" w:space="0" w:color="auto"/>
              <w:left w:val="single" w:sz="4" w:space="0" w:color="auto"/>
              <w:bottom w:val="single" w:sz="4" w:space="0" w:color="auto"/>
              <w:right w:val="single" w:sz="4" w:space="0" w:color="auto"/>
            </w:tcBorders>
          </w:tcPr>
          <w:p w:rsidR="00320F89" w:rsidRDefault="00320F89">
            <w:pPr>
              <w:rPr>
                <w:rFonts w:eastAsia="Calibri"/>
                <w:spacing w:val="-2"/>
              </w:rPr>
            </w:pPr>
            <w:r>
              <w:rPr>
                <w:rFonts w:eastAsia="Calibri"/>
                <w:spacing w:val="-2"/>
              </w:rPr>
              <w:t>Математика и информатика</w:t>
            </w:r>
          </w:p>
          <w:p w:rsidR="00320F89" w:rsidRDefault="00320F89">
            <w:pPr>
              <w:rPr>
                <w:rFonts w:eastAsia="Calibri"/>
                <w:spacing w:val="-2"/>
              </w:rPr>
            </w:pPr>
          </w:p>
        </w:tc>
        <w:tc>
          <w:tcPr>
            <w:tcW w:w="5416" w:type="dxa"/>
            <w:tcBorders>
              <w:top w:val="single" w:sz="4" w:space="0" w:color="auto"/>
              <w:left w:val="single" w:sz="4" w:space="0" w:color="auto"/>
              <w:bottom w:val="single" w:sz="4" w:space="0" w:color="auto"/>
              <w:right w:val="single" w:sz="4" w:space="0" w:color="auto"/>
            </w:tcBorders>
            <w:hideMark/>
          </w:tcPr>
          <w:p w:rsidR="00320F89" w:rsidRDefault="00320F89">
            <w:pPr>
              <w:rPr>
                <w:rFonts w:eastAsia="Calibri"/>
                <w:spacing w:val="-2"/>
              </w:rPr>
            </w:pPr>
            <w:r>
              <w:rPr>
                <w:rFonts w:eastAsia="Calibri"/>
                <w:spacing w:val="-2"/>
              </w:rPr>
              <w:t>Математика,</w:t>
            </w:r>
          </w:p>
          <w:p w:rsidR="00320F89" w:rsidRDefault="00320F89">
            <w:pPr>
              <w:rPr>
                <w:rFonts w:eastAsia="Calibri"/>
                <w:spacing w:val="-2"/>
              </w:rPr>
            </w:pPr>
            <w:r>
              <w:rPr>
                <w:rFonts w:eastAsia="Calibri"/>
                <w:spacing w:val="-2"/>
              </w:rPr>
              <w:t>Алгебра,</w:t>
            </w:r>
          </w:p>
          <w:p w:rsidR="00320F89" w:rsidRDefault="00320F89">
            <w:pPr>
              <w:rPr>
                <w:rFonts w:eastAsia="Calibri"/>
                <w:spacing w:val="-2"/>
              </w:rPr>
            </w:pPr>
            <w:r>
              <w:rPr>
                <w:rFonts w:eastAsia="Calibri"/>
                <w:spacing w:val="-2"/>
              </w:rPr>
              <w:t>Геометрия,</w:t>
            </w:r>
          </w:p>
          <w:p w:rsidR="00320F89" w:rsidRDefault="00320F89">
            <w:pPr>
              <w:rPr>
                <w:rFonts w:eastAsia="Calibri"/>
                <w:spacing w:val="-2"/>
              </w:rPr>
            </w:pPr>
            <w:r>
              <w:rPr>
                <w:rFonts w:eastAsia="Calibri"/>
                <w:spacing w:val="-2"/>
              </w:rPr>
              <w:t>Информатика</w:t>
            </w:r>
          </w:p>
        </w:tc>
      </w:tr>
      <w:tr w:rsidR="00320F89" w:rsidTr="00320F89">
        <w:tc>
          <w:tcPr>
            <w:tcW w:w="4785" w:type="dxa"/>
            <w:tcBorders>
              <w:top w:val="single" w:sz="4" w:space="0" w:color="auto"/>
              <w:left w:val="single" w:sz="4" w:space="0" w:color="auto"/>
              <w:bottom w:val="single" w:sz="4" w:space="0" w:color="auto"/>
              <w:right w:val="single" w:sz="4" w:space="0" w:color="auto"/>
            </w:tcBorders>
            <w:hideMark/>
          </w:tcPr>
          <w:p w:rsidR="00320F89" w:rsidRDefault="00320F89">
            <w:pPr>
              <w:rPr>
                <w:rFonts w:eastAsia="Calibri"/>
                <w:spacing w:val="-2"/>
              </w:rPr>
            </w:pPr>
            <w:r>
              <w:rPr>
                <w:rFonts w:eastAsia="Calibri"/>
                <w:spacing w:val="-2"/>
              </w:rPr>
              <w:t>Общественно-научные предметы</w:t>
            </w:r>
          </w:p>
        </w:tc>
        <w:tc>
          <w:tcPr>
            <w:tcW w:w="5416" w:type="dxa"/>
            <w:tcBorders>
              <w:top w:val="single" w:sz="4" w:space="0" w:color="auto"/>
              <w:left w:val="single" w:sz="4" w:space="0" w:color="auto"/>
              <w:bottom w:val="single" w:sz="4" w:space="0" w:color="auto"/>
              <w:right w:val="single" w:sz="4" w:space="0" w:color="auto"/>
            </w:tcBorders>
            <w:hideMark/>
          </w:tcPr>
          <w:p w:rsidR="00320F89" w:rsidRDefault="00320F89">
            <w:pPr>
              <w:rPr>
                <w:rFonts w:eastAsia="Calibri"/>
                <w:spacing w:val="-2"/>
              </w:rPr>
            </w:pPr>
            <w:r>
              <w:rPr>
                <w:rFonts w:eastAsia="Calibri"/>
                <w:spacing w:val="-2"/>
              </w:rPr>
              <w:t>История. Всеобщая история.</w:t>
            </w:r>
          </w:p>
          <w:p w:rsidR="00320F89" w:rsidRDefault="00320F89">
            <w:pPr>
              <w:rPr>
                <w:rFonts w:eastAsia="Calibri"/>
                <w:spacing w:val="-2"/>
              </w:rPr>
            </w:pPr>
            <w:r>
              <w:rPr>
                <w:rFonts w:eastAsia="Calibri"/>
                <w:spacing w:val="-2"/>
              </w:rPr>
              <w:t>Обществознание,</w:t>
            </w:r>
          </w:p>
          <w:p w:rsidR="00320F89" w:rsidRDefault="00320F89">
            <w:pPr>
              <w:rPr>
                <w:rFonts w:eastAsia="Calibri"/>
                <w:spacing w:val="-2"/>
              </w:rPr>
            </w:pPr>
            <w:r>
              <w:rPr>
                <w:rFonts w:eastAsia="Calibri"/>
                <w:spacing w:val="-2"/>
              </w:rPr>
              <w:t>География</w:t>
            </w:r>
          </w:p>
        </w:tc>
      </w:tr>
      <w:tr w:rsidR="00320F89" w:rsidTr="00320F89">
        <w:tc>
          <w:tcPr>
            <w:tcW w:w="4785" w:type="dxa"/>
            <w:tcBorders>
              <w:top w:val="single" w:sz="4" w:space="0" w:color="auto"/>
              <w:left w:val="single" w:sz="4" w:space="0" w:color="auto"/>
              <w:bottom w:val="single" w:sz="4" w:space="0" w:color="auto"/>
              <w:right w:val="single" w:sz="4" w:space="0" w:color="auto"/>
            </w:tcBorders>
          </w:tcPr>
          <w:p w:rsidR="00320F89" w:rsidRDefault="00320F89">
            <w:pPr>
              <w:rPr>
                <w:rFonts w:eastAsia="Calibri"/>
                <w:spacing w:val="-2"/>
              </w:rPr>
            </w:pPr>
            <w:r>
              <w:rPr>
                <w:rFonts w:eastAsia="Calibri"/>
                <w:spacing w:val="-2"/>
              </w:rPr>
              <w:t>Естественнонаучные предметы</w:t>
            </w:r>
          </w:p>
          <w:p w:rsidR="00320F89" w:rsidRDefault="00320F89">
            <w:pPr>
              <w:rPr>
                <w:rFonts w:eastAsia="Calibri"/>
                <w:spacing w:val="-2"/>
              </w:rPr>
            </w:pPr>
          </w:p>
        </w:tc>
        <w:tc>
          <w:tcPr>
            <w:tcW w:w="5416" w:type="dxa"/>
            <w:tcBorders>
              <w:top w:val="single" w:sz="4" w:space="0" w:color="auto"/>
              <w:left w:val="single" w:sz="4" w:space="0" w:color="auto"/>
              <w:bottom w:val="single" w:sz="4" w:space="0" w:color="auto"/>
              <w:right w:val="single" w:sz="4" w:space="0" w:color="auto"/>
            </w:tcBorders>
            <w:hideMark/>
          </w:tcPr>
          <w:p w:rsidR="00320F89" w:rsidRDefault="00320F89">
            <w:pPr>
              <w:rPr>
                <w:rFonts w:eastAsia="Calibri"/>
                <w:spacing w:val="-2"/>
              </w:rPr>
            </w:pPr>
            <w:r>
              <w:rPr>
                <w:rFonts w:eastAsia="Calibri"/>
                <w:spacing w:val="-2"/>
              </w:rPr>
              <w:t>Физика,</w:t>
            </w:r>
          </w:p>
          <w:p w:rsidR="00320F89" w:rsidRDefault="00320F89">
            <w:pPr>
              <w:rPr>
                <w:rFonts w:eastAsia="Calibri"/>
                <w:spacing w:val="-2"/>
              </w:rPr>
            </w:pPr>
            <w:r>
              <w:rPr>
                <w:rFonts w:eastAsia="Calibri"/>
                <w:spacing w:val="-2"/>
              </w:rPr>
              <w:t>Химия,</w:t>
            </w:r>
          </w:p>
          <w:p w:rsidR="00320F89" w:rsidRDefault="00320F89">
            <w:pPr>
              <w:rPr>
                <w:rFonts w:eastAsia="Calibri"/>
                <w:spacing w:val="-2"/>
              </w:rPr>
            </w:pPr>
            <w:r>
              <w:rPr>
                <w:rFonts w:eastAsia="Calibri"/>
                <w:spacing w:val="-2"/>
              </w:rPr>
              <w:t>Биология</w:t>
            </w:r>
          </w:p>
        </w:tc>
      </w:tr>
      <w:tr w:rsidR="00320F89" w:rsidTr="00320F89">
        <w:tc>
          <w:tcPr>
            <w:tcW w:w="4785" w:type="dxa"/>
            <w:tcBorders>
              <w:top w:val="single" w:sz="4" w:space="0" w:color="auto"/>
              <w:left w:val="single" w:sz="4" w:space="0" w:color="auto"/>
              <w:bottom w:val="single" w:sz="4" w:space="0" w:color="auto"/>
              <w:right w:val="single" w:sz="4" w:space="0" w:color="auto"/>
            </w:tcBorders>
          </w:tcPr>
          <w:p w:rsidR="00320F89" w:rsidRDefault="00320F89">
            <w:pPr>
              <w:rPr>
                <w:rFonts w:eastAsia="Calibri"/>
                <w:spacing w:val="-2"/>
              </w:rPr>
            </w:pPr>
            <w:r>
              <w:rPr>
                <w:rFonts w:eastAsia="Calibri"/>
                <w:spacing w:val="-2"/>
              </w:rPr>
              <w:t>Искусство</w:t>
            </w:r>
          </w:p>
          <w:p w:rsidR="00320F89" w:rsidRDefault="00320F89">
            <w:pPr>
              <w:rPr>
                <w:rFonts w:eastAsia="Calibri"/>
                <w:spacing w:val="-2"/>
              </w:rPr>
            </w:pPr>
          </w:p>
        </w:tc>
        <w:tc>
          <w:tcPr>
            <w:tcW w:w="5416" w:type="dxa"/>
            <w:tcBorders>
              <w:top w:val="single" w:sz="4" w:space="0" w:color="auto"/>
              <w:left w:val="single" w:sz="4" w:space="0" w:color="auto"/>
              <w:bottom w:val="single" w:sz="4" w:space="0" w:color="auto"/>
              <w:right w:val="single" w:sz="4" w:space="0" w:color="auto"/>
            </w:tcBorders>
            <w:hideMark/>
          </w:tcPr>
          <w:p w:rsidR="00320F89" w:rsidRDefault="00320F89">
            <w:pPr>
              <w:rPr>
                <w:rFonts w:eastAsia="Calibri"/>
                <w:spacing w:val="-2"/>
              </w:rPr>
            </w:pPr>
            <w:r>
              <w:rPr>
                <w:rFonts w:eastAsia="Calibri"/>
                <w:spacing w:val="-2"/>
              </w:rPr>
              <w:t>Изобразительное искусство,</w:t>
            </w:r>
          </w:p>
          <w:p w:rsidR="00320F89" w:rsidRDefault="00320F89">
            <w:pPr>
              <w:rPr>
                <w:rFonts w:eastAsia="Calibri"/>
                <w:spacing w:val="-2"/>
              </w:rPr>
            </w:pPr>
            <w:r>
              <w:rPr>
                <w:rFonts w:eastAsia="Calibri"/>
                <w:spacing w:val="-2"/>
              </w:rPr>
              <w:t>Музыка</w:t>
            </w:r>
          </w:p>
        </w:tc>
      </w:tr>
      <w:tr w:rsidR="00320F89" w:rsidTr="00320F89">
        <w:tc>
          <w:tcPr>
            <w:tcW w:w="4785" w:type="dxa"/>
            <w:tcBorders>
              <w:top w:val="single" w:sz="4" w:space="0" w:color="auto"/>
              <w:left w:val="single" w:sz="4" w:space="0" w:color="auto"/>
              <w:bottom w:val="single" w:sz="4" w:space="0" w:color="auto"/>
              <w:right w:val="single" w:sz="4" w:space="0" w:color="auto"/>
            </w:tcBorders>
            <w:hideMark/>
          </w:tcPr>
          <w:p w:rsidR="00320F89" w:rsidRDefault="00320F89">
            <w:pPr>
              <w:rPr>
                <w:rFonts w:eastAsia="Calibri"/>
                <w:spacing w:val="-2"/>
              </w:rPr>
            </w:pPr>
            <w:r>
              <w:rPr>
                <w:rFonts w:eastAsia="Calibri"/>
                <w:spacing w:val="-2"/>
              </w:rPr>
              <w:t>Технология</w:t>
            </w:r>
          </w:p>
        </w:tc>
        <w:tc>
          <w:tcPr>
            <w:tcW w:w="5416" w:type="dxa"/>
            <w:tcBorders>
              <w:top w:val="single" w:sz="4" w:space="0" w:color="auto"/>
              <w:left w:val="single" w:sz="4" w:space="0" w:color="auto"/>
              <w:bottom w:val="single" w:sz="4" w:space="0" w:color="auto"/>
              <w:right w:val="single" w:sz="4" w:space="0" w:color="auto"/>
            </w:tcBorders>
            <w:hideMark/>
          </w:tcPr>
          <w:p w:rsidR="00320F89" w:rsidRDefault="00320F89">
            <w:pPr>
              <w:rPr>
                <w:rFonts w:eastAsia="Calibri"/>
                <w:spacing w:val="-2"/>
              </w:rPr>
            </w:pPr>
            <w:r>
              <w:rPr>
                <w:rFonts w:eastAsia="Calibri"/>
                <w:spacing w:val="-2"/>
              </w:rPr>
              <w:t>Технология</w:t>
            </w:r>
          </w:p>
        </w:tc>
      </w:tr>
      <w:tr w:rsidR="00320F89" w:rsidTr="00320F89">
        <w:tc>
          <w:tcPr>
            <w:tcW w:w="4785" w:type="dxa"/>
            <w:tcBorders>
              <w:top w:val="single" w:sz="4" w:space="0" w:color="auto"/>
              <w:left w:val="single" w:sz="4" w:space="0" w:color="auto"/>
              <w:bottom w:val="single" w:sz="4" w:space="0" w:color="auto"/>
              <w:right w:val="single" w:sz="4" w:space="0" w:color="auto"/>
            </w:tcBorders>
            <w:hideMark/>
          </w:tcPr>
          <w:p w:rsidR="00320F89" w:rsidRDefault="00320F89">
            <w:pPr>
              <w:rPr>
                <w:rFonts w:eastAsia="Calibri"/>
                <w:spacing w:val="-2"/>
              </w:rPr>
            </w:pPr>
            <w:r>
              <w:rPr>
                <w:rFonts w:eastAsia="Calibri"/>
                <w:spacing w:val="-2"/>
              </w:rPr>
              <w:t>Физическая культура и основы безопасности жизнедеятельности</w:t>
            </w:r>
          </w:p>
        </w:tc>
        <w:tc>
          <w:tcPr>
            <w:tcW w:w="5416" w:type="dxa"/>
            <w:tcBorders>
              <w:top w:val="single" w:sz="4" w:space="0" w:color="auto"/>
              <w:left w:val="single" w:sz="4" w:space="0" w:color="auto"/>
              <w:bottom w:val="single" w:sz="4" w:space="0" w:color="auto"/>
              <w:right w:val="single" w:sz="4" w:space="0" w:color="auto"/>
            </w:tcBorders>
            <w:hideMark/>
          </w:tcPr>
          <w:p w:rsidR="00320F89" w:rsidRDefault="00320F89">
            <w:pPr>
              <w:rPr>
                <w:rFonts w:eastAsia="Calibri"/>
                <w:spacing w:val="-2"/>
              </w:rPr>
            </w:pPr>
            <w:r>
              <w:rPr>
                <w:rFonts w:eastAsia="Calibri"/>
                <w:spacing w:val="-2"/>
              </w:rPr>
              <w:t>Физическая культура,</w:t>
            </w:r>
          </w:p>
          <w:p w:rsidR="00320F89" w:rsidRDefault="00320F89">
            <w:pPr>
              <w:rPr>
                <w:rFonts w:eastAsia="Calibri"/>
                <w:spacing w:val="-2"/>
              </w:rPr>
            </w:pPr>
            <w:r>
              <w:rPr>
                <w:rFonts w:eastAsia="Calibri"/>
                <w:spacing w:val="-2"/>
              </w:rPr>
              <w:t>Основы безопасности жизнедеятельности</w:t>
            </w:r>
          </w:p>
        </w:tc>
      </w:tr>
    </w:tbl>
    <w:p w:rsidR="00320F89" w:rsidRDefault="00320F89" w:rsidP="00320F89">
      <w:pPr>
        <w:autoSpaceDE w:val="0"/>
        <w:autoSpaceDN w:val="0"/>
        <w:ind w:firstLine="709"/>
        <w:jc w:val="both"/>
        <w:rPr>
          <w:iCs/>
          <w:color w:val="000000"/>
        </w:rPr>
      </w:pPr>
      <w:r>
        <w:rPr>
          <w:lang w:bidi="en-US"/>
        </w:rPr>
        <w:t xml:space="preserve">В учебном плане Школы обязательная часть реализуется полностью, с соблюдением учебной нагрузки по всем образовательным предметам. Перечень образовательных областей и предметов соответствует ФГОС ООО 2010 года. </w:t>
      </w:r>
    </w:p>
    <w:p w:rsidR="00320F89" w:rsidRDefault="00320F89" w:rsidP="00320F89">
      <w:pPr>
        <w:autoSpaceDE w:val="0"/>
        <w:autoSpaceDN w:val="0"/>
        <w:ind w:firstLine="709"/>
        <w:jc w:val="both"/>
        <w:rPr>
          <w:rFonts w:eastAsia="Calibri"/>
          <w:spacing w:val="-2"/>
        </w:rPr>
      </w:pPr>
      <w:r>
        <w:rPr>
          <w:rFonts w:eastAsia="Calibri"/>
          <w:spacing w:val="-2"/>
        </w:rPr>
        <w:t xml:space="preserve">Учебный план обеспечивает преподавание и изучение государственного языка Российской Федерации. </w:t>
      </w:r>
    </w:p>
    <w:p w:rsidR="00320F89" w:rsidRDefault="00320F89" w:rsidP="00320F89">
      <w:pPr>
        <w:ind w:firstLine="709"/>
        <w:jc w:val="both"/>
        <w:rPr>
          <w:rFonts w:eastAsia="Calibri"/>
          <w:spacing w:val="-2"/>
        </w:rPr>
      </w:pPr>
      <w:r>
        <w:rPr>
          <w:rFonts w:eastAsia="Calibri"/>
          <w:spacing w:val="-2"/>
        </w:rPr>
        <w:t xml:space="preserve">В школе языком образования является русский язык, поэтому изучение родного русского языка и родной русской литературы осуществляется при наличии возможностей в школе и по заявлению родителей (законных представителей) несовершеннолетних обучающихся, оформленных до 1 сентября нового учебного года. </w:t>
      </w:r>
    </w:p>
    <w:p w:rsidR="00320F89" w:rsidRDefault="00320F89" w:rsidP="00320F89">
      <w:pPr>
        <w:jc w:val="both"/>
        <w:rPr>
          <w:rFonts w:eastAsia="Calibri"/>
          <w:spacing w:val="-2"/>
        </w:rPr>
      </w:pPr>
      <w:r>
        <w:rPr>
          <w:rFonts w:eastAsia="Calibri"/>
          <w:spacing w:val="-2"/>
        </w:rPr>
        <w:t xml:space="preserve">            В предметной области «Иностранные языки» обучающиеся имеют возможность изучения предметов «Иностранный язык (английский)» и  «Второй иностранный язык (немецкий)». В </w:t>
      </w:r>
      <w:r>
        <w:t xml:space="preserve">"Осинниковская ООШ" - филиал МАОУ   "Демьянская СОШ им. гвардии </w:t>
      </w:r>
      <w:r>
        <w:lastRenderedPageBreak/>
        <w:t xml:space="preserve">матроса А. Копотилова"  Уватского муниципального района как основной иностранный язык изучается немецкий язык. </w:t>
      </w:r>
    </w:p>
    <w:p w:rsidR="00320F89" w:rsidRDefault="00320F89" w:rsidP="00320F89">
      <w:pPr>
        <w:autoSpaceDE w:val="0"/>
        <w:autoSpaceDN w:val="0"/>
        <w:ind w:firstLine="709"/>
        <w:jc w:val="both"/>
        <w:rPr>
          <w:rFonts w:eastAsia="Calibri"/>
          <w:spacing w:val="-2"/>
        </w:rPr>
      </w:pPr>
      <w:proofErr w:type="gramStart"/>
      <w:r>
        <w:rPr>
          <w:rFonts w:eastAsia="Calibri"/>
          <w:spacing w:val="-2"/>
        </w:rPr>
        <w:t>Учебный предмет «Математика» предметной области «Математика и информатика» включает в себя учебные курсы «Математика» в 5-6 классах, «Алгебра», «Геометрия», «Информатика» в 7-9 классах.</w:t>
      </w:r>
      <w:proofErr w:type="gramEnd"/>
    </w:p>
    <w:p w:rsidR="00320F89" w:rsidRDefault="00320F89" w:rsidP="00320F89">
      <w:pPr>
        <w:ind w:firstLine="709"/>
        <w:jc w:val="both"/>
        <w:rPr>
          <w:rFonts w:eastAsia="Calibri"/>
          <w:spacing w:val="-2"/>
        </w:rPr>
      </w:pPr>
      <w:r>
        <w:rPr>
          <w:rFonts w:eastAsia="Calibri"/>
          <w:spacing w:val="-2"/>
        </w:rPr>
        <w:t>Учебный предмет «История» предметной области «Общественно-научные предметы» включает в себя учебные курсы «История России. Всеобщая история».</w:t>
      </w:r>
    </w:p>
    <w:p w:rsidR="00320F89" w:rsidRDefault="00320F89" w:rsidP="00320F89">
      <w:pPr>
        <w:ind w:firstLine="709"/>
        <w:jc w:val="both"/>
        <w:rPr>
          <w:rFonts w:eastAsia="Calibri"/>
          <w:spacing w:val="-2"/>
        </w:rPr>
      </w:pPr>
      <w:r>
        <w:rPr>
          <w:rFonts w:eastAsia="Calibri"/>
          <w:spacing w:val="-2"/>
        </w:rPr>
        <w:t>Учебный предмет «Физическая культура» предметной области «Физическая культура и основы безопасности жизнедеятельности» изучается  3 часа в неделю. В</w:t>
      </w:r>
      <w:r>
        <w:rPr>
          <w:color w:val="000000"/>
          <w:szCs w:val="28"/>
        </w:rPr>
        <w:t xml:space="preserve"> целях недопущения пере нагрузки, в 7 и 9 классах 1 час из 3, вынесен на вторую половину дня.</w:t>
      </w:r>
    </w:p>
    <w:p w:rsidR="00320F89" w:rsidRDefault="00320F89" w:rsidP="00320F89">
      <w:pPr>
        <w:ind w:firstLine="709"/>
        <w:jc w:val="both"/>
        <w:rPr>
          <w:rFonts w:eastAsia="Calibri"/>
          <w:spacing w:val="-2"/>
        </w:rPr>
      </w:pPr>
      <w:r>
        <w:rPr>
          <w:rFonts w:eastAsia="Calibri"/>
          <w:spacing w:val="-2"/>
        </w:rPr>
        <w:t xml:space="preserve">Часть учебного плана, формируемая участниками образовательных отношений, определяет время, отводимое на изучение по выбору обучающихся, родителей (законных представителей) несовершеннолетних обучающихся. С целью более полного усвоения предмета в 7, 8 и 9 классах включен второй час немецкого языка. </w:t>
      </w:r>
    </w:p>
    <w:p w:rsidR="00320F89" w:rsidRDefault="00320F89" w:rsidP="00320F89">
      <w:pPr>
        <w:ind w:firstLine="709"/>
        <w:jc w:val="both"/>
        <w:rPr>
          <w:rFonts w:eastAsia="Calibri"/>
          <w:spacing w:val="-2"/>
        </w:rPr>
      </w:pPr>
      <w:r>
        <w:rPr>
          <w:rFonts w:eastAsia="Calibri"/>
          <w:spacing w:val="-2"/>
        </w:rPr>
        <w:t xml:space="preserve">Заявления обучающихся, родителей (законных представителей) несовершеннолетних обучающихся о выборе учебных предметов, учебных курсов (в том числе внеурочной деятельности), учебных модулей в части учебного плана, формируемой участниками образовательных отношений, оформляются до 1 сентября нового учебного года. </w:t>
      </w:r>
    </w:p>
    <w:p w:rsidR="00320F89" w:rsidRDefault="00320F89" w:rsidP="00320F89">
      <w:pPr>
        <w:ind w:firstLine="709"/>
        <w:jc w:val="both"/>
        <w:rPr>
          <w:rFonts w:eastAsia="Calibri"/>
          <w:spacing w:val="-2"/>
        </w:rPr>
      </w:pPr>
      <w:proofErr w:type="gramStart"/>
      <w:r>
        <w:rPr>
          <w:rFonts w:eastAsia="Calibri"/>
          <w:spacing w:val="-2"/>
        </w:rPr>
        <w:t>При изучение предметов «Иностранный язык», «Информатика» и «Технология» организация образовательной деятельности по программе основного общего образования основывается на делении обучающихся на группы и различное построение учебного процесса в выделенных группах с учётом их успеваемости, образовательных потребностей и интересов, психического и физического здоровья, пола, общественных и профессиональных целей, в том числе обеспечивающей углублённое изучение отдельных предметных областей, учебных предметов (профильное обучение</w:t>
      </w:r>
      <w:proofErr w:type="gramEnd"/>
      <w:r>
        <w:rPr>
          <w:rFonts w:eastAsia="Calibri"/>
          <w:spacing w:val="-2"/>
        </w:rPr>
        <w:t>) (</w:t>
      </w:r>
      <w:proofErr w:type="gramStart"/>
      <w:r>
        <w:rPr>
          <w:rFonts w:eastAsia="Calibri"/>
          <w:spacing w:val="-2"/>
        </w:rPr>
        <w:t>ФГОС ст.20).</w:t>
      </w:r>
      <w:proofErr w:type="gramEnd"/>
    </w:p>
    <w:p w:rsidR="00320F89" w:rsidRDefault="00320F89" w:rsidP="00320F89">
      <w:pPr>
        <w:autoSpaceDE w:val="0"/>
        <w:autoSpaceDN w:val="0"/>
        <w:ind w:firstLine="709"/>
        <w:jc w:val="both"/>
      </w:pPr>
      <w:r>
        <w:t xml:space="preserve">Учебный план ООО сформирован с учетом штатного режима ФГОС основного общего образования, ориентирован на 5-летний нормативный срок освоения образовательных программ основного общего образования. </w:t>
      </w:r>
    </w:p>
    <w:p w:rsidR="00320F89" w:rsidRDefault="00320F89" w:rsidP="00320F89">
      <w:pPr>
        <w:ind w:firstLine="709"/>
        <w:jc w:val="both"/>
        <w:rPr>
          <w:rFonts w:eastAsia="Calibri"/>
          <w:spacing w:val="-2"/>
        </w:rPr>
      </w:pPr>
      <w:r>
        <w:rPr>
          <w:rFonts w:eastAsia="Calibri"/>
          <w:spacing w:val="-2"/>
        </w:rPr>
        <w:t>Общий объем аудиторной работы обучающихся за пять учебных лет составляет 5136 академических часов в соответствии с требованиями к организации образовательного процесса к учебной нагрузке при 5-дневной учебной неделе, предусмотренными Гигиеническими нормативами и Санитарно-эпидемиологическими требованиями.</w:t>
      </w:r>
    </w:p>
    <w:p w:rsidR="00320F89" w:rsidRDefault="00320F89" w:rsidP="00320F89">
      <w:pPr>
        <w:tabs>
          <w:tab w:val="left" w:pos="745"/>
        </w:tabs>
        <w:ind w:firstLine="709"/>
        <w:jc w:val="both"/>
        <w:rPr>
          <w:rFonts w:eastAsia="Calibri"/>
          <w:spacing w:val="3"/>
        </w:rPr>
      </w:pPr>
      <w:r>
        <w:rPr>
          <w:rFonts w:eastAsia="Calibri"/>
          <w:spacing w:val="3"/>
        </w:rPr>
        <w:t xml:space="preserve">В Школе на уровне </w:t>
      </w:r>
      <w:r>
        <w:rPr>
          <w:iCs/>
          <w:color w:val="000000"/>
        </w:rPr>
        <w:t>основного общего образования</w:t>
      </w:r>
      <w:r>
        <w:rPr>
          <w:rFonts w:eastAsia="Calibri"/>
          <w:spacing w:val="3"/>
        </w:rPr>
        <w:t xml:space="preserve"> учебный год делится на 4 четверти. Устанавливается следующая продолжительность учебного года:</w:t>
      </w:r>
    </w:p>
    <w:p w:rsidR="00320F89" w:rsidRDefault="00320F89" w:rsidP="00320F89">
      <w:pPr>
        <w:numPr>
          <w:ilvl w:val="0"/>
          <w:numId w:val="47"/>
        </w:numPr>
        <w:tabs>
          <w:tab w:val="left" w:pos="745"/>
        </w:tabs>
        <w:ind w:firstLine="709"/>
        <w:jc w:val="both"/>
        <w:rPr>
          <w:rFonts w:eastAsia="Calibri"/>
          <w:spacing w:val="3"/>
        </w:rPr>
      </w:pPr>
      <w:r>
        <w:rPr>
          <w:rFonts w:eastAsia="Calibri"/>
          <w:spacing w:val="3"/>
          <w:lang w:val="en-US"/>
        </w:rPr>
        <w:t>V</w:t>
      </w:r>
      <w:r>
        <w:rPr>
          <w:rFonts w:eastAsia="Calibri"/>
          <w:spacing w:val="3"/>
        </w:rPr>
        <w:t>-</w:t>
      </w:r>
      <w:r>
        <w:rPr>
          <w:rFonts w:eastAsia="Calibri"/>
          <w:spacing w:val="3"/>
          <w:lang w:val="en-US"/>
        </w:rPr>
        <w:t>VIII</w:t>
      </w:r>
      <w:r>
        <w:rPr>
          <w:rFonts w:eastAsia="Calibri"/>
          <w:spacing w:val="3"/>
        </w:rPr>
        <w:t xml:space="preserve"> классы - 34 учебных недели.</w:t>
      </w:r>
    </w:p>
    <w:p w:rsidR="00320F89" w:rsidRDefault="00320F89" w:rsidP="00320F89">
      <w:pPr>
        <w:numPr>
          <w:ilvl w:val="0"/>
          <w:numId w:val="47"/>
        </w:numPr>
        <w:tabs>
          <w:tab w:val="left" w:pos="734"/>
        </w:tabs>
        <w:ind w:firstLine="709"/>
        <w:jc w:val="both"/>
        <w:rPr>
          <w:rFonts w:eastAsia="Calibri"/>
          <w:spacing w:val="3"/>
        </w:rPr>
      </w:pPr>
      <w:r>
        <w:rPr>
          <w:rFonts w:eastAsia="Calibri"/>
          <w:spacing w:val="3"/>
        </w:rPr>
        <w:t>I</w:t>
      </w:r>
      <w:r>
        <w:rPr>
          <w:rFonts w:eastAsia="Calibri"/>
          <w:spacing w:val="3"/>
          <w:lang w:val="en-US"/>
        </w:rPr>
        <w:t>X</w:t>
      </w:r>
      <w:r>
        <w:rPr>
          <w:rFonts w:eastAsia="Calibri"/>
          <w:spacing w:val="3"/>
        </w:rPr>
        <w:t xml:space="preserve"> класс - 33 учебные недели;</w:t>
      </w:r>
    </w:p>
    <w:p w:rsidR="00320F89" w:rsidRDefault="00320F89" w:rsidP="00320F89">
      <w:pPr>
        <w:ind w:firstLine="709"/>
        <w:jc w:val="both"/>
        <w:rPr>
          <w:bCs/>
        </w:rPr>
      </w:pPr>
      <w:r>
        <w:t xml:space="preserve">При формировании учебного плана особое внимание обращается на организацию режима обучения и нагрузки </w:t>
      </w:r>
      <w:proofErr w:type="gramStart"/>
      <w:r>
        <w:t>обучающихся</w:t>
      </w:r>
      <w:proofErr w:type="gramEnd"/>
      <w:r>
        <w:t>.</w:t>
      </w:r>
    </w:p>
    <w:p w:rsidR="00320F89" w:rsidRDefault="00320F89" w:rsidP="00320F89">
      <w:pPr>
        <w:ind w:firstLine="709"/>
        <w:jc w:val="both"/>
        <w:rPr>
          <w:rFonts w:eastAsia="Calibri"/>
          <w:spacing w:val="-2"/>
        </w:rPr>
      </w:pPr>
      <w:r>
        <w:rPr>
          <w:rFonts w:eastAsia="Calibri"/>
          <w:spacing w:val="-2"/>
        </w:rPr>
        <w:t>Суммарный объём домашнего задания по всем предметам для каждого класса не должен превышать продолжительности выполнения 2 часа – для 5 класса, 2,5 часа – для 6-8 классов, 3,5 часа – для 9 класса. Администрацией школы осуществляется координация и контроль объёма домашнего задания учеников каждого класса по всем предметам в соответствии с санитарными нормами.</w:t>
      </w:r>
    </w:p>
    <w:p w:rsidR="00320F89" w:rsidRDefault="00320F89" w:rsidP="00320F89">
      <w:pPr>
        <w:ind w:firstLine="709"/>
        <w:jc w:val="both"/>
      </w:pPr>
      <w:r>
        <w:rPr>
          <w:iCs/>
        </w:rPr>
        <w:t xml:space="preserve">Классы осваивают ООП ООО. </w:t>
      </w:r>
      <w:r>
        <w:t>Учебный план является нормативной основой для составления расписания учебных занятий и тарификации педагогического состава.</w:t>
      </w:r>
    </w:p>
    <w:p w:rsidR="00320F89" w:rsidRDefault="00320F89" w:rsidP="00320F89">
      <w:pPr>
        <w:widowControl w:val="0"/>
        <w:shd w:val="clear" w:color="auto" w:fill="FFFFFF"/>
        <w:tabs>
          <w:tab w:val="left" w:pos="1022"/>
        </w:tabs>
        <w:autoSpaceDE w:val="0"/>
        <w:autoSpaceDN w:val="0"/>
        <w:ind w:firstLine="567"/>
        <w:jc w:val="both"/>
        <w:rPr>
          <w:iCs/>
        </w:rPr>
      </w:pPr>
      <w:r>
        <w:rPr>
          <w:iCs/>
        </w:rPr>
        <w:t>Осуществляется интегрированное обучение обучающихся по адаптированным образовательным программам в условиях общеобразовательного класса в соответствии с рекомендациями заключений ПМПК.</w:t>
      </w:r>
    </w:p>
    <w:p w:rsidR="00320F89" w:rsidRDefault="00320F89" w:rsidP="00320F89">
      <w:pPr>
        <w:ind w:firstLine="567"/>
        <w:jc w:val="both"/>
        <w:rPr>
          <w:b/>
          <w:strike/>
        </w:rPr>
      </w:pPr>
      <w:r>
        <w:rPr>
          <w:szCs w:val="28"/>
        </w:rPr>
        <w:t xml:space="preserve">В целях контроля достижения образовательных результатов в соответствии с требованиями ФГОС во 5-9 классах предусмотрено оценивание </w:t>
      </w:r>
      <w:r>
        <w:t>количественной отметкой</w:t>
      </w:r>
      <w:r>
        <w:rPr>
          <w:szCs w:val="28"/>
        </w:rPr>
        <w:t xml:space="preserve"> по всем предметам учебного плана </w:t>
      </w:r>
      <w:r>
        <w:t xml:space="preserve">за исключением предметов </w:t>
      </w:r>
      <w:proofErr w:type="gramStart"/>
      <w:r>
        <w:t>ИЗО</w:t>
      </w:r>
      <w:proofErr w:type="gramEnd"/>
      <w:r>
        <w:t>, музыка.</w:t>
      </w:r>
    </w:p>
    <w:p w:rsidR="00320F89" w:rsidRDefault="00320F89" w:rsidP="00320F89">
      <w:pPr>
        <w:ind w:firstLine="709"/>
        <w:jc w:val="both"/>
      </w:pPr>
      <w:r>
        <w:rPr>
          <w:b/>
        </w:rPr>
        <w:lastRenderedPageBreak/>
        <w:t>Текущий поурочный контроль</w:t>
      </w:r>
      <w:r>
        <w:t xml:space="preserve"> проводится во всех классах в виде устного опроса либо письменной проверки знаний. </w:t>
      </w:r>
      <w:proofErr w:type="gramStart"/>
      <w:r>
        <w:t>Письменная проверка знаний может осуществляться в следующих формах: учебной задачи, практической, самостоятельной, сочинения, изложения, теста, зачета, работы с контурной картой, проекта, реферата, доклада, творческой работы и т.д.</w:t>
      </w:r>
      <w:proofErr w:type="gramEnd"/>
      <w:r>
        <w:t xml:space="preserve"> По иностранному языку: </w:t>
      </w:r>
      <w:proofErr w:type="spellStart"/>
      <w:r>
        <w:t>аудирование</w:t>
      </w:r>
      <w:proofErr w:type="spellEnd"/>
      <w:r>
        <w:t xml:space="preserve">, говорение, чтение, письмо. Работа с информацией, представленной в разном виде и формах, в том числе графических (таблицы, диаграммы, </w:t>
      </w:r>
      <w:proofErr w:type="spellStart"/>
      <w:r>
        <w:t>инфограммы</w:t>
      </w:r>
      <w:proofErr w:type="spellEnd"/>
      <w:r>
        <w:t xml:space="preserve">, схемы). </w:t>
      </w:r>
    </w:p>
    <w:p w:rsidR="00320F89" w:rsidRDefault="00320F89" w:rsidP="00320F89">
      <w:pPr>
        <w:shd w:val="clear" w:color="auto" w:fill="FFFFFF"/>
        <w:ind w:firstLine="567"/>
        <w:jc w:val="both"/>
      </w:pPr>
      <w:r>
        <w:rPr>
          <w:b/>
        </w:rPr>
        <w:t>Текущий тематический контроль</w:t>
      </w:r>
      <w:r>
        <w:t xml:space="preserve"> проводится в формах:</w:t>
      </w:r>
    </w:p>
    <w:p w:rsidR="00320F89" w:rsidRDefault="00320F89" w:rsidP="00320F89">
      <w:pPr>
        <w:shd w:val="clear" w:color="auto" w:fill="FFFFFF"/>
        <w:ind w:firstLine="567"/>
        <w:jc w:val="both"/>
      </w:pPr>
      <w:r>
        <w:t>- комплексная контрольная работа на основе текста;</w:t>
      </w:r>
    </w:p>
    <w:p w:rsidR="00320F89" w:rsidRDefault="00320F89" w:rsidP="00320F89">
      <w:pPr>
        <w:shd w:val="clear" w:color="auto" w:fill="FFFFFF"/>
        <w:ind w:firstLine="567"/>
        <w:jc w:val="both"/>
      </w:pPr>
      <w:r>
        <w:t>- сочинение с элементами изложения;</w:t>
      </w:r>
    </w:p>
    <w:p w:rsidR="00320F89" w:rsidRDefault="00320F89" w:rsidP="00320F89">
      <w:pPr>
        <w:shd w:val="clear" w:color="auto" w:fill="FFFFFF"/>
        <w:ind w:firstLine="567"/>
        <w:jc w:val="both"/>
      </w:pPr>
      <w:r>
        <w:t>- зачет;</w:t>
      </w:r>
    </w:p>
    <w:p w:rsidR="00320F89" w:rsidRDefault="00320F89" w:rsidP="00320F89">
      <w:pPr>
        <w:shd w:val="clear" w:color="auto" w:fill="FFFFFF"/>
        <w:ind w:firstLine="709"/>
        <w:jc w:val="both"/>
        <w:rPr>
          <w:strike/>
        </w:rPr>
      </w:pPr>
      <w:r>
        <w:t xml:space="preserve">- выполнение проектов; </w:t>
      </w:r>
    </w:p>
    <w:p w:rsidR="00320F89" w:rsidRDefault="00320F89" w:rsidP="00320F89">
      <w:pPr>
        <w:shd w:val="clear" w:color="auto" w:fill="FFFFFF"/>
        <w:ind w:firstLine="709"/>
        <w:jc w:val="both"/>
        <w:rPr>
          <w:strike/>
        </w:rPr>
      </w:pPr>
      <w:r>
        <w:t>- сдача нормативов физической подготовки.</w:t>
      </w:r>
    </w:p>
    <w:p w:rsidR="00320F89" w:rsidRDefault="00320F89" w:rsidP="00320F89">
      <w:pPr>
        <w:ind w:firstLine="709"/>
        <w:jc w:val="both"/>
        <w:rPr>
          <w:szCs w:val="28"/>
        </w:rPr>
      </w:pPr>
      <w:r>
        <w:rPr>
          <w:szCs w:val="28"/>
        </w:rPr>
        <w:t>На административный контроль по окончании учебного года выносятся предметы, утвержденные педагогическим советом школы.</w:t>
      </w:r>
      <w:proofErr w:type="gramStart"/>
      <w:r>
        <w:rPr>
          <w:szCs w:val="28"/>
        </w:rPr>
        <w:t xml:space="preserve"> .</w:t>
      </w:r>
      <w:proofErr w:type="gramEnd"/>
    </w:p>
    <w:p w:rsidR="00320F89" w:rsidRDefault="00320F89" w:rsidP="00320F89">
      <w:pPr>
        <w:ind w:firstLine="709"/>
        <w:jc w:val="both"/>
      </w:pPr>
      <w:r>
        <w:rPr>
          <w:b/>
          <w:bCs/>
        </w:rPr>
        <w:t>Промежуточная аттестация</w:t>
      </w:r>
      <w:r>
        <w:t xml:space="preserve"> обучающихся регулируется «Положением о формах, периодичности и порядке текущего контроля успеваемости и промежуточной </w:t>
      </w:r>
      <w:proofErr w:type="gramStart"/>
      <w:r>
        <w:t>аттестации</w:t>
      </w:r>
      <w:proofErr w:type="gramEnd"/>
      <w:r>
        <w:t xml:space="preserve"> обучающихся МАОУ «Демьянская СОШ им. гвардии матроса А. Копотилова» Уватского муниципального района.</w:t>
      </w:r>
    </w:p>
    <w:p w:rsidR="00320F89" w:rsidRDefault="00320F89" w:rsidP="00320F89">
      <w:pPr>
        <w:ind w:firstLine="709"/>
        <w:jc w:val="both"/>
      </w:pPr>
      <w:r>
        <w:t>Промежуточная аттестация проводится по всем предметам, курсам, дисциплинам (модулям) учебного плана ООП ООО в форме учета успеваемости по четвертям (5-9 классы). Отметка за промежуточную аттестацию выводится как среднее арифметическое отметок текущего контроля успеваемости за 1,2, 3 и 4 четверти, округленное по законам математики до целого числа.</w:t>
      </w:r>
    </w:p>
    <w:p w:rsidR="00320F89" w:rsidRDefault="00320F89" w:rsidP="00320F89">
      <w:pPr>
        <w:ind w:firstLine="709"/>
        <w:jc w:val="both"/>
      </w:pPr>
      <w:r>
        <w:t xml:space="preserve">Фиксация результатов промежуточной аттестации обучающихся на уровне основного общего образования по предметам </w:t>
      </w:r>
      <w:proofErr w:type="gramStart"/>
      <w:r>
        <w:t>ИЗО</w:t>
      </w:r>
      <w:proofErr w:type="gramEnd"/>
      <w:r>
        <w:t>, музыка осуществляется по дихотомической системе (зачтено/</w:t>
      </w:r>
      <w:proofErr w:type="spellStart"/>
      <w:r>
        <w:t>незачтено</w:t>
      </w:r>
      <w:proofErr w:type="spellEnd"/>
      <w:r>
        <w:t xml:space="preserve">). </w:t>
      </w:r>
    </w:p>
    <w:p w:rsidR="004A41DA" w:rsidRPr="00C340E2" w:rsidRDefault="004A41DA" w:rsidP="00C340E2">
      <w:pPr>
        <w:ind w:firstLine="284"/>
        <w:rPr>
          <w:b/>
          <w:color w:val="FF0000"/>
        </w:rPr>
        <w:sectPr w:rsidR="004A41DA" w:rsidRPr="00C340E2" w:rsidSect="00915522">
          <w:footerReference w:type="default" r:id="rId15"/>
          <w:pgSz w:w="11906" w:h="16838"/>
          <w:pgMar w:top="1134" w:right="850" w:bottom="1134" w:left="1701" w:header="709" w:footer="709" w:gutter="0"/>
          <w:cols w:space="708"/>
          <w:titlePg/>
          <w:docGrid w:linePitch="360"/>
        </w:sectPr>
      </w:pPr>
    </w:p>
    <w:p w:rsidR="00A97FAD" w:rsidRPr="00A97FAD" w:rsidRDefault="00A97FAD" w:rsidP="0029498A">
      <w:pPr>
        <w:jc w:val="center"/>
        <w:rPr>
          <w:b/>
        </w:rPr>
      </w:pPr>
      <w:r w:rsidRPr="00A97FAD">
        <w:rPr>
          <w:b/>
        </w:rPr>
        <w:lastRenderedPageBreak/>
        <w:t xml:space="preserve">Учебный план </w:t>
      </w:r>
      <w:r w:rsidR="00320F89">
        <w:rPr>
          <w:b/>
        </w:rPr>
        <w:t>основного общего образования ФГОС 2010</w:t>
      </w:r>
    </w:p>
    <w:p w:rsidR="0029498A" w:rsidRDefault="00A97FAD" w:rsidP="0029498A">
      <w:pPr>
        <w:jc w:val="center"/>
        <w:rPr>
          <w:b/>
        </w:rPr>
      </w:pPr>
      <w:r w:rsidRPr="00A97FAD">
        <w:rPr>
          <w:b/>
        </w:rPr>
        <w:t xml:space="preserve">«Осинниковская ООШ» - филиал МАОУ «Демьянская </w:t>
      </w:r>
      <w:r w:rsidR="0029498A">
        <w:rPr>
          <w:b/>
        </w:rPr>
        <w:t>СОШ</w:t>
      </w:r>
      <w:r w:rsidRPr="00A97FAD">
        <w:rPr>
          <w:b/>
        </w:rPr>
        <w:t xml:space="preserve"> им</w:t>
      </w:r>
      <w:r w:rsidR="0029498A">
        <w:rPr>
          <w:b/>
        </w:rPr>
        <w:t>.</w:t>
      </w:r>
      <w:r w:rsidRPr="00A97FAD">
        <w:rPr>
          <w:b/>
        </w:rPr>
        <w:t xml:space="preserve"> гвардии матроса </w:t>
      </w:r>
    </w:p>
    <w:p w:rsidR="00320F89" w:rsidRPr="00A97FAD" w:rsidRDefault="00A97FAD" w:rsidP="00320F89">
      <w:pPr>
        <w:jc w:val="center"/>
        <w:rPr>
          <w:b/>
        </w:rPr>
      </w:pPr>
      <w:r w:rsidRPr="00A97FAD">
        <w:rPr>
          <w:b/>
        </w:rPr>
        <w:t>А. Копотилова»,</w:t>
      </w:r>
      <w:r w:rsidR="0029498A">
        <w:rPr>
          <w:b/>
        </w:rPr>
        <w:t xml:space="preserve"> </w:t>
      </w:r>
    </w:p>
    <w:p w:rsidR="00A97FAD" w:rsidRPr="00A97FAD" w:rsidRDefault="00A97FAD" w:rsidP="0029498A">
      <w:pPr>
        <w:jc w:val="center"/>
        <w:rPr>
          <w:b/>
        </w:rPr>
      </w:pPr>
      <w:r w:rsidRPr="00A97FAD">
        <w:rPr>
          <w:b/>
        </w:rPr>
        <w:t>на 202</w:t>
      </w:r>
      <w:r w:rsidR="00320F89">
        <w:rPr>
          <w:b/>
        </w:rPr>
        <w:t>2</w:t>
      </w:r>
      <w:r w:rsidRPr="00A97FAD">
        <w:rPr>
          <w:b/>
        </w:rPr>
        <w:t>-202</w:t>
      </w:r>
      <w:r w:rsidR="00320F89">
        <w:rPr>
          <w:b/>
        </w:rPr>
        <w:t>3</w:t>
      </w:r>
      <w:r w:rsidRPr="00A97FAD">
        <w:rPr>
          <w:b/>
        </w:rPr>
        <w:t xml:space="preserve"> учебный год</w:t>
      </w:r>
    </w:p>
    <w:tbl>
      <w:tblPr>
        <w:tblpPr w:leftFromText="180" w:rightFromText="180" w:vertAnchor="text" w:horzAnchor="margin" w:tblpXSpec="center" w:tblpY="194"/>
        <w:tblW w:w="100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78"/>
        <w:gridCol w:w="2208"/>
        <w:gridCol w:w="905"/>
        <w:gridCol w:w="860"/>
        <w:gridCol w:w="939"/>
        <w:gridCol w:w="863"/>
        <w:gridCol w:w="958"/>
        <w:gridCol w:w="953"/>
      </w:tblGrid>
      <w:tr w:rsidR="00320F89" w:rsidTr="00320F89">
        <w:trPr>
          <w:trHeight w:val="113"/>
          <w:tblHeader/>
        </w:trPr>
        <w:tc>
          <w:tcPr>
            <w:tcW w:w="2378" w:type="dxa"/>
            <w:vMerge w:val="restart"/>
            <w:tcBorders>
              <w:top w:val="single" w:sz="4" w:space="0" w:color="auto"/>
              <w:left w:val="single" w:sz="4" w:space="0" w:color="auto"/>
              <w:bottom w:val="single" w:sz="4" w:space="0" w:color="auto"/>
              <w:right w:val="single" w:sz="4" w:space="0" w:color="auto"/>
            </w:tcBorders>
            <w:vAlign w:val="center"/>
            <w:hideMark/>
          </w:tcPr>
          <w:p w:rsidR="00320F89" w:rsidRDefault="00320F89" w:rsidP="00320F89">
            <w:pPr>
              <w:jc w:val="center"/>
              <w:rPr>
                <w:b/>
              </w:rPr>
            </w:pPr>
            <w:r>
              <w:rPr>
                <w:b/>
              </w:rPr>
              <w:t>Предметные области</w:t>
            </w:r>
          </w:p>
        </w:tc>
        <w:tc>
          <w:tcPr>
            <w:tcW w:w="2208" w:type="dxa"/>
            <w:vMerge w:val="restart"/>
            <w:tcBorders>
              <w:top w:val="single" w:sz="4" w:space="0" w:color="auto"/>
              <w:left w:val="single" w:sz="4" w:space="0" w:color="auto"/>
              <w:bottom w:val="single" w:sz="4" w:space="0" w:color="auto"/>
              <w:right w:val="single" w:sz="4" w:space="0" w:color="auto"/>
            </w:tcBorders>
            <w:vAlign w:val="center"/>
            <w:hideMark/>
          </w:tcPr>
          <w:p w:rsidR="00320F89" w:rsidRDefault="00320F89" w:rsidP="00320F89">
            <w:pPr>
              <w:jc w:val="center"/>
              <w:rPr>
                <w:b/>
              </w:rPr>
            </w:pPr>
            <w:r>
              <w:rPr>
                <w:b/>
              </w:rPr>
              <w:t>Учебные предметы</w:t>
            </w:r>
          </w:p>
        </w:tc>
        <w:tc>
          <w:tcPr>
            <w:tcW w:w="4525" w:type="dxa"/>
            <w:gridSpan w:val="5"/>
            <w:tcBorders>
              <w:top w:val="single" w:sz="4" w:space="0" w:color="auto"/>
              <w:left w:val="single" w:sz="4" w:space="0" w:color="auto"/>
              <w:bottom w:val="single" w:sz="4" w:space="0" w:color="auto"/>
              <w:right w:val="single" w:sz="4" w:space="0" w:color="auto"/>
            </w:tcBorders>
            <w:vAlign w:val="center"/>
            <w:hideMark/>
          </w:tcPr>
          <w:p w:rsidR="00320F89" w:rsidRDefault="00320F89" w:rsidP="00320F89">
            <w:pPr>
              <w:jc w:val="center"/>
              <w:rPr>
                <w:b/>
              </w:rPr>
            </w:pPr>
            <w:r>
              <w:rPr>
                <w:b/>
              </w:rPr>
              <w:t>Количество часов в неделю</w:t>
            </w:r>
          </w:p>
        </w:tc>
        <w:tc>
          <w:tcPr>
            <w:tcW w:w="953" w:type="dxa"/>
            <w:vMerge w:val="restart"/>
            <w:tcBorders>
              <w:top w:val="single" w:sz="4" w:space="0" w:color="auto"/>
              <w:left w:val="single" w:sz="4" w:space="0" w:color="auto"/>
              <w:bottom w:val="single" w:sz="4" w:space="0" w:color="auto"/>
              <w:right w:val="single" w:sz="4" w:space="0" w:color="auto"/>
            </w:tcBorders>
            <w:hideMark/>
          </w:tcPr>
          <w:p w:rsidR="00320F89" w:rsidRDefault="00320F89" w:rsidP="00320F89">
            <w:pPr>
              <w:jc w:val="center"/>
              <w:rPr>
                <w:b/>
              </w:rPr>
            </w:pPr>
            <w:r>
              <w:rPr>
                <w:b/>
              </w:rPr>
              <w:t>Всего</w:t>
            </w:r>
          </w:p>
        </w:tc>
      </w:tr>
      <w:tr w:rsidR="00320F89" w:rsidTr="00320F89">
        <w:trPr>
          <w:trHeight w:val="112"/>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320F89" w:rsidRDefault="00320F89" w:rsidP="00320F89">
            <w:pPr>
              <w:rPr>
                <w:b/>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320F89" w:rsidRDefault="00320F89" w:rsidP="00320F89">
            <w:pPr>
              <w:rPr>
                <w:b/>
              </w:rPr>
            </w:pPr>
          </w:p>
        </w:tc>
        <w:tc>
          <w:tcPr>
            <w:tcW w:w="905" w:type="dxa"/>
            <w:tcBorders>
              <w:top w:val="single" w:sz="4" w:space="0" w:color="auto"/>
              <w:left w:val="single" w:sz="4" w:space="0" w:color="auto"/>
              <w:bottom w:val="single" w:sz="4" w:space="0" w:color="auto"/>
              <w:right w:val="single" w:sz="4" w:space="0" w:color="auto"/>
            </w:tcBorders>
            <w:vAlign w:val="center"/>
            <w:hideMark/>
          </w:tcPr>
          <w:p w:rsidR="00320F89" w:rsidRDefault="00320F89" w:rsidP="00320F89">
            <w:pPr>
              <w:jc w:val="center"/>
              <w:rPr>
                <w:b/>
              </w:rPr>
            </w:pPr>
            <w:r>
              <w:rPr>
                <w:b/>
              </w:rPr>
              <w:t>5 класс</w:t>
            </w:r>
          </w:p>
        </w:tc>
        <w:tc>
          <w:tcPr>
            <w:tcW w:w="860" w:type="dxa"/>
            <w:tcBorders>
              <w:top w:val="single" w:sz="4" w:space="0" w:color="auto"/>
              <w:left w:val="single" w:sz="4" w:space="0" w:color="auto"/>
              <w:bottom w:val="single" w:sz="4" w:space="0" w:color="auto"/>
              <w:right w:val="single" w:sz="4" w:space="0" w:color="auto"/>
            </w:tcBorders>
            <w:vAlign w:val="center"/>
            <w:hideMark/>
          </w:tcPr>
          <w:p w:rsidR="00320F89" w:rsidRDefault="00320F89" w:rsidP="00320F89">
            <w:pPr>
              <w:jc w:val="center"/>
              <w:rPr>
                <w:b/>
              </w:rPr>
            </w:pPr>
            <w:r>
              <w:rPr>
                <w:b/>
              </w:rPr>
              <w:t>6 класс</w:t>
            </w:r>
          </w:p>
        </w:tc>
        <w:tc>
          <w:tcPr>
            <w:tcW w:w="939" w:type="dxa"/>
            <w:tcBorders>
              <w:top w:val="single" w:sz="4" w:space="0" w:color="auto"/>
              <w:left w:val="single" w:sz="4" w:space="0" w:color="auto"/>
              <w:bottom w:val="single" w:sz="4" w:space="0" w:color="auto"/>
              <w:right w:val="single" w:sz="4" w:space="0" w:color="auto"/>
            </w:tcBorders>
            <w:hideMark/>
          </w:tcPr>
          <w:p w:rsidR="00320F89" w:rsidRDefault="00320F89" w:rsidP="00320F89">
            <w:pPr>
              <w:jc w:val="center"/>
              <w:rPr>
                <w:b/>
              </w:rPr>
            </w:pPr>
            <w:r>
              <w:rPr>
                <w:b/>
              </w:rPr>
              <w:t xml:space="preserve">7 </w:t>
            </w:r>
          </w:p>
          <w:p w:rsidR="00320F89" w:rsidRDefault="00320F89" w:rsidP="00320F89">
            <w:pPr>
              <w:jc w:val="center"/>
              <w:rPr>
                <w:b/>
              </w:rPr>
            </w:pPr>
            <w:r>
              <w:rPr>
                <w:b/>
              </w:rPr>
              <w:t>класс</w:t>
            </w:r>
          </w:p>
        </w:tc>
        <w:tc>
          <w:tcPr>
            <w:tcW w:w="863" w:type="dxa"/>
            <w:tcBorders>
              <w:top w:val="single" w:sz="4" w:space="0" w:color="auto"/>
              <w:left w:val="single" w:sz="4" w:space="0" w:color="auto"/>
              <w:bottom w:val="single" w:sz="4" w:space="0" w:color="auto"/>
              <w:right w:val="single" w:sz="4" w:space="0" w:color="auto"/>
            </w:tcBorders>
            <w:hideMark/>
          </w:tcPr>
          <w:p w:rsidR="00320F89" w:rsidRDefault="00320F89" w:rsidP="00320F89">
            <w:pPr>
              <w:jc w:val="center"/>
              <w:rPr>
                <w:b/>
              </w:rPr>
            </w:pPr>
            <w:r>
              <w:rPr>
                <w:b/>
              </w:rPr>
              <w:t>8 класс</w:t>
            </w:r>
          </w:p>
        </w:tc>
        <w:tc>
          <w:tcPr>
            <w:tcW w:w="958" w:type="dxa"/>
            <w:tcBorders>
              <w:top w:val="single" w:sz="4" w:space="0" w:color="auto"/>
              <w:left w:val="single" w:sz="4" w:space="0" w:color="auto"/>
              <w:bottom w:val="single" w:sz="4" w:space="0" w:color="auto"/>
              <w:right w:val="single" w:sz="4" w:space="0" w:color="auto"/>
            </w:tcBorders>
            <w:hideMark/>
          </w:tcPr>
          <w:p w:rsidR="00320F89" w:rsidRDefault="00320F89" w:rsidP="00320F89">
            <w:pPr>
              <w:jc w:val="center"/>
              <w:rPr>
                <w:b/>
              </w:rPr>
            </w:pPr>
            <w:r>
              <w:rPr>
                <w:b/>
              </w:rPr>
              <w:t>9</w:t>
            </w:r>
          </w:p>
          <w:p w:rsidR="00320F89" w:rsidRDefault="00320F89" w:rsidP="00320F89">
            <w:pPr>
              <w:jc w:val="center"/>
              <w:rPr>
                <w:b/>
              </w:rPr>
            </w:pPr>
            <w:r>
              <w:rPr>
                <w:b/>
              </w:rPr>
              <w:t>класс</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320F89" w:rsidRDefault="00320F89" w:rsidP="00320F89">
            <w:pPr>
              <w:rPr>
                <w:b/>
              </w:rPr>
            </w:pPr>
          </w:p>
        </w:tc>
      </w:tr>
      <w:tr w:rsidR="00320F89" w:rsidTr="00320F89">
        <w:trPr>
          <w:trHeight w:val="112"/>
          <w:tblHeader/>
        </w:trPr>
        <w:tc>
          <w:tcPr>
            <w:tcW w:w="9111" w:type="dxa"/>
            <w:gridSpan w:val="7"/>
            <w:tcBorders>
              <w:top w:val="single" w:sz="4" w:space="0" w:color="auto"/>
              <w:left w:val="single" w:sz="4" w:space="0" w:color="auto"/>
              <w:bottom w:val="single" w:sz="4" w:space="0" w:color="auto"/>
              <w:right w:val="single" w:sz="4" w:space="0" w:color="auto"/>
            </w:tcBorders>
            <w:vAlign w:val="center"/>
            <w:hideMark/>
          </w:tcPr>
          <w:p w:rsidR="00320F89" w:rsidRDefault="00320F89" w:rsidP="00320F89">
            <w:pPr>
              <w:jc w:val="center"/>
              <w:rPr>
                <w:i/>
                <w:sz w:val="28"/>
                <w:szCs w:val="28"/>
              </w:rPr>
            </w:pPr>
            <w:r>
              <w:rPr>
                <w:b/>
              </w:rPr>
              <w:t>Обязательная часть</w:t>
            </w:r>
          </w:p>
        </w:tc>
        <w:tc>
          <w:tcPr>
            <w:tcW w:w="953" w:type="dxa"/>
            <w:tcBorders>
              <w:top w:val="single" w:sz="4" w:space="0" w:color="auto"/>
              <w:left w:val="single" w:sz="4" w:space="0" w:color="auto"/>
              <w:bottom w:val="single" w:sz="4" w:space="0" w:color="auto"/>
              <w:right w:val="single" w:sz="4" w:space="0" w:color="auto"/>
            </w:tcBorders>
          </w:tcPr>
          <w:p w:rsidR="00320F89" w:rsidRDefault="00320F89" w:rsidP="00320F89">
            <w:pPr>
              <w:jc w:val="center"/>
              <w:rPr>
                <w:i/>
                <w:sz w:val="28"/>
                <w:szCs w:val="28"/>
              </w:rPr>
            </w:pPr>
          </w:p>
        </w:tc>
      </w:tr>
      <w:tr w:rsidR="00320F89" w:rsidTr="00320F89">
        <w:tc>
          <w:tcPr>
            <w:tcW w:w="2378" w:type="dxa"/>
            <w:vMerge w:val="restart"/>
            <w:tcBorders>
              <w:top w:val="single" w:sz="4" w:space="0" w:color="auto"/>
              <w:left w:val="single" w:sz="4" w:space="0" w:color="auto"/>
              <w:bottom w:val="single" w:sz="4" w:space="0" w:color="auto"/>
              <w:right w:val="single" w:sz="4" w:space="0" w:color="auto"/>
            </w:tcBorders>
            <w:hideMark/>
          </w:tcPr>
          <w:p w:rsidR="00320F89" w:rsidRDefault="00320F89" w:rsidP="00320F89">
            <w:pPr>
              <w:jc w:val="both"/>
              <w:rPr>
                <w:i/>
              </w:rPr>
            </w:pPr>
            <w:r>
              <w:rPr>
                <w:i/>
              </w:rPr>
              <w:t>Русский язык и литература</w:t>
            </w:r>
          </w:p>
        </w:tc>
        <w:tc>
          <w:tcPr>
            <w:tcW w:w="2208" w:type="dxa"/>
            <w:tcBorders>
              <w:top w:val="single" w:sz="4" w:space="0" w:color="auto"/>
              <w:left w:val="single" w:sz="4" w:space="0" w:color="auto"/>
              <w:bottom w:val="single" w:sz="4" w:space="0" w:color="auto"/>
              <w:right w:val="single" w:sz="4" w:space="0" w:color="auto"/>
            </w:tcBorders>
            <w:hideMark/>
          </w:tcPr>
          <w:p w:rsidR="00320F89" w:rsidRDefault="00320F89" w:rsidP="00320F89">
            <w:pPr>
              <w:jc w:val="both"/>
            </w:pPr>
            <w:r>
              <w:t>русский язык</w:t>
            </w:r>
          </w:p>
        </w:tc>
        <w:tc>
          <w:tcPr>
            <w:tcW w:w="905" w:type="dxa"/>
            <w:tcBorders>
              <w:top w:val="single" w:sz="4" w:space="0" w:color="auto"/>
              <w:left w:val="single" w:sz="4" w:space="0" w:color="auto"/>
              <w:bottom w:val="single" w:sz="4" w:space="0" w:color="auto"/>
              <w:right w:val="single" w:sz="4" w:space="0" w:color="auto"/>
            </w:tcBorders>
            <w:hideMark/>
          </w:tcPr>
          <w:p w:rsidR="00320F89" w:rsidRDefault="00320F89" w:rsidP="00320F89">
            <w:pPr>
              <w:jc w:val="center"/>
            </w:pPr>
            <w:r>
              <w:t>5</w:t>
            </w:r>
          </w:p>
        </w:tc>
        <w:tc>
          <w:tcPr>
            <w:tcW w:w="860" w:type="dxa"/>
            <w:tcBorders>
              <w:top w:val="single" w:sz="4" w:space="0" w:color="auto"/>
              <w:left w:val="single" w:sz="4" w:space="0" w:color="auto"/>
              <w:bottom w:val="single" w:sz="4" w:space="0" w:color="auto"/>
              <w:right w:val="single" w:sz="4" w:space="0" w:color="auto"/>
            </w:tcBorders>
            <w:hideMark/>
          </w:tcPr>
          <w:p w:rsidR="00320F89" w:rsidRDefault="00320F89" w:rsidP="00320F89">
            <w:pPr>
              <w:jc w:val="center"/>
            </w:pPr>
            <w:r>
              <w:t>6</w:t>
            </w:r>
          </w:p>
        </w:tc>
        <w:tc>
          <w:tcPr>
            <w:tcW w:w="939" w:type="dxa"/>
            <w:tcBorders>
              <w:top w:val="single" w:sz="4" w:space="0" w:color="auto"/>
              <w:left w:val="single" w:sz="4" w:space="0" w:color="auto"/>
              <w:bottom w:val="single" w:sz="4" w:space="0" w:color="auto"/>
              <w:right w:val="single" w:sz="4" w:space="0" w:color="auto"/>
            </w:tcBorders>
            <w:hideMark/>
          </w:tcPr>
          <w:p w:rsidR="00320F89" w:rsidRDefault="00320F89" w:rsidP="00320F89">
            <w:pPr>
              <w:jc w:val="center"/>
            </w:pPr>
            <w:r>
              <w:t>4</w:t>
            </w:r>
          </w:p>
        </w:tc>
        <w:tc>
          <w:tcPr>
            <w:tcW w:w="863" w:type="dxa"/>
            <w:tcBorders>
              <w:top w:val="single" w:sz="4" w:space="0" w:color="auto"/>
              <w:left w:val="single" w:sz="4" w:space="0" w:color="auto"/>
              <w:bottom w:val="single" w:sz="4" w:space="0" w:color="auto"/>
              <w:right w:val="single" w:sz="4" w:space="0" w:color="auto"/>
            </w:tcBorders>
            <w:hideMark/>
          </w:tcPr>
          <w:p w:rsidR="00320F89" w:rsidRDefault="00320F89" w:rsidP="00320F89">
            <w:pPr>
              <w:jc w:val="center"/>
            </w:pPr>
            <w:r>
              <w:t>3</w:t>
            </w:r>
          </w:p>
        </w:tc>
        <w:tc>
          <w:tcPr>
            <w:tcW w:w="958" w:type="dxa"/>
            <w:tcBorders>
              <w:top w:val="single" w:sz="4" w:space="0" w:color="auto"/>
              <w:left w:val="single" w:sz="4" w:space="0" w:color="auto"/>
              <w:bottom w:val="single" w:sz="4" w:space="0" w:color="auto"/>
              <w:right w:val="single" w:sz="4" w:space="0" w:color="auto"/>
            </w:tcBorders>
            <w:hideMark/>
          </w:tcPr>
          <w:p w:rsidR="00320F89" w:rsidRDefault="00320F89" w:rsidP="00320F89">
            <w:pPr>
              <w:jc w:val="center"/>
            </w:pPr>
            <w:r>
              <w:t>2</w:t>
            </w:r>
          </w:p>
        </w:tc>
        <w:tc>
          <w:tcPr>
            <w:tcW w:w="953" w:type="dxa"/>
            <w:tcBorders>
              <w:top w:val="single" w:sz="4" w:space="0" w:color="auto"/>
              <w:left w:val="single" w:sz="4" w:space="0" w:color="auto"/>
              <w:bottom w:val="single" w:sz="4" w:space="0" w:color="auto"/>
              <w:right w:val="single" w:sz="4" w:space="0" w:color="auto"/>
            </w:tcBorders>
            <w:hideMark/>
          </w:tcPr>
          <w:p w:rsidR="00320F89" w:rsidRDefault="00320F89" w:rsidP="00320F89">
            <w:pPr>
              <w:jc w:val="center"/>
            </w:pPr>
            <w:r>
              <w:t>20</w:t>
            </w:r>
          </w:p>
        </w:tc>
      </w:tr>
      <w:tr w:rsidR="00320F89" w:rsidTr="00320F89">
        <w:tc>
          <w:tcPr>
            <w:tcW w:w="0" w:type="auto"/>
            <w:vMerge/>
            <w:tcBorders>
              <w:top w:val="single" w:sz="4" w:space="0" w:color="auto"/>
              <w:left w:val="single" w:sz="4" w:space="0" w:color="auto"/>
              <w:bottom w:val="single" w:sz="4" w:space="0" w:color="auto"/>
              <w:right w:val="single" w:sz="4" w:space="0" w:color="auto"/>
            </w:tcBorders>
            <w:vAlign w:val="center"/>
            <w:hideMark/>
          </w:tcPr>
          <w:p w:rsidR="00320F89" w:rsidRDefault="00320F89" w:rsidP="00320F89">
            <w:pPr>
              <w:rPr>
                <w:i/>
              </w:rPr>
            </w:pPr>
          </w:p>
        </w:tc>
        <w:tc>
          <w:tcPr>
            <w:tcW w:w="2208" w:type="dxa"/>
            <w:tcBorders>
              <w:top w:val="single" w:sz="4" w:space="0" w:color="auto"/>
              <w:left w:val="single" w:sz="4" w:space="0" w:color="auto"/>
              <w:bottom w:val="single" w:sz="4" w:space="0" w:color="auto"/>
              <w:right w:val="single" w:sz="4" w:space="0" w:color="auto"/>
            </w:tcBorders>
            <w:hideMark/>
          </w:tcPr>
          <w:p w:rsidR="00320F89" w:rsidRDefault="00320F89" w:rsidP="00320F89">
            <w:pPr>
              <w:jc w:val="both"/>
            </w:pPr>
            <w:r>
              <w:t>литература</w:t>
            </w:r>
          </w:p>
        </w:tc>
        <w:tc>
          <w:tcPr>
            <w:tcW w:w="905" w:type="dxa"/>
            <w:tcBorders>
              <w:top w:val="single" w:sz="4" w:space="0" w:color="auto"/>
              <w:left w:val="single" w:sz="4" w:space="0" w:color="auto"/>
              <w:bottom w:val="single" w:sz="4" w:space="0" w:color="auto"/>
              <w:right w:val="single" w:sz="4" w:space="0" w:color="auto"/>
            </w:tcBorders>
            <w:hideMark/>
          </w:tcPr>
          <w:p w:rsidR="00320F89" w:rsidRDefault="00320F89" w:rsidP="00320F89">
            <w:pPr>
              <w:jc w:val="center"/>
            </w:pPr>
            <w:r>
              <w:t>3</w:t>
            </w:r>
          </w:p>
        </w:tc>
        <w:tc>
          <w:tcPr>
            <w:tcW w:w="860" w:type="dxa"/>
            <w:tcBorders>
              <w:top w:val="single" w:sz="4" w:space="0" w:color="auto"/>
              <w:left w:val="single" w:sz="4" w:space="0" w:color="auto"/>
              <w:bottom w:val="single" w:sz="4" w:space="0" w:color="auto"/>
              <w:right w:val="single" w:sz="4" w:space="0" w:color="auto"/>
            </w:tcBorders>
            <w:hideMark/>
          </w:tcPr>
          <w:p w:rsidR="00320F89" w:rsidRDefault="00320F89" w:rsidP="00320F89">
            <w:pPr>
              <w:jc w:val="center"/>
            </w:pPr>
            <w:r>
              <w:t>3</w:t>
            </w:r>
          </w:p>
        </w:tc>
        <w:tc>
          <w:tcPr>
            <w:tcW w:w="939" w:type="dxa"/>
            <w:tcBorders>
              <w:top w:val="single" w:sz="4" w:space="0" w:color="auto"/>
              <w:left w:val="single" w:sz="4" w:space="0" w:color="auto"/>
              <w:bottom w:val="single" w:sz="4" w:space="0" w:color="auto"/>
              <w:right w:val="single" w:sz="4" w:space="0" w:color="auto"/>
            </w:tcBorders>
            <w:hideMark/>
          </w:tcPr>
          <w:p w:rsidR="00320F89" w:rsidRDefault="00320F89" w:rsidP="00320F89">
            <w:pPr>
              <w:jc w:val="center"/>
            </w:pPr>
            <w:r>
              <w:t>2</w:t>
            </w:r>
          </w:p>
        </w:tc>
        <w:tc>
          <w:tcPr>
            <w:tcW w:w="863" w:type="dxa"/>
            <w:tcBorders>
              <w:top w:val="single" w:sz="4" w:space="0" w:color="auto"/>
              <w:left w:val="single" w:sz="4" w:space="0" w:color="auto"/>
              <w:bottom w:val="single" w:sz="4" w:space="0" w:color="auto"/>
              <w:right w:val="single" w:sz="4" w:space="0" w:color="auto"/>
            </w:tcBorders>
            <w:hideMark/>
          </w:tcPr>
          <w:p w:rsidR="00320F89" w:rsidRDefault="00320F89" w:rsidP="00320F89">
            <w:pPr>
              <w:jc w:val="center"/>
            </w:pPr>
            <w:r>
              <w:t>2</w:t>
            </w:r>
          </w:p>
        </w:tc>
        <w:tc>
          <w:tcPr>
            <w:tcW w:w="958" w:type="dxa"/>
            <w:tcBorders>
              <w:top w:val="single" w:sz="4" w:space="0" w:color="auto"/>
              <w:left w:val="single" w:sz="4" w:space="0" w:color="auto"/>
              <w:bottom w:val="single" w:sz="4" w:space="0" w:color="auto"/>
              <w:right w:val="single" w:sz="4" w:space="0" w:color="auto"/>
            </w:tcBorders>
            <w:hideMark/>
          </w:tcPr>
          <w:p w:rsidR="00320F89" w:rsidRDefault="00320F89" w:rsidP="00320F89">
            <w:pPr>
              <w:jc w:val="center"/>
            </w:pPr>
            <w:r>
              <w:t>3</w:t>
            </w:r>
          </w:p>
        </w:tc>
        <w:tc>
          <w:tcPr>
            <w:tcW w:w="953" w:type="dxa"/>
            <w:tcBorders>
              <w:top w:val="single" w:sz="4" w:space="0" w:color="auto"/>
              <w:left w:val="single" w:sz="4" w:space="0" w:color="auto"/>
              <w:bottom w:val="single" w:sz="4" w:space="0" w:color="auto"/>
              <w:right w:val="single" w:sz="4" w:space="0" w:color="auto"/>
            </w:tcBorders>
            <w:hideMark/>
          </w:tcPr>
          <w:p w:rsidR="00320F89" w:rsidRDefault="00320F89" w:rsidP="00320F89">
            <w:pPr>
              <w:jc w:val="center"/>
            </w:pPr>
            <w:r>
              <w:t>13</w:t>
            </w:r>
          </w:p>
        </w:tc>
      </w:tr>
      <w:tr w:rsidR="00320F89" w:rsidTr="00320F89">
        <w:tc>
          <w:tcPr>
            <w:tcW w:w="2378" w:type="dxa"/>
            <w:vMerge w:val="restart"/>
            <w:tcBorders>
              <w:top w:val="single" w:sz="4" w:space="0" w:color="auto"/>
              <w:left w:val="single" w:sz="4" w:space="0" w:color="auto"/>
              <w:bottom w:val="single" w:sz="4" w:space="0" w:color="auto"/>
              <w:right w:val="single" w:sz="4" w:space="0" w:color="auto"/>
            </w:tcBorders>
            <w:hideMark/>
          </w:tcPr>
          <w:p w:rsidR="00320F89" w:rsidRDefault="00320F89" w:rsidP="00320F89">
            <w:pPr>
              <w:jc w:val="both"/>
              <w:rPr>
                <w:i/>
              </w:rPr>
            </w:pPr>
            <w:r>
              <w:rPr>
                <w:i/>
              </w:rPr>
              <w:t xml:space="preserve">Родной язык и родная литература </w:t>
            </w:r>
          </w:p>
        </w:tc>
        <w:tc>
          <w:tcPr>
            <w:tcW w:w="2208" w:type="dxa"/>
            <w:tcBorders>
              <w:top w:val="single" w:sz="4" w:space="0" w:color="auto"/>
              <w:left w:val="single" w:sz="4" w:space="0" w:color="auto"/>
              <w:bottom w:val="single" w:sz="4" w:space="0" w:color="auto"/>
              <w:right w:val="single" w:sz="4" w:space="0" w:color="auto"/>
            </w:tcBorders>
            <w:hideMark/>
          </w:tcPr>
          <w:p w:rsidR="00320F89" w:rsidRDefault="00320F89" w:rsidP="00320F89">
            <w:pPr>
              <w:jc w:val="both"/>
            </w:pPr>
            <w:r>
              <w:t>родной язык  (русский)</w:t>
            </w:r>
          </w:p>
        </w:tc>
        <w:tc>
          <w:tcPr>
            <w:tcW w:w="905" w:type="dxa"/>
            <w:tcBorders>
              <w:top w:val="single" w:sz="4" w:space="0" w:color="auto"/>
              <w:left w:val="single" w:sz="4" w:space="0" w:color="auto"/>
              <w:bottom w:val="single" w:sz="4" w:space="0" w:color="auto"/>
              <w:right w:val="single" w:sz="4" w:space="0" w:color="auto"/>
            </w:tcBorders>
            <w:hideMark/>
          </w:tcPr>
          <w:p w:rsidR="00320F89" w:rsidRDefault="00320F89" w:rsidP="00320F89">
            <w:pPr>
              <w:jc w:val="center"/>
            </w:pPr>
            <w:r>
              <w:t>0,5</w:t>
            </w:r>
          </w:p>
        </w:tc>
        <w:tc>
          <w:tcPr>
            <w:tcW w:w="860" w:type="dxa"/>
            <w:tcBorders>
              <w:top w:val="single" w:sz="4" w:space="0" w:color="auto"/>
              <w:left w:val="single" w:sz="4" w:space="0" w:color="auto"/>
              <w:bottom w:val="single" w:sz="4" w:space="0" w:color="auto"/>
              <w:right w:val="single" w:sz="4" w:space="0" w:color="auto"/>
            </w:tcBorders>
            <w:hideMark/>
          </w:tcPr>
          <w:p w:rsidR="00320F89" w:rsidRDefault="00320F89" w:rsidP="00320F89">
            <w:pPr>
              <w:jc w:val="center"/>
            </w:pPr>
            <w:r>
              <w:t>-</w:t>
            </w:r>
          </w:p>
        </w:tc>
        <w:tc>
          <w:tcPr>
            <w:tcW w:w="939" w:type="dxa"/>
            <w:tcBorders>
              <w:top w:val="single" w:sz="4" w:space="0" w:color="auto"/>
              <w:left w:val="single" w:sz="4" w:space="0" w:color="auto"/>
              <w:bottom w:val="single" w:sz="4" w:space="0" w:color="auto"/>
              <w:right w:val="single" w:sz="4" w:space="0" w:color="auto"/>
            </w:tcBorders>
            <w:hideMark/>
          </w:tcPr>
          <w:p w:rsidR="00320F89" w:rsidRDefault="00320F89" w:rsidP="00320F89">
            <w:pPr>
              <w:jc w:val="center"/>
            </w:pPr>
            <w:r>
              <w:t>0,5</w:t>
            </w:r>
          </w:p>
        </w:tc>
        <w:tc>
          <w:tcPr>
            <w:tcW w:w="863" w:type="dxa"/>
            <w:tcBorders>
              <w:top w:val="single" w:sz="4" w:space="0" w:color="auto"/>
              <w:left w:val="single" w:sz="4" w:space="0" w:color="auto"/>
              <w:bottom w:val="single" w:sz="4" w:space="0" w:color="auto"/>
              <w:right w:val="single" w:sz="4" w:space="0" w:color="auto"/>
            </w:tcBorders>
            <w:hideMark/>
          </w:tcPr>
          <w:p w:rsidR="00320F89" w:rsidRDefault="00320F89" w:rsidP="00320F89">
            <w:pPr>
              <w:jc w:val="center"/>
            </w:pPr>
            <w:r>
              <w:t>-</w:t>
            </w:r>
          </w:p>
        </w:tc>
        <w:tc>
          <w:tcPr>
            <w:tcW w:w="958" w:type="dxa"/>
            <w:tcBorders>
              <w:top w:val="single" w:sz="4" w:space="0" w:color="auto"/>
              <w:left w:val="single" w:sz="4" w:space="0" w:color="auto"/>
              <w:bottom w:val="single" w:sz="4" w:space="0" w:color="auto"/>
              <w:right w:val="single" w:sz="4" w:space="0" w:color="auto"/>
            </w:tcBorders>
            <w:hideMark/>
          </w:tcPr>
          <w:p w:rsidR="00320F89" w:rsidRDefault="00320F89" w:rsidP="00320F89">
            <w:pPr>
              <w:jc w:val="center"/>
            </w:pPr>
            <w:r>
              <w:t>0,5</w:t>
            </w:r>
          </w:p>
        </w:tc>
        <w:tc>
          <w:tcPr>
            <w:tcW w:w="953" w:type="dxa"/>
            <w:tcBorders>
              <w:top w:val="single" w:sz="4" w:space="0" w:color="auto"/>
              <w:left w:val="single" w:sz="4" w:space="0" w:color="auto"/>
              <w:bottom w:val="single" w:sz="4" w:space="0" w:color="auto"/>
              <w:right w:val="single" w:sz="4" w:space="0" w:color="auto"/>
            </w:tcBorders>
            <w:hideMark/>
          </w:tcPr>
          <w:p w:rsidR="00320F89" w:rsidRDefault="00320F89" w:rsidP="00320F89">
            <w:pPr>
              <w:jc w:val="center"/>
            </w:pPr>
            <w:r>
              <w:t>1,5</w:t>
            </w:r>
          </w:p>
        </w:tc>
      </w:tr>
      <w:tr w:rsidR="00320F89" w:rsidTr="00320F89">
        <w:tc>
          <w:tcPr>
            <w:tcW w:w="0" w:type="auto"/>
            <w:vMerge/>
            <w:tcBorders>
              <w:top w:val="single" w:sz="4" w:space="0" w:color="auto"/>
              <w:left w:val="single" w:sz="4" w:space="0" w:color="auto"/>
              <w:bottom w:val="single" w:sz="4" w:space="0" w:color="auto"/>
              <w:right w:val="single" w:sz="4" w:space="0" w:color="auto"/>
            </w:tcBorders>
            <w:vAlign w:val="center"/>
            <w:hideMark/>
          </w:tcPr>
          <w:p w:rsidR="00320F89" w:rsidRDefault="00320F89" w:rsidP="00320F89">
            <w:pPr>
              <w:rPr>
                <w:i/>
              </w:rPr>
            </w:pPr>
          </w:p>
        </w:tc>
        <w:tc>
          <w:tcPr>
            <w:tcW w:w="2208" w:type="dxa"/>
            <w:tcBorders>
              <w:top w:val="single" w:sz="4" w:space="0" w:color="auto"/>
              <w:left w:val="single" w:sz="4" w:space="0" w:color="auto"/>
              <w:bottom w:val="single" w:sz="4" w:space="0" w:color="auto"/>
              <w:right w:val="single" w:sz="4" w:space="0" w:color="auto"/>
            </w:tcBorders>
            <w:hideMark/>
          </w:tcPr>
          <w:p w:rsidR="00320F89" w:rsidRDefault="00320F89" w:rsidP="00320F89">
            <w:pPr>
              <w:jc w:val="both"/>
            </w:pPr>
            <w:r>
              <w:t>родная литература (русская)</w:t>
            </w:r>
          </w:p>
        </w:tc>
        <w:tc>
          <w:tcPr>
            <w:tcW w:w="905" w:type="dxa"/>
            <w:tcBorders>
              <w:top w:val="single" w:sz="4" w:space="0" w:color="auto"/>
              <w:left w:val="single" w:sz="4" w:space="0" w:color="auto"/>
              <w:bottom w:val="single" w:sz="4" w:space="0" w:color="auto"/>
              <w:right w:val="single" w:sz="4" w:space="0" w:color="auto"/>
            </w:tcBorders>
            <w:hideMark/>
          </w:tcPr>
          <w:p w:rsidR="00320F89" w:rsidRDefault="00320F89" w:rsidP="00320F89">
            <w:pPr>
              <w:jc w:val="center"/>
            </w:pPr>
            <w:r>
              <w:t>0,5</w:t>
            </w:r>
          </w:p>
        </w:tc>
        <w:tc>
          <w:tcPr>
            <w:tcW w:w="860" w:type="dxa"/>
            <w:tcBorders>
              <w:top w:val="single" w:sz="4" w:space="0" w:color="auto"/>
              <w:left w:val="single" w:sz="4" w:space="0" w:color="auto"/>
              <w:bottom w:val="single" w:sz="4" w:space="0" w:color="auto"/>
              <w:right w:val="single" w:sz="4" w:space="0" w:color="auto"/>
            </w:tcBorders>
            <w:hideMark/>
          </w:tcPr>
          <w:p w:rsidR="00320F89" w:rsidRDefault="00320F89" w:rsidP="00320F89">
            <w:pPr>
              <w:jc w:val="center"/>
            </w:pPr>
            <w:r>
              <w:t>-</w:t>
            </w:r>
          </w:p>
        </w:tc>
        <w:tc>
          <w:tcPr>
            <w:tcW w:w="939" w:type="dxa"/>
            <w:tcBorders>
              <w:top w:val="single" w:sz="4" w:space="0" w:color="auto"/>
              <w:left w:val="single" w:sz="4" w:space="0" w:color="auto"/>
              <w:bottom w:val="single" w:sz="4" w:space="0" w:color="auto"/>
              <w:right w:val="single" w:sz="4" w:space="0" w:color="auto"/>
            </w:tcBorders>
            <w:hideMark/>
          </w:tcPr>
          <w:p w:rsidR="00320F89" w:rsidRDefault="00320F89" w:rsidP="00320F89">
            <w:pPr>
              <w:jc w:val="center"/>
            </w:pPr>
            <w:r>
              <w:t>0,5</w:t>
            </w:r>
          </w:p>
        </w:tc>
        <w:tc>
          <w:tcPr>
            <w:tcW w:w="863" w:type="dxa"/>
            <w:tcBorders>
              <w:top w:val="single" w:sz="4" w:space="0" w:color="auto"/>
              <w:left w:val="single" w:sz="4" w:space="0" w:color="auto"/>
              <w:bottom w:val="single" w:sz="4" w:space="0" w:color="auto"/>
              <w:right w:val="single" w:sz="4" w:space="0" w:color="auto"/>
            </w:tcBorders>
            <w:hideMark/>
          </w:tcPr>
          <w:p w:rsidR="00320F89" w:rsidRDefault="00320F89" w:rsidP="00320F89">
            <w:pPr>
              <w:jc w:val="center"/>
            </w:pPr>
            <w:r>
              <w:t>-</w:t>
            </w:r>
          </w:p>
        </w:tc>
        <w:tc>
          <w:tcPr>
            <w:tcW w:w="958" w:type="dxa"/>
            <w:tcBorders>
              <w:top w:val="single" w:sz="4" w:space="0" w:color="auto"/>
              <w:left w:val="single" w:sz="4" w:space="0" w:color="auto"/>
              <w:bottom w:val="single" w:sz="4" w:space="0" w:color="auto"/>
              <w:right w:val="single" w:sz="4" w:space="0" w:color="auto"/>
            </w:tcBorders>
            <w:hideMark/>
          </w:tcPr>
          <w:p w:rsidR="00320F89" w:rsidRDefault="00320F89" w:rsidP="00320F89">
            <w:pPr>
              <w:jc w:val="center"/>
            </w:pPr>
            <w:r>
              <w:t>0,5</w:t>
            </w:r>
          </w:p>
        </w:tc>
        <w:tc>
          <w:tcPr>
            <w:tcW w:w="953" w:type="dxa"/>
            <w:tcBorders>
              <w:top w:val="single" w:sz="4" w:space="0" w:color="auto"/>
              <w:left w:val="single" w:sz="4" w:space="0" w:color="auto"/>
              <w:bottom w:val="single" w:sz="4" w:space="0" w:color="auto"/>
              <w:right w:val="single" w:sz="4" w:space="0" w:color="auto"/>
            </w:tcBorders>
            <w:hideMark/>
          </w:tcPr>
          <w:p w:rsidR="00320F89" w:rsidRDefault="00320F89" w:rsidP="00320F89">
            <w:pPr>
              <w:jc w:val="center"/>
            </w:pPr>
            <w:r>
              <w:t>1,5</w:t>
            </w:r>
          </w:p>
        </w:tc>
      </w:tr>
      <w:tr w:rsidR="00320F89" w:rsidTr="00320F89">
        <w:tc>
          <w:tcPr>
            <w:tcW w:w="2378" w:type="dxa"/>
            <w:vMerge w:val="restart"/>
            <w:tcBorders>
              <w:top w:val="single" w:sz="4" w:space="0" w:color="auto"/>
              <w:left w:val="single" w:sz="4" w:space="0" w:color="auto"/>
              <w:bottom w:val="single" w:sz="4" w:space="0" w:color="auto"/>
              <w:right w:val="single" w:sz="4" w:space="0" w:color="auto"/>
            </w:tcBorders>
            <w:hideMark/>
          </w:tcPr>
          <w:p w:rsidR="00320F89" w:rsidRDefault="00320F89" w:rsidP="00320F89">
            <w:pPr>
              <w:jc w:val="both"/>
              <w:rPr>
                <w:i/>
              </w:rPr>
            </w:pPr>
            <w:r>
              <w:rPr>
                <w:i/>
              </w:rPr>
              <w:t>Иностранные языки</w:t>
            </w:r>
          </w:p>
        </w:tc>
        <w:tc>
          <w:tcPr>
            <w:tcW w:w="2208" w:type="dxa"/>
            <w:tcBorders>
              <w:top w:val="single" w:sz="4" w:space="0" w:color="auto"/>
              <w:left w:val="single" w:sz="4" w:space="0" w:color="auto"/>
              <w:bottom w:val="single" w:sz="4" w:space="0" w:color="auto"/>
              <w:right w:val="single" w:sz="4" w:space="0" w:color="auto"/>
            </w:tcBorders>
            <w:hideMark/>
          </w:tcPr>
          <w:p w:rsidR="00320F89" w:rsidRDefault="00320F89" w:rsidP="00320F89">
            <w:pPr>
              <w:jc w:val="both"/>
            </w:pPr>
            <w:r>
              <w:t>иностранный язык (английский)</w:t>
            </w:r>
          </w:p>
        </w:tc>
        <w:tc>
          <w:tcPr>
            <w:tcW w:w="905" w:type="dxa"/>
            <w:tcBorders>
              <w:top w:val="single" w:sz="4" w:space="0" w:color="auto"/>
              <w:left w:val="single" w:sz="4" w:space="0" w:color="auto"/>
              <w:bottom w:val="single" w:sz="4" w:space="0" w:color="auto"/>
              <w:right w:val="single" w:sz="4" w:space="0" w:color="auto"/>
            </w:tcBorders>
            <w:hideMark/>
          </w:tcPr>
          <w:p w:rsidR="00320F89" w:rsidRDefault="00320F89" w:rsidP="00320F89">
            <w:pPr>
              <w:jc w:val="center"/>
            </w:pPr>
            <w:r>
              <w:t>3</w:t>
            </w:r>
          </w:p>
        </w:tc>
        <w:tc>
          <w:tcPr>
            <w:tcW w:w="860" w:type="dxa"/>
            <w:tcBorders>
              <w:top w:val="single" w:sz="4" w:space="0" w:color="auto"/>
              <w:left w:val="single" w:sz="4" w:space="0" w:color="auto"/>
              <w:bottom w:val="single" w:sz="4" w:space="0" w:color="auto"/>
              <w:right w:val="single" w:sz="4" w:space="0" w:color="auto"/>
            </w:tcBorders>
            <w:hideMark/>
          </w:tcPr>
          <w:p w:rsidR="00320F89" w:rsidRDefault="00320F89" w:rsidP="00320F89">
            <w:pPr>
              <w:jc w:val="center"/>
            </w:pPr>
            <w:r>
              <w:t>3</w:t>
            </w:r>
          </w:p>
        </w:tc>
        <w:tc>
          <w:tcPr>
            <w:tcW w:w="939" w:type="dxa"/>
            <w:tcBorders>
              <w:top w:val="single" w:sz="4" w:space="0" w:color="auto"/>
              <w:left w:val="single" w:sz="4" w:space="0" w:color="auto"/>
              <w:bottom w:val="single" w:sz="4" w:space="0" w:color="auto"/>
              <w:right w:val="single" w:sz="4" w:space="0" w:color="auto"/>
            </w:tcBorders>
            <w:hideMark/>
          </w:tcPr>
          <w:p w:rsidR="00320F89" w:rsidRDefault="00320F89" w:rsidP="00320F89">
            <w:pPr>
              <w:jc w:val="center"/>
            </w:pPr>
            <w:r>
              <w:t>3</w:t>
            </w:r>
          </w:p>
        </w:tc>
        <w:tc>
          <w:tcPr>
            <w:tcW w:w="863" w:type="dxa"/>
            <w:tcBorders>
              <w:top w:val="single" w:sz="4" w:space="0" w:color="auto"/>
              <w:left w:val="single" w:sz="4" w:space="0" w:color="auto"/>
              <w:bottom w:val="single" w:sz="4" w:space="0" w:color="auto"/>
              <w:right w:val="single" w:sz="4" w:space="0" w:color="auto"/>
            </w:tcBorders>
            <w:hideMark/>
          </w:tcPr>
          <w:p w:rsidR="00320F89" w:rsidRDefault="00320F89" w:rsidP="00320F89">
            <w:pPr>
              <w:jc w:val="center"/>
            </w:pPr>
            <w:r>
              <w:t>3</w:t>
            </w:r>
          </w:p>
        </w:tc>
        <w:tc>
          <w:tcPr>
            <w:tcW w:w="958" w:type="dxa"/>
            <w:tcBorders>
              <w:top w:val="single" w:sz="4" w:space="0" w:color="auto"/>
              <w:left w:val="single" w:sz="4" w:space="0" w:color="auto"/>
              <w:bottom w:val="single" w:sz="4" w:space="0" w:color="auto"/>
              <w:right w:val="single" w:sz="4" w:space="0" w:color="auto"/>
            </w:tcBorders>
            <w:hideMark/>
          </w:tcPr>
          <w:p w:rsidR="00320F89" w:rsidRDefault="00320F89" w:rsidP="00320F89">
            <w:pPr>
              <w:jc w:val="center"/>
            </w:pPr>
            <w:r>
              <w:t>3</w:t>
            </w:r>
          </w:p>
        </w:tc>
        <w:tc>
          <w:tcPr>
            <w:tcW w:w="953" w:type="dxa"/>
            <w:tcBorders>
              <w:top w:val="single" w:sz="4" w:space="0" w:color="auto"/>
              <w:left w:val="single" w:sz="4" w:space="0" w:color="auto"/>
              <w:bottom w:val="single" w:sz="4" w:space="0" w:color="auto"/>
              <w:right w:val="single" w:sz="4" w:space="0" w:color="auto"/>
            </w:tcBorders>
            <w:hideMark/>
          </w:tcPr>
          <w:p w:rsidR="00320F89" w:rsidRDefault="00320F89" w:rsidP="00320F89">
            <w:pPr>
              <w:jc w:val="center"/>
            </w:pPr>
            <w:r>
              <w:t>15</w:t>
            </w:r>
          </w:p>
        </w:tc>
      </w:tr>
      <w:tr w:rsidR="00320F89" w:rsidTr="00320F89">
        <w:tc>
          <w:tcPr>
            <w:tcW w:w="0" w:type="auto"/>
            <w:vMerge/>
            <w:tcBorders>
              <w:top w:val="single" w:sz="4" w:space="0" w:color="auto"/>
              <w:left w:val="single" w:sz="4" w:space="0" w:color="auto"/>
              <w:bottom w:val="single" w:sz="4" w:space="0" w:color="auto"/>
              <w:right w:val="single" w:sz="4" w:space="0" w:color="auto"/>
            </w:tcBorders>
            <w:vAlign w:val="center"/>
            <w:hideMark/>
          </w:tcPr>
          <w:p w:rsidR="00320F89" w:rsidRDefault="00320F89" w:rsidP="00320F89">
            <w:pPr>
              <w:rPr>
                <w:i/>
              </w:rPr>
            </w:pPr>
          </w:p>
        </w:tc>
        <w:tc>
          <w:tcPr>
            <w:tcW w:w="2208" w:type="dxa"/>
            <w:tcBorders>
              <w:top w:val="single" w:sz="4" w:space="0" w:color="auto"/>
              <w:left w:val="single" w:sz="4" w:space="0" w:color="auto"/>
              <w:bottom w:val="single" w:sz="4" w:space="0" w:color="auto"/>
              <w:right w:val="single" w:sz="4" w:space="0" w:color="auto"/>
            </w:tcBorders>
            <w:hideMark/>
          </w:tcPr>
          <w:p w:rsidR="00320F89" w:rsidRDefault="00320F89" w:rsidP="00320F89">
            <w:pPr>
              <w:jc w:val="both"/>
            </w:pPr>
            <w:r>
              <w:t>второй иностранный язык (немецкий)</w:t>
            </w:r>
          </w:p>
        </w:tc>
        <w:tc>
          <w:tcPr>
            <w:tcW w:w="905" w:type="dxa"/>
            <w:tcBorders>
              <w:top w:val="single" w:sz="4" w:space="0" w:color="auto"/>
              <w:left w:val="single" w:sz="4" w:space="0" w:color="auto"/>
              <w:bottom w:val="single" w:sz="4" w:space="0" w:color="auto"/>
              <w:right w:val="single" w:sz="4" w:space="0" w:color="auto"/>
            </w:tcBorders>
            <w:hideMark/>
          </w:tcPr>
          <w:p w:rsidR="00320F89" w:rsidRDefault="00320F89" w:rsidP="00320F89">
            <w:pPr>
              <w:jc w:val="center"/>
            </w:pPr>
            <w:r>
              <w:t>-</w:t>
            </w:r>
          </w:p>
        </w:tc>
        <w:tc>
          <w:tcPr>
            <w:tcW w:w="860" w:type="dxa"/>
            <w:tcBorders>
              <w:top w:val="single" w:sz="4" w:space="0" w:color="auto"/>
              <w:left w:val="single" w:sz="4" w:space="0" w:color="auto"/>
              <w:bottom w:val="single" w:sz="4" w:space="0" w:color="auto"/>
              <w:right w:val="single" w:sz="4" w:space="0" w:color="auto"/>
            </w:tcBorders>
            <w:hideMark/>
          </w:tcPr>
          <w:p w:rsidR="00320F89" w:rsidRDefault="00320F89" w:rsidP="00320F89">
            <w:pPr>
              <w:jc w:val="center"/>
            </w:pPr>
            <w:r>
              <w:t>-</w:t>
            </w:r>
          </w:p>
        </w:tc>
        <w:tc>
          <w:tcPr>
            <w:tcW w:w="939" w:type="dxa"/>
            <w:tcBorders>
              <w:top w:val="single" w:sz="4" w:space="0" w:color="auto"/>
              <w:left w:val="single" w:sz="4" w:space="0" w:color="auto"/>
              <w:bottom w:val="single" w:sz="4" w:space="0" w:color="auto"/>
              <w:right w:val="single" w:sz="4" w:space="0" w:color="auto"/>
            </w:tcBorders>
            <w:hideMark/>
          </w:tcPr>
          <w:p w:rsidR="00320F89" w:rsidRDefault="00320F89" w:rsidP="00320F89">
            <w:pPr>
              <w:jc w:val="center"/>
            </w:pPr>
            <w:r>
              <w:t>1</w:t>
            </w:r>
          </w:p>
        </w:tc>
        <w:tc>
          <w:tcPr>
            <w:tcW w:w="863" w:type="dxa"/>
            <w:tcBorders>
              <w:top w:val="single" w:sz="4" w:space="0" w:color="auto"/>
              <w:left w:val="single" w:sz="4" w:space="0" w:color="auto"/>
              <w:bottom w:val="single" w:sz="4" w:space="0" w:color="auto"/>
              <w:right w:val="single" w:sz="4" w:space="0" w:color="auto"/>
            </w:tcBorders>
            <w:hideMark/>
          </w:tcPr>
          <w:p w:rsidR="00320F89" w:rsidRDefault="00320F89" w:rsidP="00320F89">
            <w:pPr>
              <w:jc w:val="center"/>
            </w:pPr>
            <w:r>
              <w:t>1</w:t>
            </w:r>
          </w:p>
        </w:tc>
        <w:tc>
          <w:tcPr>
            <w:tcW w:w="958" w:type="dxa"/>
            <w:tcBorders>
              <w:top w:val="single" w:sz="4" w:space="0" w:color="auto"/>
              <w:left w:val="single" w:sz="4" w:space="0" w:color="auto"/>
              <w:bottom w:val="single" w:sz="4" w:space="0" w:color="auto"/>
              <w:right w:val="single" w:sz="4" w:space="0" w:color="auto"/>
            </w:tcBorders>
            <w:hideMark/>
          </w:tcPr>
          <w:p w:rsidR="00320F89" w:rsidRDefault="00320F89" w:rsidP="00320F89">
            <w:pPr>
              <w:jc w:val="center"/>
            </w:pPr>
            <w:r>
              <w:t>1</w:t>
            </w:r>
          </w:p>
        </w:tc>
        <w:tc>
          <w:tcPr>
            <w:tcW w:w="953" w:type="dxa"/>
            <w:tcBorders>
              <w:top w:val="single" w:sz="4" w:space="0" w:color="auto"/>
              <w:left w:val="single" w:sz="4" w:space="0" w:color="auto"/>
              <w:bottom w:val="single" w:sz="4" w:space="0" w:color="auto"/>
              <w:right w:val="single" w:sz="4" w:space="0" w:color="auto"/>
            </w:tcBorders>
            <w:hideMark/>
          </w:tcPr>
          <w:p w:rsidR="00320F89" w:rsidRDefault="00320F89" w:rsidP="00320F89">
            <w:pPr>
              <w:jc w:val="center"/>
            </w:pPr>
            <w:r>
              <w:t>3</w:t>
            </w:r>
          </w:p>
        </w:tc>
      </w:tr>
      <w:tr w:rsidR="00320F89" w:rsidTr="00320F89">
        <w:trPr>
          <w:trHeight w:val="360"/>
        </w:trPr>
        <w:tc>
          <w:tcPr>
            <w:tcW w:w="2378" w:type="dxa"/>
            <w:vMerge w:val="restart"/>
            <w:tcBorders>
              <w:top w:val="single" w:sz="4" w:space="0" w:color="auto"/>
              <w:left w:val="single" w:sz="4" w:space="0" w:color="auto"/>
              <w:bottom w:val="single" w:sz="4" w:space="0" w:color="auto"/>
              <w:right w:val="single" w:sz="4" w:space="0" w:color="auto"/>
            </w:tcBorders>
            <w:hideMark/>
          </w:tcPr>
          <w:p w:rsidR="00320F89" w:rsidRDefault="00320F89" w:rsidP="00320F89">
            <w:pPr>
              <w:jc w:val="both"/>
            </w:pPr>
            <w:r>
              <w:rPr>
                <w:i/>
              </w:rPr>
              <w:t>Математика и информатика</w:t>
            </w:r>
          </w:p>
        </w:tc>
        <w:tc>
          <w:tcPr>
            <w:tcW w:w="2208" w:type="dxa"/>
            <w:tcBorders>
              <w:top w:val="single" w:sz="4" w:space="0" w:color="auto"/>
              <w:left w:val="single" w:sz="4" w:space="0" w:color="auto"/>
              <w:bottom w:val="single" w:sz="4" w:space="0" w:color="auto"/>
              <w:right w:val="single" w:sz="4" w:space="0" w:color="auto"/>
            </w:tcBorders>
            <w:hideMark/>
          </w:tcPr>
          <w:p w:rsidR="00320F89" w:rsidRDefault="00320F89" w:rsidP="00320F89">
            <w:pPr>
              <w:jc w:val="both"/>
            </w:pPr>
            <w:r>
              <w:t>математика</w:t>
            </w:r>
          </w:p>
        </w:tc>
        <w:tc>
          <w:tcPr>
            <w:tcW w:w="905" w:type="dxa"/>
            <w:tcBorders>
              <w:top w:val="single" w:sz="4" w:space="0" w:color="auto"/>
              <w:left w:val="single" w:sz="4" w:space="0" w:color="auto"/>
              <w:bottom w:val="single" w:sz="4" w:space="0" w:color="auto"/>
              <w:right w:val="single" w:sz="4" w:space="0" w:color="auto"/>
            </w:tcBorders>
            <w:hideMark/>
          </w:tcPr>
          <w:p w:rsidR="00320F89" w:rsidRDefault="00320F89" w:rsidP="00320F89">
            <w:pPr>
              <w:jc w:val="center"/>
            </w:pPr>
            <w:r>
              <w:t>5</w:t>
            </w:r>
          </w:p>
        </w:tc>
        <w:tc>
          <w:tcPr>
            <w:tcW w:w="860" w:type="dxa"/>
            <w:tcBorders>
              <w:top w:val="single" w:sz="4" w:space="0" w:color="auto"/>
              <w:left w:val="single" w:sz="4" w:space="0" w:color="auto"/>
              <w:bottom w:val="single" w:sz="4" w:space="0" w:color="auto"/>
              <w:right w:val="single" w:sz="4" w:space="0" w:color="auto"/>
            </w:tcBorders>
            <w:hideMark/>
          </w:tcPr>
          <w:p w:rsidR="00320F89" w:rsidRDefault="00320F89" w:rsidP="00320F89">
            <w:pPr>
              <w:jc w:val="center"/>
            </w:pPr>
            <w:r>
              <w:t>5</w:t>
            </w:r>
          </w:p>
        </w:tc>
        <w:tc>
          <w:tcPr>
            <w:tcW w:w="939" w:type="dxa"/>
            <w:tcBorders>
              <w:top w:val="single" w:sz="4" w:space="0" w:color="auto"/>
              <w:left w:val="single" w:sz="4" w:space="0" w:color="auto"/>
              <w:bottom w:val="single" w:sz="4" w:space="0" w:color="auto"/>
              <w:right w:val="single" w:sz="4" w:space="0" w:color="auto"/>
            </w:tcBorders>
            <w:hideMark/>
          </w:tcPr>
          <w:p w:rsidR="00320F89" w:rsidRDefault="00320F89" w:rsidP="00320F89">
            <w:pPr>
              <w:jc w:val="center"/>
            </w:pPr>
            <w:r>
              <w:t>-</w:t>
            </w:r>
          </w:p>
        </w:tc>
        <w:tc>
          <w:tcPr>
            <w:tcW w:w="863" w:type="dxa"/>
            <w:tcBorders>
              <w:top w:val="single" w:sz="4" w:space="0" w:color="auto"/>
              <w:left w:val="single" w:sz="4" w:space="0" w:color="auto"/>
              <w:bottom w:val="single" w:sz="4" w:space="0" w:color="auto"/>
              <w:right w:val="single" w:sz="4" w:space="0" w:color="auto"/>
            </w:tcBorders>
            <w:hideMark/>
          </w:tcPr>
          <w:p w:rsidR="00320F89" w:rsidRDefault="00320F89" w:rsidP="00320F89">
            <w:pPr>
              <w:jc w:val="center"/>
            </w:pPr>
            <w:r>
              <w:t>-</w:t>
            </w:r>
          </w:p>
        </w:tc>
        <w:tc>
          <w:tcPr>
            <w:tcW w:w="958" w:type="dxa"/>
            <w:tcBorders>
              <w:top w:val="single" w:sz="4" w:space="0" w:color="auto"/>
              <w:left w:val="single" w:sz="4" w:space="0" w:color="auto"/>
              <w:bottom w:val="single" w:sz="4" w:space="0" w:color="auto"/>
              <w:right w:val="single" w:sz="4" w:space="0" w:color="auto"/>
            </w:tcBorders>
            <w:hideMark/>
          </w:tcPr>
          <w:p w:rsidR="00320F89" w:rsidRDefault="00320F89" w:rsidP="00320F89">
            <w:pPr>
              <w:jc w:val="center"/>
            </w:pPr>
            <w:r>
              <w:t>-</w:t>
            </w:r>
          </w:p>
        </w:tc>
        <w:tc>
          <w:tcPr>
            <w:tcW w:w="953" w:type="dxa"/>
            <w:tcBorders>
              <w:top w:val="single" w:sz="4" w:space="0" w:color="auto"/>
              <w:left w:val="single" w:sz="4" w:space="0" w:color="auto"/>
              <w:bottom w:val="single" w:sz="4" w:space="0" w:color="auto"/>
              <w:right w:val="single" w:sz="4" w:space="0" w:color="auto"/>
            </w:tcBorders>
            <w:hideMark/>
          </w:tcPr>
          <w:p w:rsidR="00320F89" w:rsidRDefault="00320F89" w:rsidP="00320F89">
            <w:pPr>
              <w:jc w:val="center"/>
            </w:pPr>
            <w:r>
              <w:t>10</w:t>
            </w:r>
          </w:p>
        </w:tc>
      </w:tr>
      <w:tr w:rsidR="00320F89" w:rsidTr="00320F89">
        <w:trPr>
          <w:trHeight w:val="266"/>
        </w:trPr>
        <w:tc>
          <w:tcPr>
            <w:tcW w:w="0" w:type="auto"/>
            <w:vMerge/>
            <w:tcBorders>
              <w:top w:val="single" w:sz="4" w:space="0" w:color="auto"/>
              <w:left w:val="single" w:sz="4" w:space="0" w:color="auto"/>
              <w:bottom w:val="single" w:sz="4" w:space="0" w:color="auto"/>
              <w:right w:val="single" w:sz="4" w:space="0" w:color="auto"/>
            </w:tcBorders>
            <w:vAlign w:val="center"/>
            <w:hideMark/>
          </w:tcPr>
          <w:p w:rsidR="00320F89" w:rsidRDefault="00320F89" w:rsidP="00320F89"/>
        </w:tc>
        <w:tc>
          <w:tcPr>
            <w:tcW w:w="2208" w:type="dxa"/>
            <w:tcBorders>
              <w:top w:val="single" w:sz="4" w:space="0" w:color="auto"/>
              <w:left w:val="single" w:sz="4" w:space="0" w:color="auto"/>
              <w:bottom w:val="single" w:sz="4" w:space="0" w:color="auto"/>
              <w:right w:val="single" w:sz="4" w:space="0" w:color="auto"/>
            </w:tcBorders>
            <w:hideMark/>
          </w:tcPr>
          <w:p w:rsidR="00320F89" w:rsidRDefault="00320F89" w:rsidP="00320F89">
            <w:pPr>
              <w:jc w:val="both"/>
            </w:pPr>
            <w:r>
              <w:t xml:space="preserve">алгебра </w:t>
            </w:r>
          </w:p>
        </w:tc>
        <w:tc>
          <w:tcPr>
            <w:tcW w:w="905" w:type="dxa"/>
            <w:tcBorders>
              <w:top w:val="single" w:sz="4" w:space="0" w:color="auto"/>
              <w:left w:val="single" w:sz="4" w:space="0" w:color="auto"/>
              <w:bottom w:val="single" w:sz="4" w:space="0" w:color="auto"/>
              <w:right w:val="single" w:sz="4" w:space="0" w:color="auto"/>
            </w:tcBorders>
            <w:hideMark/>
          </w:tcPr>
          <w:p w:rsidR="00320F89" w:rsidRDefault="00320F89" w:rsidP="00320F89">
            <w:pPr>
              <w:jc w:val="center"/>
            </w:pPr>
            <w:r>
              <w:t>-</w:t>
            </w:r>
          </w:p>
        </w:tc>
        <w:tc>
          <w:tcPr>
            <w:tcW w:w="860" w:type="dxa"/>
            <w:tcBorders>
              <w:top w:val="single" w:sz="4" w:space="0" w:color="auto"/>
              <w:left w:val="single" w:sz="4" w:space="0" w:color="auto"/>
              <w:bottom w:val="single" w:sz="4" w:space="0" w:color="auto"/>
              <w:right w:val="single" w:sz="4" w:space="0" w:color="auto"/>
            </w:tcBorders>
            <w:hideMark/>
          </w:tcPr>
          <w:p w:rsidR="00320F89" w:rsidRDefault="00320F89" w:rsidP="00320F89">
            <w:pPr>
              <w:jc w:val="center"/>
            </w:pPr>
            <w:r>
              <w:t>-</w:t>
            </w:r>
          </w:p>
        </w:tc>
        <w:tc>
          <w:tcPr>
            <w:tcW w:w="939" w:type="dxa"/>
            <w:tcBorders>
              <w:top w:val="single" w:sz="4" w:space="0" w:color="auto"/>
              <w:left w:val="single" w:sz="4" w:space="0" w:color="auto"/>
              <w:bottom w:val="single" w:sz="4" w:space="0" w:color="auto"/>
              <w:right w:val="single" w:sz="4" w:space="0" w:color="auto"/>
            </w:tcBorders>
            <w:hideMark/>
          </w:tcPr>
          <w:p w:rsidR="00320F89" w:rsidRDefault="00320F89" w:rsidP="00320F89">
            <w:pPr>
              <w:jc w:val="center"/>
            </w:pPr>
            <w:r>
              <w:t>3</w:t>
            </w:r>
          </w:p>
        </w:tc>
        <w:tc>
          <w:tcPr>
            <w:tcW w:w="863" w:type="dxa"/>
            <w:tcBorders>
              <w:top w:val="single" w:sz="4" w:space="0" w:color="auto"/>
              <w:left w:val="single" w:sz="4" w:space="0" w:color="auto"/>
              <w:bottom w:val="single" w:sz="4" w:space="0" w:color="auto"/>
              <w:right w:val="single" w:sz="4" w:space="0" w:color="auto"/>
            </w:tcBorders>
            <w:hideMark/>
          </w:tcPr>
          <w:p w:rsidR="00320F89" w:rsidRDefault="00320F89" w:rsidP="00320F89">
            <w:pPr>
              <w:jc w:val="center"/>
            </w:pPr>
            <w:r>
              <w:t>3</w:t>
            </w:r>
          </w:p>
        </w:tc>
        <w:tc>
          <w:tcPr>
            <w:tcW w:w="958" w:type="dxa"/>
            <w:tcBorders>
              <w:top w:val="single" w:sz="4" w:space="0" w:color="auto"/>
              <w:left w:val="single" w:sz="4" w:space="0" w:color="auto"/>
              <w:bottom w:val="single" w:sz="4" w:space="0" w:color="auto"/>
              <w:right w:val="single" w:sz="4" w:space="0" w:color="auto"/>
            </w:tcBorders>
            <w:hideMark/>
          </w:tcPr>
          <w:p w:rsidR="00320F89" w:rsidRDefault="00320F89" w:rsidP="00320F89">
            <w:pPr>
              <w:jc w:val="center"/>
            </w:pPr>
            <w:r>
              <w:t>3</w:t>
            </w:r>
          </w:p>
        </w:tc>
        <w:tc>
          <w:tcPr>
            <w:tcW w:w="953" w:type="dxa"/>
            <w:tcBorders>
              <w:top w:val="single" w:sz="4" w:space="0" w:color="auto"/>
              <w:left w:val="single" w:sz="4" w:space="0" w:color="auto"/>
              <w:bottom w:val="single" w:sz="4" w:space="0" w:color="auto"/>
              <w:right w:val="single" w:sz="4" w:space="0" w:color="auto"/>
            </w:tcBorders>
            <w:hideMark/>
          </w:tcPr>
          <w:p w:rsidR="00320F89" w:rsidRDefault="00320F89" w:rsidP="00320F89">
            <w:pPr>
              <w:jc w:val="center"/>
            </w:pPr>
            <w:r>
              <w:t>9</w:t>
            </w:r>
          </w:p>
        </w:tc>
      </w:tr>
      <w:tr w:rsidR="00320F89" w:rsidTr="00320F89">
        <w:trPr>
          <w:trHeight w:val="269"/>
        </w:trPr>
        <w:tc>
          <w:tcPr>
            <w:tcW w:w="0" w:type="auto"/>
            <w:vMerge/>
            <w:tcBorders>
              <w:top w:val="single" w:sz="4" w:space="0" w:color="auto"/>
              <w:left w:val="single" w:sz="4" w:space="0" w:color="auto"/>
              <w:bottom w:val="single" w:sz="4" w:space="0" w:color="auto"/>
              <w:right w:val="single" w:sz="4" w:space="0" w:color="auto"/>
            </w:tcBorders>
            <w:vAlign w:val="center"/>
            <w:hideMark/>
          </w:tcPr>
          <w:p w:rsidR="00320F89" w:rsidRDefault="00320F89" w:rsidP="00320F89"/>
        </w:tc>
        <w:tc>
          <w:tcPr>
            <w:tcW w:w="2208" w:type="dxa"/>
            <w:tcBorders>
              <w:top w:val="single" w:sz="4" w:space="0" w:color="auto"/>
              <w:left w:val="single" w:sz="4" w:space="0" w:color="auto"/>
              <w:bottom w:val="single" w:sz="4" w:space="0" w:color="auto"/>
              <w:right w:val="single" w:sz="4" w:space="0" w:color="auto"/>
            </w:tcBorders>
            <w:hideMark/>
          </w:tcPr>
          <w:p w:rsidR="00320F89" w:rsidRDefault="00320F89" w:rsidP="00320F89">
            <w:pPr>
              <w:jc w:val="both"/>
            </w:pPr>
            <w:r>
              <w:t>геометрия</w:t>
            </w:r>
          </w:p>
        </w:tc>
        <w:tc>
          <w:tcPr>
            <w:tcW w:w="905" w:type="dxa"/>
            <w:tcBorders>
              <w:top w:val="single" w:sz="4" w:space="0" w:color="auto"/>
              <w:left w:val="single" w:sz="4" w:space="0" w:color="auto"/>
              <w:bottom w:val="single" w:sz="4" w:space="0" w:color="auto"/>
              <w:right w:val="single" w:sz="4" w:space="0" w:color="auto"/>
            </w:tcBorders>
            <w:hideMark/>
          </w:tcPr>
          <w:p w:rsidR="00320F89" w:rsidRDefault="00320F89" w:rsidP="00320F89">
            <w:pPr>
              <w:jc w:val="center"/>
            </w:pPr>
            <w:r>
              <w:t>-</w:t>
            </w:r>
          </w:p>
        </w:tc>
        <w:tc>
          <w:tcPr>
            <w:tcW w:w="860" w:type="dxa"/>
            <w:tcBorders>
              <w:top w:val="single" w:sz="4" w:space="0" w:color="auto"/>
              <w:left w:val="single" w:sz="4" w:space="0" w:color="auto"/>
              <w:bottom w:val="single" w:sz="4" w:space="0" w:color="auto"/>
              <w:right w:val="single" w:sz="4" w:space="0" w:color="auto"/>
            </w:tcBorders>
            <w:hideMark/>
          </w:tcPr>
          <w:p w:rsidR="00320F89" w:rsidRDefault="00320F89" w:rsidP="00320F89">
            <w:pPr>
              <w:jc w:val="center"/>
            </w:pPr>
            <w:r>
              <w:t>-</w:t>
            </w:r>
          </w:p>
        </w:tc>
        <w:tc>
          <w:tcPr>
            <w:tcW w:w="939" w:type="dxa"/>
            <w:tcBorders>
              <w:top w:val="single" w:sz="4" w:space="0" w:color="auto"/>
              <w:left w:val="single" w:sz="4" w:space="0" w:color="auto"/>
              <w:bottom w:val="single" w:sz="4" w:space="0" w:color="auto"/>
              <w:right w:val="single" w:sz="4" w:space="0" w:color="auto"/>
            </w:tcBorders>
            <w:hideMark/>
          </w:tcPr>
          <w:p w:rsidR="00320F89" w:rsidRDefault="00320F89" w:rsidP="00320F89">
            <w:pPr>
              <w:jc w:val="center"/>
            </w:pPr>
            <w:r>
              <w:t>2</w:t>
            </w:r>
          </w:p>
        </w:tc>
        <w:tc>
          <w:tcPr>
            <w:tcW w:w="863" w:type="dxa"/>
            <w:tcBorders>
              <w:top w:val="single" w:sz="4" w:space="0" w:color="auto"/>
              <w:left w:val="single" w:sz="4" w:space="0" w:color="auto"/>
              <w:bottom w:val="single" w:sz="4" w:space="0" w:color="auto"/>
              <w:right w:val="single" w:sz="4" w:space="0" w:color="auto"/>
            </w:tcBorders>
            <w:hideMark/>
          </w:tcPr>
          <w:p w:rsidR="00320F89" w:rsidRDefault="00320F89" w:rsidP="00320F89">
            <w:pPr>
              <w:jc w:val="center"/>
            </w:pPr>
            <w:r>
              <w:t>2</w:t>
            </w:r>
          </w:p>
        </w:tc>
        <w:tc>
          <w:tcPr>
            <w:tcW w:w="958" w:type="dxa"/>
            <w:tcBorders>
              <w:top w:val="single" w:sz="4" w:space="0" w:color="auto"/>
              <w:left w:val="single" w:sz="4" w:space="0" w:color="auto"/>
              <w:bottom w:val="single" w:sz="4" w:space="0" w:color="auto"/>
              <w:right w:val="single" w:sz="4" w:space="0" w:color="auto"/>
            </w:tcBorders>
            <w:hideMark/>
          </w:tcPr>
          <w:p w:rsidR="00320F89" w:rsidRDefault="00320F89" w:rsidP="00320F89">
            <w:pPr>
              <w:jc w:val="center"/>
            </w:pPr>
            <w:r>
              <w:t>2</w:t>
            </w:r>
          </w:p>
        </w:tc>
        <w:tc>
          <w:tcPr>
            <w:tcW w:w="953" w:type="dxa"/>
            <w:tcBorders>
              <w:top w:val="single" w:sz="4" w:space="0" w:color="auto"/>
              <w:left w:val="single" w:sz="4" w:space="0" w:color="auto"/>
              <w:bottom w:val="single" w:sz="4" w:space="0" w:color="auto"/>
              <w:right w:val="single" w:sz="4" w:space="0" w:color="auto"/>
            </w:tcBorders>
            <w:hideMark/>
          </w:tcPr>
          <w:p w:rsidR="00320F89" w:rsidRDefault="00320F89" w:rsidP="00320F89">
            <w:pPr>
              <w:jc w:val="center"/>
            </w:pPr>
            <w:r>
              <w:t>6</w:t>
            </w:r>
          </w:p>
        </w:tc>
      </w:tr>
      <w:tr w:rsidR="00320F89" w:rsidTr="00320F89">
        <w:trPr>
          <w:trHeight w:val="420"/>
        </w:trPr>
        <w:tc>
          <w:tcPr>
            <w:tcW w:w="0" w:type="auto"/>
            <w:vMerge/>
            <w:tcBorders>
              <w:top w:val="single" w:sz="4" w:space="0" w:color="auto"/>
              <w:left w:val="single" w:sz="4" w:space="0" w:color="auto"/>
              <w:bottom w:val="single" w:sz="4" w:space="0" w:color="auto"/>
              <w:right w:val="single" w:sz="4" w:space="0" w:color="auto"/>
            </w:tcBorders>
            <w:vAlign w:val="center"/>
            <w:hideMark/>
          </w:tcPr>
          <w:p w:rsidR="00320F89" w:rsidRDefault="00320F89" w:rsidP="00320F89"/>
        </w:tc>
        <w:tc>
          <w:tcPr>
            <w:tcW w:w="2208" w:type="dxa"/>
            <w:tcBorders>
              <w:top w:val="single" w:sz="4" w:space="0" w:color="auto"/>
              <w:left w:val="single" w:sz="4" w:space="0" w:color="auto"/>
              <w:bottom w:val="single" w:sz="4" w:space="0" w:color="auto"/>
              <w:right w:val="single" w:sz="4" w:space="0" w:color="auto"/>
            </w:tcBorders>
            <w:hideMark/>
          </w:tcPr>
          <w:p w:rsidR="00320F89" w:rsidRDefault="00320F89" w:rsidP="00320F89">
            <w:pPr>
              <w:jc w:val="both"/>
            </w:pPr>
            <w:r>
              <w:t>информатика</w:t>
            </w:r>
          </w:p>
        </w:tc>
        <w:tc>
          <w:tcPr>
            <w:tcW w:w="905" w:type="dxa"/>
            <w:tcBorders>
              <w:top w:val="single" w:sz="4" w:space="0" w:color="auto"/>
              <w:left w:val="single" w:sz="4" w:space="0" w:color="auto"/>
              <w:bottom w:val="single" w:sz="4" w:space="0" w:color="auto"/>
              <w:right w:val="single" w:sz="4" w:space="0" w:color="auto"/>
            </w:tcBorders>
            <w:hideMark/>
          </w:tcPr>
          <w:p w:rsidR="00320F89" w:rsidRDefault="00320F89" w:rsidP="00320F89">
            <w:pPr>
              <w:jc w:val="center"/>
            </w:pPr>
            <w:r>
              <w:t>-</w:t>
            </w:r>
          </w:p>
        </w:tc>
        <w:tc>
          <w:tcPr>
            <w:tcW w:w="860" w:type="dxa"/>
            <w:tcBorders>
              <w:top w:val="single" w:sz="4" w:space="0" w:color="auto"/>
              <w:left w:val="single" w:sz="4" w:space="0" w:color="auto"/>
              <w:bottom w:val="single" w:sz="4" w:space="0" w:color="auto"/>
              <w:right w:val="single" w:sz="4" w:space="0" w:color="auto"/>
            </w:tcBorders>
            <w:hideMark/>
          </w:tcPr>
          <w:p w:rsidR="00320F89" w:rsidRDefault="00320F89" w:rsidP="00320F89">
            <w:pPr>
              <w:jc w:val="center"/>
            </w:pPr>
            <w:r>
              <w:t>-</w:t>
            </w:r>
          </w:p>
        </w:tc>
        <w:tc>
          <w:tcPr>
            <w:tcW w:w="939" w:type="dxa"/>
            <w:tcBorders>
              <w:top w:val="single" w:sz="4" w:space="0" w:color="auto"/>
              <w:left w:val="single" w:sz="4" w:space="0" w:color="auto"/>
              <w:bottom w:val="single" w:sz="4" w:space="0" w:color="auto"/>
              <w:right w:val="single" w:sz="4" w:space="0" w:color="auto"/>
            </w:tcBorders>
            <w:hideMark/>
          </w:tcPr>
          <w:p w:rsidR="00320F89" w:rsidRDefault="00320F89" w:rsidP="00320F89">
            <w:pPr>
              <w:jc w:val="center"/>
            </w:pPr>
            <w:r>
              <w:t>1</w:t>
            </w:r>
          </w:p>
        </w:tc>
        <w:tc>
          <w:tcPr>
            <w:tcW w:w="863" w:type="dxa"/>
            <w:tcBorders>
              <w:top w:val="single" w:sz="4" w:space="0" w:color="auto"/>
              <w:left w:val="single" w:sz="4" w:space="0" w:color="auto"/>
              <w:bottom w:val="single" w:sz="4" w:space="0" w:color="auto"/>
              <w:right w:val="single" w:sz="4" w:space="0" w:color="auto"/>
            </w:tcBorders>
            <w:hideMark/>
          </w:tcPr>
          <w:p w:rsidR="00320F89" w:rsidRDefault="00320F89" w:rsidP="00320F89">
            <w:pPr>
              <w:jc w:val="center"/>
            </w:pPr>
            <w:r>
              <w:t>1</w:t>
            </w:r>
          </w:p>
        </w:tc>
        <w:tc>
          <w:tcPr>
            <w:tcW w:w="958" w:type="dxa"/>
            <w:tcBorders>
              <w:top w:val="single" w:sz="4" w:space="0" w:color="auto"/>
              <w:left w:val="single" w:sz="4" w:space="0" w:color="auto"/>
              <w:bottom w:val="single" w:sz="4" w:space="0" w:color="auto"/>
              <w:right w:val="single" w:sz="4" w:space="0" w:color="auto"/>
            </w:tcBorders>
            <w:hideMark/>
          </w:tcPr>
          <w:p w:rsidR="00320F89" w:rsidRDefault="00320F89" w:rsidP="00320F89">
            <w:pPr>
              <w:jc w:val="center"/>
            </w:pPr>
            <w:r>
              <w:t>1</w:t>
            </w:r>
          </w:p>
        </w:tc>
        <w:tc>
          <w:tcPr>
            <w:tcW w:w="953" w:type="dxa"/>
            <w:tcBorders>
              <w:top w:val="single" w:sz="4" w:space="0" w:color="auto"/>
              <w:left w:val="single" w:sz="4" w:space="0" w:color="auto"/>
              <w:bottom w:val="single" w:sz="4" w:space="0" w:color="auto"/>
              <w:right w:val="single" w:sz="4" w:space="0" w:color="auto"/>
            </w:tcBorders>
            <w:hideMark/>
          </w:tcPr>
          <w:p w:rsidR="00320F89" w:rsidRDefault="00320F89" w:rsidP="00320F89">
            <w:pPr>
              <w:jc w:val="center"/>
            </w:pPr>
            <w:r>
              <w:t>3</w:t>
            </w:r>
          </w:p>
        </w:tc>
      </w:tr>
      <w:tr w:rsidR="00320F89" w:rsidTr="00320F89">
        <w:trPr>
          <w:trHeight w:val="278"/>
        </w:trPr>
        <w:tc>
          <w:tcPr>
            <w:tcW w:w="2378" w:type="dxa"/>
            <w:vMerge w:val="restart"/>
            <w:tcBorders>
              <w:top w:val="single" w:sz="4" w:space="0" w:color="auto"/>
              <w:left w:val="single" w:sz="4" w:space="0" w:color="auto"/>
              <w:bottom w:val="single" w:sz="4" w:space="0" w:color="auto"/>
              <w:right w:val="single" w:sz="4" w:space="0" w:color="auto"/>
            </w:tcBorders>
            <w:hideMark/>
          </w:tcPr>
          <w:p w:rsidR="00320F89" w:rsidRDefault="00320F89" w:rsidP="00320F89">
            <w:pPr>
              <w:jc w:val="both"/>
              <w:rPr>
                <w:i/>
              </w:rPr>
            </w:pPr>
            <w:r>
              <w:rPr>
                <w:i/>
              </w:rPr>
              <w:t>Общественно-научные предметы</w:t>
            </w:r>
          </w:p>
        </w:tc>
        <w:tc>
          <w:tcPr>
            <w:tcW w:w="2208" w:type="dxa"/>
            <w:tcBorders>
              <w:top w:val="single" w:sz="4" w:space="0" w:color="auto"/>
              <w:left w:val="single" w:sz="4" w:space="0" w:color="auto"/>
              <w:bottom w:val="single" w:sz="4" w:space="0" w:color="auto"/>
              <w:right w:val="single" w:sz="4" w:space="0" w:color="auto"/>
            </w:tcBorders>
            <w:hideMark/>
          </w:tcPr>
          <w:p w:rsidR="00320F89" w:rsidRDefault="00320F89" w:rsidP="00320F89">
            <w:pPr>
              <w:jc w:val="both"/>
            </w:pPr>
            <w:r>
              <w:t xml:space="preserve">История России. Всеобщая история. </w:t>
            </w:r>
          </w:p>
        </w:tc>
        <w:tc>
          <w:tcPr>
            <w:tcW w:w="905" w:type="dxa"/>
            <w:tcBorders>
              <w:top w:val="single" w:sz="4" w:space="0" w:color="auto"/>
              <w:left w:val="single" w:sz="4" w:space="0" w:color="auto"/>
              <w:bottom w:val="single" w:sz="4" w:space="0" w:color="auto"/>
              <w:right w:val="single" w:sz="4" w:space="0" w:color="auto"/>
            </w:tcBorders>
            <w:hideMark/>
          </w:tcPr>
          <w:p w:rsidR="00320F89" w:rsidRDefault="00320F89" w:rsidP="00320F89">
            <w:pPr>
              <w:jc w:val="center"/>
            </w:pPr>
            <w:r>
              <w:t>2</w:t>
            </w:r>
          </w:p>
        </w:tc>
        <w:tc>
          <w:tcPr>
            <w:tcW w:w="860" w:type="dxa"/>
            <w:tcBorders>
              <w:top w:val="single" w:sz="4" w:space="0" w:color="auto"/>
              <w:left w:val="single" w:sz="4" w:space="0" w:color="auto"/>
              <w:bottom w:val="single" w:sz="4" w:space="0" w:color="auto"/>
              <w:right w:val="single" w:sz="4" w:space="0" w:color="auto"/>
            </w:tcBorders>
            <w:hideMark/>
          </w:tcPr>
          <w:p w:rsidR="00320F89" w:rsidRDefault="00320F89" w:rsidP="00320F89">
            <w:pPr>
              <w:jc w:val="center"/>
            </w:pPr>
            <w:r>
              <w:t>2</w:t>
            </w:r>
          </w:p>
        </w:tc>
        <w:tc>
          <w:tcPr>
            <w:tcW w:w="939" w:type="dxa"/>
            <w:tcBorders>
              <w:top w:val="single" w:sz="4" w:space="0" w:color="auto"/>
              <w:left w:val="single" w:sz="4" w:space="0" w:color="auto"/>
              <w:bottom w:val="single" w:sz="4" w:space="0" w:color="auto"/>
              <w:right w:val="single" w:sz="4" w:space="0" w:color="auto"/>
            </w:tcBorders>
            <w:hideMark/>
          </w:tcPr>
          <w:p w:rsidR="00320F89" w:rsidRDefault="00320F89" w:rsidP="00320F89">
            <w:pPr>
              <w:jc w:val="center"/>
            </w:pPr>
            <w:r>
              <w:t>2</w:t>
            </w:r>
          </w:p>
        </w:tc>
        <w:tc>
          <w:tcPr>
            <w:tcW w:w="863" w:type="dxa"/>
            <w:tcBorders>
              <w:top w:val="single" w:sz="4" w:space="0" w:color="auto"/>
              <w:left w:val="single" w:sz="4" w:space="0" w:color="auto"/>
              <w:bottom w:val="single" w:sz="4" w:space="0" w:color="auto"/>
              <w:right w:val="single" w:sz="4" w:space="0" w:color="auto"/>
            </w:tcBorders>
            <w:hideMark/>
          </w:tcPr>
          <w:p w:rsidR="00320F89" w:rsidRDefault="00320F89" w:rsidP="00320F89">
            <w:pPr>
              <w:jc w:val="center"/>
            </w:pPr>
            <w:r>
              <w:t>2</w:t>
            </w:r>
          </w:p>
        </w:tc>
        <w:tc>
          <w:tcPr>
            <w:tcW w:w="958" w:type="dxa"/>
            <w:tcBorders>
              <w:top w:val="single" w:sz="4" w:space="0" w:color="auto"/>
              <w:left w:val="single" w:sz="4" w:space="0" w:color="auto"/>
              <w:bottom w:val="single" w:sz="4" w:space="0" w:color="auto"/>
              <w:right w:val="single" w:sz="4" w:space="0" w:color="auto"/>
            </w:tcBorders>
            <w:hideMark/>
          </w:tcPr>
          <w:p w:rsidR="00320F89" w:rsidRDefault="00320F89" w:rsidP="00320F89">
            <w:pPr>
              <w:jc w:val="center"/>
            </w:pPr>
            <w:r>
              <w:t>3</w:t>
            </w:r>
          </w:p>
        </w:tc>
        <w:tc>
          <w:tcPr>
            <w:tcW w:w="953" w:type="dxa"/>
            <w:tcBorders>
              <w:top w:val="single" w:sz="4" w:space="0" w:color="auto"/>
              <w:left w:val="single" w:sz="4" w:space="0" w:color="auto"/>
              <w:bottom w:val="single" w:sz="4" w:space="0" w:color="auto"/>
              <w:right w:val="single" w:sz="4" w:space="0" w:color="auto"/>
            </w:tcBorders>
            <w:hideMark/>
          </w:tcPr>
          <w:p w:rsidR="00320F89" w:rsidRDefault="00320F89" w:rsidP="00320F89">
            <w:pPr>
              <w:jc w:val="center"/>
            </w:pPr>
            <w:r>
              <w:t>11</w:t>
            </w:r>
          </w:p>
        </w:tc>
      </w:tr>
      <w:tr w:rsidR="00320F89" w:rsidTr="00320F89">
        <w:trPr>
          <w:trHeight w:val="113"/>
        </w:trPr>
        <w:tc>
          <w:tcPr>
            <w:tcW w:w="0" w:type="auto"/>
            <w:vMerge/>
            <w:tcBorders>
              <w:top w:val="single" w:sz="4" w:space="0" w:color="auto"/>
              <w:left w:val="single" w:sz="4" w:space="0" w:color="auto"/>
              <w:bottom w:val="single" w:sz="4" w:space="0" w:color="auto"/>
              <w:right w:val="single" w:sz="4" w:space="0" w:color="auto"/>
            </w:tcBorders>
            <w:vAlign w:val="center"/>
            <w:hideMark/>
          </w:tcPr>
          <w:p w:rsidR="00320F89" w:rsidRDefault="00320F89" w:rsidP="00320F89">
            <w:pPr>
              <w:rPr>
                <w:i/>
              </w:rPr>
            </w:pPr>
          </w:p>
        </w:tc>
        <w:tc>
          <w:tcPr>
            <w:tcW w:w="2208" w:type="dxa"/>
            <w:tcBorders>
              <w:top w:val="single" w:sz="4" w:space="0" w:color="auto"/>
              <w:left w:val="single" w:sz="4" w:space="0" w:color="auto"/>
              <w:bottom w:val="single" w:sz="4" w:space="0" w:color="auto"/>
              <w:right w:val="single" w:sz="4" w:space="0" w:color="auto"/>
            </w:tcBorders>
            <w:hideMark/>
          </w:tcPr>
          <w:p w:rsidR="00320F89" w:rsidRDefault="00320F89" w:rsidP="00320F89">
            <w:pPr>
              <w:jc w:val="both"/>
            </w:pPr>
            <w:r>
              <w:t>обществознание</w:t>
            </w:r>
          </w:p>
        </w:tc>
        <w:tc>
          <w:tcPr>
            <w:tcW w:w="905" w:type="dxa"/>
            <w:tcBorders>
              <w:top w:val="single" w:sz="4" w:space="0" w:color="auto"/>
              <w:left w:val="single" w:sz="4" w:space="0" w:color="auto"/>
              <w:bottom w:val="single" w:sz="4" w:space="0" w:color="auto"/>
              <w:right w:val="single" w:sz="4" w:space="0" w:color="auto"/>
            </w:tcBorders>
            <w:hideMark/>
          </w:tcPr>
          <w:p w:rsidR="00320F89" w:rsidRDefault="00320F89" w:rsidP="00320F89">
            <w:pPr>
              <w:jc w:val="center"/>
            </w:pPr>
            <w:r>
              <w:t>-</w:t>
            </w:r>
          </w:p>
        </w:tc>
        <w:tc>
          <w:tcPr>
            <w:tcW w:w="860" w:type="dxa"/>
            <w:tcBorders>
              <w:top w:val="single" w:sz="4" w:space="0" w:color="auto"/>
              <w:left w:val="single" w:sz="4" w:space="0" w:color="auto"/>
              <w:bottom w:val="single" w:sz="4" w:space="0" w:color="auto"/>
              <w:right w:val="single" w:sz="4" w:space="0" w:color="auto"/>
            </w:tcBorders>
            <w:hideMark/>
          </w:tcPr>
          <w:p w:rsidR="00320F89" w:rsidRDefault="00320F89" w:rsidP="00320F89">
            <w:pPr>
              <w:jc w:val="center"/>
            </w:pPr>
            <w:r>
              <w:t>1</w:t>
            </w:r>
          </w:p>
        </w:tc>
        <w:tc>
          <w:tcPr>
            <w:tcW w:w="939" w:type="dxa"/>
            <w:tcBorders>
              <w:top w:val="single" w:sz="4" w:space="0" w:color="auto"/>
              <w:left w:val="single" w:sz="4" w:space="0" w:color="auto"/>
              <w:bottom w:val="single" w:sz="4" w:space="0" w:color="auto"/>
              <w:right w:val="single" w:sz="4" w:space="0" w:color="auto"/>
            </w:tcBorders>
            <w:hideMark/>
          </w:tcPr>
          <w:p w:rsidR="00320F89" w:rsidRDefault="00320F89" w:rsidP="00320F89">
            <w:pPr>
              <w:jc w:val="center"/>
            </w:pPr>
            <w:r>
              <w:t>1</w:t>
            </w:r>
          </w:p>
        </w:tc>
        <w:tc>
          <w:tcPr>
            <w:tcW w:w="863" w:type="dxa"/>
            <w:tcBorders>
              <w:top w:val="single" w:sz="4" w:space="0" w:color="auto"/>
              <w:left w:val="single" w:sz="4" w:space="0" w:color="auto"/>
              <w:bottom w:val="single" w:sz="4" w:space="0" w:color="auto"/>
              <w:right w:val="single" w:sz="4" w:space="0" w:color="auto"/>
            </w:tcBorders>
            <w:hideMark/>
          </w:tcPr>
          <w:p w:rsidR="00320F89" w:rsidRDefault="00320F89" w:rsidP="00320F89">
            <w:pPr>
              <w:jc w:val="center"/>
            </w:pPr>
            <w:r>
              <w:t>1</w:t>
            </w:r>
          </w:p>
        </w:tc>
        <w:tc>
          <w:tcPr>
            <w:tcW w:w="958" w:type="dxa"/>
            <w:tcBorders>
              <w:top w:val="single" w:sz="4" w:space="0" w:color="auto"/>
              <w:left w:val="single" w:sz="4" w:space="0" w:color="auto"/>
              <w:bottom w:val="single" w:sz="4" w:space="0" w:color="auto"/>
              <w:right w:val="single" w:sz="4" w:space="0" w:color="auto"/>
            </w:tcBorders>
            <w:hideMark/>
          </w:tcPr>
          <w:p w:rsidR="00320F89" w:rsidRDefault="00320F89" w:rsidP="00320F89">
            <w:pPr>
              <w:jc w:val="center"/>
            </w:pPr>
            <w:r>
              <w:t>1</w:t>
            </w:r>
          </w:p>
        </w:tc>
        <w:tc>
          <w:tcPr>
            <w:tcW w:w="953" w:type="dxa"/>
            <w:tcBorders>
              <w:top w:val="single" w:sz="4" w:space="0" w:color="auto"/>
              <w:left w:val="single" w:sz="4" w:space="0" w:color="auto"/>
              <w:bottom w:val="single" w:sz="4" w:space="0" w:color="auto"/>
              <w:right w:val="single" w:sz="4" w:space="0" w:color="auto"/>
            </w:tcBorders>
            <w:hideMark/>
          </w:tcPr>
          <w:p w:rsidR="00320F89" w:rsidRDefault="00320F89" w:rsidP="00320F89">
            <w:pPr>
              <w:jc w:val="center"/>
            </w:pPr>
            <w:r>
              <w:t>4</w:t>
            </w:r>
          </w:p>
        </w:tc>
      </w:tr>
      <w:tr w:rsidR="00320F89" w:rsidTr="00320F89">
        <w:trPr>
          <w:trHeight w:val="112"/>
        </w:trPr>
        <w:tc>
          <w:tcPr>
            <w:tcW w:w="0" w:type="auto"/>
            <w:vMerge/>
            <w:tcBorders>
              <w:top w:val="single" w:sz="4" w:space="0" w:color="auto"/>
              <w:left w:val="single" w:sz="4" w:space="0" w:color="auto"/>
              <w:bottom w:val="single" w:sz="4" w:space="0" w:color="auto"/>
              <w:right w:val="single" w:sz="4" w:space="0" w:color="auto"/>
            </w:tcBorders>
            <w:vAlign w:val="center"/>
            <w:hideMark/>
          </w:tcPr>
          <w:p w:rsidR="00320F89" w:rsidRDefault="00320F89" w:rsidP="00320F89">
            <w:pPr>
              <w:rPr>
                <w:i/>
              </w:rPr>
            </w:pPr>
          </w:p>
        </w:tc>
        <w:tc>
          <w:tcPr>
            <w:tcW w:w="2208" w:type="dxa"/>
            <w:tcBorders>
              <w:top w:val="single" w:sz="4" w:space="0" w:color="auto"/>
              <w:left w:val="single" w:sz="4" w:space="0" w:color="auto"/>
              <w:bottom w:val="single" w:sz="4" w:space="0" w:color="auto"/>
              <w:right w:val="single" w:sz="4" w:space="0" w:color="auto"/>
            </w:tcBorders>
            <w:hideMark/>
          </w:tcPr>
          <w:p w:rsidR="00320F89" w:rsidRDefault="00320F89" w:rsidP="00320F89">
            <w:pPr>
              <w:jc w:val="both"/>
            </w:pPr>
            <w:r>
              <w:t>география</w:t>
            </w:r>
          </w:p>
        </w:tc>
        <w:tc>
          <w:tcPr>
            <w:tcW w:w="905" w:type="dxa"/>
            <w:tcBorders>
              <w:top w:val="single" w:sz="4" w:space="0" w:color="auto"/>
              <w:left w:val="single" w:sz="4" w:space="0" w:color="auto"/>
              <w:bottom w:val="single" w:sz="4" w:space="0" w:color="auto"/>
              <w:right w:val="single" w:sz="4" w:space="0" w:color="auto"/>
            </w:tcBorders>
            <w:hideMark/>
          </w:tcPr>
          <w:p w:rsidR="00320F89" w:rsidRDefault="00320F89" w:rsidP="00320F89">
            <w:pPr>
              <w:jc w:val="center"/>
            </w:pPr>
            <w:r>
              <w:t>1</w:t>
            </w:r>
          </w:p>
        </w:tc>
        <w:tc>
          <w:tcPr>
            <w:tcW w:w="860" w:type="dxa"/>
            <w:tcBorders>
              <w:top w:val="single" w:sz="4" w:space="0" w:color="auto"/>
              <w:left w:val="single" w:sz="4" w:space="0" w:color="auto"/>
              <w:bottom w:val="single" w:sz="4" w:space="0" w:color="auto"/>
              <w:right w:val="single" w:sz="4" w:space="0" w:color="auto"/>
            </w:tcBorders>
            <w:hideMark/>
          </w:tcPr>
          <w:p w:rsidR="00320F89" w:rsidRDefault="00320F89" w:rsidP="00320F89">
            <w:pPr>
              <w:jc w:val="center"/>
            </w:pPr>
            <w:r>
              <w:t>1</w:t>
            </w:r>
          </w:p>
        </w:tc>
        <w:tc>
          <w:tcPr>
            <w:tcW w:w="939" w:type="dxa"/>
            <w:tcBorders>
              <w:top w:val="single" w:sz="4" w:space="0" w:color="auto"/>
              <w:left w:val="single" w:sz="4" w:space="0" w:color="auto"/>
              <w:bottom w:val="single" w:sz="4" w:space="0" w:color="auto"/>
              <w:right w:val="single" w:sz="4" w:space="0" w:color="auto"/>
            </w:tcBorders>
            <w:hideMark/>
          </w:tcPr>
          <w:p w:rsidR="00320F89" w:rsidRDefault="00320F89" w:rsidP="00320F89">
            <w:pPr>
              <w:jc w:val="center"/>
            </w:pPr>
            <w:r>
              <w:t>2</w:t>
            </w:r>
          </w:p>
        </w:tc>
        <w:tc>
          <w:tcPr>
            <w:tcW w:w="863" w:type="dxa"/>
            <w:tcBorders>
              <w:top w:val="single" w:sz="4" w:space="0" w:color="auto"/>
              <w:left w:val="single" w:sz="4" w:space="0" w:color="auto"/>
              <w:bottom w:val="single" w:sz="4" w:space="0" w:color="auto"/>
              <w:right w:val="single" w:sz="4" w:space="0" w:color="auto"/>
            </w:tcBorders>
            <w:hideMark/>
          </w:tcPr>
          <w:p w:rsidR="00320F89" w:rsidRDefault="00320F89" w:rsidP="00320F89">
            <w:pPr>
              <w:jc w:val="center"/>
            </w:pPr>
            <w:r>
              <w:t>2</w:t>
            </w:r>
          </w:p>
        </w:tc>
        <w:tc>
          <w:tcPr>
            <w:tcW w:w="958" w:type="dxa"/>
            <w:tcBorders>
              <w:top w:val="single" w:sz="4" w:space="0" w:color="auto"/>
              <w:left w:val="single" w:sz="4" w:space="0" w:color="auto"/>
              <w:bottom w:val="single" w:sz="4" w:space="0" w:color="auto"/>
              <w:right w:val="single" w:sz="4" w:space="0" w:color="auto"/>
            </w:tcBorders>
            <w:hideMark/>
          </w:tcPr>
          <w:p w:rsidR="00320F89" w:rsidRDefault="00320F89" w:rsidP="00320F89">
            <w:pPr>
              <w:jc w:val="center"/>
            </w:pPr>
            <w:r>
              <w:t>2</w:t>
            </w:r>
          </w:p>
        </w:tc>
        <w:tc>
          <w:tcPr>
            <w:tcW w:w="953" w:type="dxa"/>
            <w:tcBorders>
              <w:top w:val="single" w:sz="4" w:space="0" w:color="auto"/>
              <w:left w:val="single" w:sz="4" w:space="0" w:color="auto"/>
              <w:bottom w:val="single" w:sz="4" w:space="0" w:color="auto"/>
              <w:right w:val="single" w:sz="4" w:space="0" w:color="auto"/>
            </w:tcBorders>
            <w:hideMark/>
          </w:tcPr>
          <w:p w:rsidR="00320F89" w:rsidRDefault="00320F89" w:rsidP="00320F89">
            <w:pPr>
              <w:jc w:val="center"/>
            </w:pPr>
            <w:r>
              <w:t>8</w:t>
            </w:r>
          </w:p>
        </w:tc>
      </w:tr>
      <w:tr w:rsidR="00320F89" w:rsidTr="00320F89">
        <w:trPr>
          <w:trHeight w:val="267"/>
        </w:trPr>
        <w:tc>
          <w:tcPr>
            <w:tcW w:w="2378" w:type="dxa"/>
            <w:vMerge w:val="restart"/>
            <w:tcBorders>
              <w:top w:val="single" w:sz="4" w:space="0" w:color="auto"/>
              <w:left w:val="single" w:sz="4" w:space="0" w:color="auto"/>
              <w:bottom w:val="single" w:sz="4" w:space="0" w:color="auto"/>
              <w:right w:val="single" w:sz="4" w:space="0" w:color="auto"/>
            </w:tcBorders>
            <w:hideMark/>
          </w:tcPr>
          <w:p w:rsidR="00320F89" w:rsidRDefault="00320F89" w:rsidP="00320F89">
            <w:pPr>
              <w:jc w:val="both"/>
              <w:rPr>
                <w:strike/>
              </w:rPr>
            </w:pPr>
            <w:proofErr w:type="gramStart"/>
            <w:r>
              <w:rPr>
                <w:i/>
              </w:rPr>
              <w:t>Естественно-научные</w:t>
            </w:r>
            <w:proofErr w:type="gramEnd"/>
            <w:r>
              <w:rPr>
                <w:i/>
              </w:rPr>
              <w:t xml:space="preserve"> предметы</w:t>
            </w:r>
          </w:p>
        </w:tc>
        <w:tc>
          <w:tcPr>
            <w:tcW w:w="2208" w:type="dxa"/>
            <w:tcBorders>
              <w:top w:val="single" w:sz="4" w:space="0" w:color="auto"/>
              <w:left w:val="single" w:sz="4" w:space="0" w:color="auto"/>
              <w:bottom w:val="single" w:sz="4" w:space="0" w:color="auto"/>
              <w:right w:val="single" w:sz="4" w:space="0" w:color="auto"/>
            </w:tcBorders>
            <w:hideMark/>
          </w:tcPr>
          <w:p w:rsidR="00320F89" w:rsidRDefault="00320F89" w:rsidP="00320F89">
            <w:pPr>
              <w:jc w:val="both"/>
            </w:pPr>
            <w:r>
              <w:t>физика</w:t>
            </w:r>
          </w:p>
        </w:tc>
        <w:tc>
          <w:tcPr>
            <w:tcW w:w="905" w:type="dxa"/>
            <w:tcBorders>
              <w:top w:val="single" w:sz="4" w:space="0" w:color="auto"/>
              <w:left w:val="single" w:sz="4" w:space="0" w:color="auto"/>
              <w:bottom w:val="single" w:sz="4" w:space="0" w:color="auto"/>
              <w:right w:val="single" w:sz="4" w:space="0" w:color="auto"/>
            </w:tcBorders>
            <w:hideMark/>
          </w:tcPr>
          <w:p w:rsidR="00320F89" w:rsidRDefault="00320F89" w:rsidP="00320F89">
            <w:pPr>
              <w:jc w:val="center"/>
            </w:pPr>
            <w:r>
              <w:t>-</w:t>
            </w:r>
          </w:p>
        </w:tc>
        <w:tc>
          <w:tcPr>
            <w:tcW w:w="860" w:type="dxa"/>
            <w:tcBorders>
              <w:top w:val="single" w:sz="4" w:space="0" w:color="auto"/>
              <w:left w:val="single" w:sz="4" w:space="0" w:color="auto"/>
              <w:bottom w:val="single" w:sz="4" w:space="0" w:color="auto"/>
              <w:right w:val="single" w:sz="4" w:space="0" w:color="auto"/>
            </w:tcBorders>
            <w:hideMark/>
          </w:tcPr>
          <w:p w:rsidR="00320F89" w:rsidRDefault="00320F89" w:rsidP="00320F89">
            <w:pPr>
              <w:jc w:val="center"/>
            </w:pPr>
            <w:r>
              <w:t>-</w:t>
            </w:r>
          </w:p>
        </w:tc>
        <w:tc>
          <w:tcPr>
            <w:tcW w:w="939" w:type="dxa"/>
            <w:tcBorders>
              <w:top w:val="single" w:sz="4" w:space="0" w:color="auto"/>
              <w:left w:val="single" w:sz="4" w:space="0" w:color="auto"/>
              <w:bottom w:val="single" w:sz="4" w:space="0" w:color="auto"/>
              <w:right w:val="single" w:sz="4" w:space="0" w:color="auto"/>
            </w:tcBorders>
            <w:hideMark/>
          </w:tcPr>
          <w:p w:rsidR="00320F89" w:rsidRDefault="00320F89" w:rsidP="00320F89">
            <w:pPr>
              <w:jc w:val="center"/>
            </w:pPr>
            <w:r>
              <w:t>2</w:t>
            </w:r>
          </w:p>
        </w:tc>
        <w:tc>
          <w:tcPr>
            <w:tcW w:w="863" w:type="dxa"/>
            <w:tcBorders>
              <w:top w:val="single" w:sz="4" w:space="0" w:color="auto"/>
              <w:left w:val="single" w:sz="4" w:space="0" w:color="auto"/>
              <w:bottom w:val="single" w:sz="4" w:space="0" w:color="auto"/>
              <w:right w:val="single" w:sz="4" w:space="0" w:color="auto"/>
            </w:tcBorders>
            <w:hideMark/>
          </w:tcPr>
          <w:p w:rsidR="00320F89" w:rsidRDefault="00320F89" w:rsidP="00320F89">
            <w:pPr>
              <w:jc w:val="center"/>
            </w:pPr>
            <w:r>
              <w:t>2</w:t>
            </w:r>
          </w:p>
        </w:tc>
        <w:tc>
          <w:tcPr>
            <w:tcW w:w="958" w:type="dxa"/>
            <w:tcBorders>
              <w:top w:val="single" w:sz="4" w:space="0" w:color="auto"/>
              <w:left w:val="single" w:sz="4" w:space="0" w:color="auto"/>
              <w:bottom w:val="single" w:sz="4" w:space="0" w:color="auto"/>
              <w:right w:val="single" w:sz="4" w:space="0" w:color="auto"/>
            </w:tcBorders>
            <w:hideMark/>
          </w:tcPr>
          <w:p w:rsidR="00320F89" w:rsidRDefault="00320F89" w:rsidP="00320F89">
            <w:pPr>
              <w:jc w:val="center"/>
              <w:rPr>
                <w:color w:val="000000"/>
              </w:rPr>
            </w:pPr>
            <w:r>
              <w:rPr>
                <w:color w:val="000000"/>
              </w:rPr>
              <w:t>3</w:t>
            </w:r>
          </w:p>
        </w:tc>
        <w:tc>
          <w:tcPr>
            <w:tcW w:w="953" w:type="dxa"/>
            <w:tcBorders>
              <w:top w:val="single" w:sz="4" w:space="0" w:color="auto"/>
              <w:left w:val="single" w:sz="4" w:space="0" w:color="auto"/>
              <w:bottom w:val="single" w:sz="4" w:space="0" w:color="auto"/>
              <w:right w:val="single" w:sz="4" w:space="0" w:color="auto"/>
            </w:tcBorders>
            <w:hideMark/>
          </w:tcPr>
          <w:p w:rsidR="00320F89" w:rsidRDefault="00320F89" w:rsidP="00320F89">
            <w:pPr>
              <w:jc w:val="center"/>
              <w:rPr>
                <w:color w:val="000000"/>
              </w:rPr>
            </w:pPr>
            <w:r>
              <w:rPr>
                <w:color w:val="000000"/>
              </w:rPr>
              <w:t>7</w:t>
            </w:r>
          </w:p>
        </w:tc>
      </w:tr>
      <w:tr w:rsidR="00320F89" w:rsidTr="00320F89">
        <w:trPr>
          <w:trHeight w:val="258"/>
        </w:trPr>
        <w:tc>
          <w:tcPr>
            <w:tcW w:w="0" w:type="auto"/>
            <w:vMerge/>
            <w:tcBorders>
              <w:top w:val="single" w:sz="4" w:space="0" w:color="auto"/>
              <w:left w:val="single" w:sz="4" w:space="0" w:color="auto"/>
              <w:bottom w:val="single" w:sz="4" w:space="0" w:color="auto"/>
              <w:right w:val="single" w:sz="4" w:space="0" w:color="auto"/>
            </w:tcBorders>
            <w:vAlign w:val="center"/>
            <w:hideMark/>
          </w:tcPr>
          <w:p w:rsidR="00320F89" w:rsidRDefault="00320F89" w:rsidP="00320F89">
            <w:pPr>
              <w:rPr>
                <w:strike/>
              </w:rPr>
            </w:pPr>
          </w:p>
        </w:tc>
        <w:tc>
          <w:tcPr>
            <w:tcW w:w="2208" w:type="dxa"/>
            <w:tcBorders>
              <w:top w:val="single" w:sz="4" w:space="0" w:color="auto"/>
              <w:left w:val="single" w:sz="4" w:space="0" w:color="auto"/>
              <w:bottom w:val="single" w:sz="4" w:space="0" w:color="auto"/>
              <w:right w:val="single" w:sz="4" w:space="0" w:color="auto"/>
            </w:tcBorders>
            <w:hideMark/>
          </w:tcPr>
          <w:p w:rsidR="00320F89" w:rsidRDefault="00320F89" w:rsidP="00320F89">
            <w:pPr>
              <w:jc w:val="both"/>
            </w:pPr>
            <w:r>
              <w:t>химия</w:t>
            </w:r>
          </w:p>
        </w:tc>
        <w:tc>
          <w:tcPr>
            <w:tcW w:w="905" w:type="dxa"/>
            <w:tcBorders>
              <w:top w:val="single" w:sz="4" w:space="0" w:color="auto"/>
              <w:left w:val="single" w:sz="4" w:space="0" w:color="auto"/>
              <w:bottom w:val="single" w:sz="4" w:space="0" w:color="auto"/>
              <w:right w:val="single" w:sz="4" w:space="0" w:color="auto"/>
            </w:tcBorders>
            <w:hideMark/>
          </w:tcPr>
          <w:p w:rsidR="00320F89" w:rsidRDefault="00320F89" w:rsidP="00320F89">
            <w:pPr>
              <w:jc w:val="center"/>
            </w:pPr>
            <w:r>
              <w:t>-</w:t>
            </w:r>
          </w:p>
        </w:tc>
        <w:tc>
          <w:tcPr>
            <w:tcW w:w="860" w:type="dxa"/>
            <w:tcBorders>
              <w:top w:val="single" w:sz="4" w:space="0" w:color="auto"/>
              <w:left w:val="single" w:sz="4" w:space="0" w:color="auto"/>
              <w:bottom w:val="single" w:sz="4" w:space="0" w:color="auto"/>
              <w:right w:val="single" w:sz="4" w:space="0" w:color="auto"/>
            </w:tcBorders>
            <w:hideMark/>
          </w:tcPr>
          <w:p w:rsidR="00320F89" w:rsidRDefault="00320F89" w:rsidP="00320F89">
            <w:pPr>
              <w:jc w:val="center"/>
            </w:pPr>
            <w:r>
              <w:t>-</w:t>
            </w:r>
          </w:p>
        </w:tc>
        <w:tc>
          <w:tcPr>
            <w:tcW w:w="939" w:type="dxa"/>
            <w:tcBorders>
              <w:top w:val="single" w:sz="4" w:space="0" w:color="auto"/>
              <w:left w:val="single" w:sz="4" w:space="0" w:color="auto"/>
              <w:bottom w:val="single" w:sz="4" w:space="0" w:color="auto"/>
              <w:right w:val="single" w:sz="4" w:space="0" w:color="auto"/>
            </w:tcBorders>
            <w:hideMark/>
          </w:tcPr>
          <w:p w:rsidR="00320F89" w:rsidRDefault="00320F89" w:rsidP="00320F89">
            <w:pPr>
              <w:jc w:val="center"/>
            </w:pPr>
            <w:r>
              <w:t>-</w:t>
            </w:r>
          </w:p>
        </w:tc>
        <w:tc>
          <w:tcPr>
            <w:tcW w:w="863" w:type="dxa"/>
            <w:tcBorders>
              <w:top w:val="single" w:sz="4" w:space="0" w:color="auto"/>
              <w:left w:val="single" w:sz="4" w:space="0" w:color="auto"/>
              <w:bottom w:val="single" w:sz="4" w:space="0" w:color="auto"/>
              <w:right w:val="single" w:sz="4" w:space="0" w:color="auto"/>
            </w:tcBorders>
            <w:hideMark/>
          </w:tcPr>
          <w:p w:rsidR="00320F89" w:rsidRDefault="00320F89" w:rsidP="00320F89">
            <w:pPr>
              <w:jc w:val="center"/>
            </w:pPr>
            <w:r>
              <w:t>2</w:t>
            </w:r>
          </w:p>
        </w:tc>
        <w:tc>
          <w:tcPr>
            <w:tcW w:w="958" w:type="dxa"/>
            <w:tcBorders>
              <w:top w:val="single" w:sz="4" w:space="0" w:color="auto"/>
              <w:left w:val="single" w:sz="4" w:space="0" w:color="auto"/>
              <w:bottom w:val="single" w:sz="4" w:space="0" w:color="auto"/>
              <w:right w:val="single" w:sz="4" w:space="0" w:color="auto"/>
            </w:tcBorders>
            <w:hideMark/>
          </w:tcPr>
          <w:p w:rsidR="00320F89" w:rsidRDefault="00320F89" w:rsidP="00320F89">
            <w:pPr>
              <w:jc w:val="center"/>
            </w:pPr>
            <w:r>
              <w:t>2</w:t>
            </w:r>
          </w:p>
        </w:tc>
        <w:tc>
          <w:tcPr>
            <w:tcW w:w="953" w:type="dxa"/>
            <w:tcBorders>
              <w:top w:val="single" w:sz="4" w:space="0" w:color="auto"/>
              <w:left w:val="single" w:sz="4" w:space="0" w:color="auto"/>
              <w:bottom w:val="single" w:sz="4" w:space="0" w:color="auto"/>
              <w:right w:val="single" w:sz="4" w:space="0" w:color="auto"/>
            </w:tcBorders>
            <w:hideMark/>
          </w:tcPr>
          <w:p w:rsidR="00320F89" w:rsidRDefault="00320F89" w:rsidP="00320F89">
            <w:pPr>
              <w:jc w:val="center"/>
            </w:pPr>
            <w:r>
              <w:t>4</w:t>
            </w:r>
          </w:p>
        </w:tc>
      </w:tr>
      <w:tr w:rsidR="00320F89" w:rsidTr="00320F89">
        <w:trPr>
          <w:trHeight w:val="261"/>
        </w:trPr>
        <w:tc>
          <w:tcPr>
            <w:tcW w:w="0" w:type="auto"/>
            <w:vMerge/>
            <w:tcBorders>
              <w:top w:val="single" w:sz="4" w:space="0" w:color="auto"/>
              <w:left w:val="single" w:sz="4" w:space="0" w:color="auto"/>
              <w:bottom w:val="single" w:sz="4" w:space="0" w:color="auto"/>
              <w:right w:val="single" w:sz="4" w:space="0" w:color="auto"/>
            </w:tcBorders>
            <w:vAlign w:val="center"/>
            <w:hideMark/>
          </w:tcPr>
          <w:p w:rsidR="00320F89" w:rsidRDefault="00320F89" w:rsidP="00320F89">
            <w:pPr>
              <w:rPr>
                <w:strike/>
              </w:rPr>
            </w:pPr>
          </w:p>
        </w:tc>
        <w:tc>
          <w:tcPr>
            <w:tcW w:w="2208" w:type="dxa"/>
            <w:tcBorders>
              <w:top w:val="single" w:sz="4" w:space="0" w:color="auto"/>
              <w:left w:val="single" w:sz="4" w:space="0" w:color="auto"/>
              <w:bottom w:val="single" w:sz="4" w:space="0" w:color="auto"/>
              <w:right w:val="single" w:sz="4" w:space="0" w:color="auto"/>
            </w:tcBorders>
            <w:hideMark/>
          </w:tcPr>
          <w:p w:rsidR="00320F89" w:rsidRDefault="00320F89" w:rsidP="00320F89">
            <w:pPr>
              <w:jc w:val="both"/>
            </w:pPr>
            <w:r>
              <w:t>биология</w:t>
            </w:r>
          </w:p>
        </w:tc>
        <w:tc>
          <w:tcPr>
            <w:tcW w:w="905" w:type="dxa"/>
            <w:tcBorders>
              <w:top w:val="single" w:sz="4" w:space="0" w:color="auto"/>
              <w:left w:val="single" w:sz="4" w:space="0" w:color="auto"/>
              <w:bottom w:val="single" w:sz="4" w:space="0" w:color="auto"/>
              <w:right w:val="single" w:sz="4" w:space="0" w:color="auto"/>
            </w:tcBorders>
            <w:hideMark/>
          </w:tcPr>
          <w:p w:rsidR="00320F89" w:rsidRDefault="00320F89" w:rsidP="00320F89">
            <w:pPr>
              <w:jc w:val="center"/>
            </w:pPr>
            <w:r>
              <w:t>1</w:t>
            </w:r>
          </w:p>
        </w:tc>
        <w:tc>
          <w:tcPr>
            <w:tcW w:w="860" w:type="dxa"/>
            <w:tcBorders>
              <w:top w:val="single" w:sz="4" w:space="0" w:color="auto"/>
              <w:left w:val="single" w:sz="4" w:space="0" w:color="auto"/>
              <w:bottom w:val="single" w:sz="4" w:space="0" w:color="auto"/>
              <w:right w:val="single" w:sz="4" w:space="0" w:color="auto"/>
            </w:tcBorders>
            <w:hideMark/>
          </w:tcPr>
          <w:p w:rsidR="00320F89" w:rsidRDefault="00320F89" w:rsidP="00320F89">
            <w:pPr>
              <w:jc w:val="center"/>
            </w:pPr>
            <w:r>
              <w:t>1</w:t>
            </w:r>
          </w:p>
        </w:tc>
        <w:tc>
          <w:tcPr>
            <w:tcW w:w="939" w:type="dxa"/>
            <w:tcBorders>
              <w:top w:val="single" w:sz="4" w:space="0" w:color="auto"/>
              <w:left w:val="single" w:sz="4" w:space="0" w:color="auto"/>
              <w:bottom w:val="single" w:sz="4" w:space="0" w:color="auto"/>
              <w:right w:val="single" w:sz="4" w:space="0" w:color="auto"/>
            </w:tcBorders>
            <w:hideMark/>
          </w:tcPr>
          <w:p w:rsidR="00320F89" w:rsidRDefault="00320F89" w:rsidP="00320F89">
            <w:pPr>
              <w:jc w:val="center"/>
            </w:pPr>
            <w:r>
              <w:t>1</w:t>
            </w:r>
          </w:p>
        </w:tc>
        <w:tc>
          <w:tcPr>
            <w:tcW w:w="863" w:type="dxa"/>
            <w:tcBorders>
              <w:top w:val="single" w:sz="4" w:space="0" w:color="auto"/>
              <w:left w:val="single" w:sz="4" w:space="0" w:color="auto"/>
              <w:bottom w:val="single" w:sz="4" w:space="0" w:color="auto"/>
              <w:right w:val="single" w:sz="4" w:space="0" w:color="auto"/>
            </w:tcBorders>
            <w:hideMark/>
          </w:tcPr>
          <w:p w:rsidR="00320F89" w:rsidRDefault="00320F89" w:rsidP="00320F89">
            <w:pPr>
              <w:jc w:val="center"/>
            </w:pPr>
            <w:r>
              <w:t>2</w:t>
            </w:r>
          </w:p>
        </w:tc>
        <w:tc>
          <w:tcPr>
            <w:tcW w:w="958" w:type="dxa"/>
            <w:tcBorders>
              <w:top w:val="single" w:sz="4" w:space="0" w:color="auto"/>
              <w:left w:val="single" w:sz="4" w:space="0" w:color="auto"/>
              <w:bottom w:val="single" w:sz="4" w:space="0" w:color="auto"/>
              <w:right w:val="single" w:sz="4" w:space="0" w:color="auto"/>
            </w:tcBorders>
            <w:hideMark/>
          </w:tcPr>
          <w:p w:rsidR="00320F89" w:rsidRDefault="00320F89" w:rsidP="00320F89">
            <w:pPr>
              <w:jc w:val="center"/>
            </w:pPr>
            <w:r>
              <w:t>2</w:t>
            </w:r>
          </w:p>
        </w:tc>
        <w:tc>
          <w:tcPr>
            <w:tcW w:w="953" w:type="dxa"/>
            <w:tcBorders>
              <w:top w:val="single" w:sz="4" w:space="0" w:color="auto"/>
              <w:left w:val="single" w:sz="4" w:space="0" w:color="auto"/>
              <w:bottom w:val="single" w:sz="4" w:space="0" w:color="auto"/>
              <w:right w:val="single" w:sz="4" w:space="0" w:color="auto"/>
            </w:tcBorders>
            <w:hideMark/>
          </w:tcPr>
          <w:p w:rsidR="00320F89" w:rsidRDefault="00320F89" w:rsidP="00320F89">
            <w:pPr>
              <w:jc w:val="center"/>
            </w:pPr>
            <w:r>
              <w:t>7</w:t>
            </w:r>
          </w:p>
        </w:tc>
      </w:tr>
      <w:tr w:rsidR="00320F89" w:rsidTr="00320F89">
        <w:tc>
          <w:tcPr>
            <w:tcW w:w="2378" w:type="dxa"/>
            <w:vMerge w:val="restart"/>
            <w:tcBorders>
              <w:top w:val="single" w:sz="4" w:space="0" w:color="auto"/>
              <w:left w:val="single" w:sz="4" w:space="0" w:color="auto"/>
              <w:bottom w:val="single" w:sz="4" w:space="0" w:color="auto"/>
              <w:right w:val="single" w:sz="4" w:space="0" w:color="auto"/>
            </w:tcBorders>
            <w:hideMark/>
          </w:tcPr>
          <w:p w:rsidR="00320F89" w:rsidRDefault="00320F89" w:rsidP="00320F89">
            <w:pPr>
              <w:jc w:val="both"/>
            </w:pPr>
            <w:r>
              <w:rPr>
                <w:i/>
              </w:rPr>
              <w:t>Искусство</w:t>
            </w:r>
          </w:p>
        </w:tc>
        <w:tc>
          <w:tcPr>
            <w:tcW w:w="2208" w:type="dxa"/>
            <w:tcBorders>
              <w:top w:val="single" w:sz="4" w:space="0" w:color="auto"/>
              <w:left w:val="single" w:sz="4" w:space="0" w:color="auto"/>
              <w:bottom w:val="single" w:sz="4" w:space="0" w:color="auto"/>
              <w:right w:val="single" w:sz="4" w:space="0" w:color="auto"/>
            </w:tcBorders>
            <w:hideMark/>
          </w:tcPr>
          <w:p w:rsidR="00320F89" w:rsidRDefault="00320F89" w:rsidP="00320F89">
            <w:pPr>
              <w:jc w:val="both"/>
            </w:pPr>
            <w:r>
              <w:t>музыка</w:t>
            </w:r>
          </w:p>
        </w:tc>
        <w:tc>
          <w:tcPr>
            <w:tcW w:w="905" w:type="dxa"/>
            <w:tcBorders>
              <w:top w:val="single" w:sz="4" w:space="0" w:color="auto"/>
              <w:left w:val="single" w:sz="4" w:space="0" w:color="auto"/>
              <w:bottom w:val="single" w:sz="4" w:space="0" w:color="auto"/>
              <w:right w:val="single" w:sz="4" w:space="0" w:color="auto"/>
            </w:tcBorders>
            <w:hideMark/>
          </w:tcPr>
          <w:p w:rsidR="00320F89" w:rsidRDefault="00320F89" w:rsidP="00320F89">
            <w:pPr>
              <w:jc w:val="center"/>
            </w:pPr>
            <w:r>
              <w:t>1</w:t>
            </w:r>
          </w:p>
        </w:tc>
        <w:tc>
          <w:tcPr>
            <w:tcW w:w="860" w:type="dxa"/>
            <w:tcBorders>
              <w:top w:val="single" w:sz="4" w:space="0" w:color="auto"/>
              <w:left w:val="single" w:sz="4" w:space="0" w:color="auto"/>
              <w:bottom w:val="single" w:sz="4" w:space="0" w:color="auto"/>
              <w:right w:val="single" w:sz="4" w:space="0" w:color="auto"/>
            </w:tcBorders>
            <w:hideMark/>
          </w:tcPr>
          <w:p w:rsidR="00320F89" w:rsidRDefault="00320F89" w:rsidP="00320F89">
            <w:pPr>
              <w:jc w:val="center"/>
            </w:pPr>
            <w:r>
              <w:t>1</w:t>
            </w:r>
          </w:p>
        </w:tc>
        <w:tc>
          <w:tcPr>
            <w:tcW w:w="939" w:type="dxa"/>
            <w:tcBorders>
              <w:top w:val="single" w:sz="4" w:space="0" w:color="auto"/>
              <w:left w:val="single" w:sz="4" w:space="0" w:color="auto"/>
              <w:bottom w:val="single" w:sz="4" w:space="0" w:color="auto"/>
              <w:right w:val="single" w:sz="4" w:space="0" w:color="auto"/>
            </w:tcBorders>
            <w:hideMark/>
          </w:tcPr>
          <w:p w:rsidR="00320F89" w:rsidRDefault="00320F89" w:rsidP="00320F89">
            <w:pPr>
              <w:jc w:val="center"/>
            </w:pPr>
            <w:r>
              <w:t>1</w:t>
            </w:r>
          </w:p>
        </w:tc>
        <w:tc>
          <w:tcPr>
            <w:tcW w:w="863" w:type="dxa"/>
            <w:vMerge w:val="restart"/>
            <w:tcBorders>
              <w:top w:val="single" w:sz="4" w:space="0" w:color="auto"/>
              <w:left w:val="single" w:sz="4" w:space="0" w:color="auto"/>
              <w:bottom w:val="single" w:sz="4" w:space="0" w:color="auto"/>
              <w:right w:val="single" w:sz="4" w:space="0" w:color="auto"/>
            </w:tcBorders>
            <w:hideMark/>
          </w:tcPr>
          <w:p w:rsidR="00320F89" w:rsidRDefault="00320F89" w:rsidP="00320F89">
            <w:pPr>
              <w:jc w:val="center"/>
            </w:pPr>
            <w:r>
              <w:t>1</w:t>
            </w:r>
          </w:p>
        </w:tc>
        <w:tc>
          <w:tcPr>
            <w:tcW w:w="958" w:type="dxa"/>
            <w:tcBorders>
              <w:top w:val="single" w:sz="4" w:space="0" w:color="auto"/>
              <w:left w:val="single" w:sz="4" w:space="0" w:color="auto"/>
              <w:bottom w:val="single" w:sz="4" w:space="0" w:color="auto"/>
              <w:right w:val="single" w:sz="4" w:space="0" w:color="auto"/>
            </w:tcBorders>
            <w:hideMark/>
          </w:tcPr>
          <w:p w:rsidR="00320F89" w:rsidRDefault="00320F89" w:rsidP="00320F89">
            <w:pPr>
              <w:jc w:val="center"/>
            </w:pPr>
            <w:r>
              <w:t>-</w:t>
            </w:r>
          </w:p>
        </w:tc>
        <w:tc>
          <w:tcPr>
            <w:tcW w:w="953" w:type="dxa"/>
            <w:tcBorders>
              <w:top w:val="single" w:sz="4" w:space="0" w:color="auto"/>
              <w:left w:val="single" w:sz="4" w:space="0" w:color="auto"/>
              <w:bottom w:val="single" w:sz="4" w:space="0" w:color="auto"/>
              <w:right w:val="single" w:sz="4" w:space="0" w:color="auto"/>
            </w:tcBorders>
            <w:hideMark/>
          </w:tcPr>
          <w:p w:rsidR="00320F89" w:rsidRDefault="00320F89" w:rsidP="00320F89">
            <w:pPr>
              <w:jc w:val="center"/>
            </w:pPr>
            <w:r>
              <w:t>3+1</w:t>
            </w:r>
          </w:p>
        </w:tc>
      </w:tr>
      <w:tr w:rsidR="00320F89" w:rsidTr="00320F89">
        <w:tc>
          <w:tcPr>
            <w:tcW w:w="0" w:type="auto"/>
            <w:vMerge/>
            <w:tcBorders>
              <w:top w:val="single" w:sz="4" w:space="0" w:color="auto"/>
              <w:left w:val="single" w:sz="4" w:space="0" w:color="auto"/>
              <w:bottom w:val="single" w:sz="4" w:space="0" w:color="auto"/>
              <w:right w:val="single" w:sz="4" w:space="0" w:color="auto"/>
            </w:tcBorders>
            <w:vAlign w:val="center"/>
            <w:hideMark/>
          </w:tcPr>
          <w:p w:rsidR="00320F89" w:rsidRDefault="00320F89" w:rsidP="00320F89"/>
        </w:tc>
        <w:tc>
          <w:tcPr>
            <w:tcW w:w="2208" w:type="dxa"/>
            <w:tcBorders>
              <w:top w:val="single" w:sz="4" w:space="0" w:color="auto"/>
              <w:left w:val="single" w:sz="4" w:space="0" w:color="auto"/>
              <w:bottom w:val="single" w:sz="4" w:space="0" w:color="auto"/>
              <w:right w:val="single" w:sz="4" w:space="0" w:color="auto"/>
            </w:tcBorders>
            <w:hideMark/>
          </w:tcPr>
          <w:p w:rsidR="00320F89" w:rsidRDefault="00320F89" w:rsidP="00320F89">
            <w:pPr>
              <w:jc w:val="both"/>
            </w:pPr>
            <w:r>
              <w:t xml:space="preserve">изобразительное искусство </w:t>
            </w:r>
          </w:p>
        </w:tc>
        <w:tc>
          <w:tcPr>
            <w:tcW w:w="905" w:type="dxa"/>
            <w:tcBorders>
              <w:top w:val="single" w:sz="4" w:space="0" w:color="auto"/>
              <w:left w:val="single" w:sz="4" w:space="0" w:color="auto"/>
              <w:bottom w:val="single" w:sz="4" w:space="0" w:color="auto"/>
              <w:right w:val="single" w:sz="4" w:space="0" w:color="auto"/>
            </w:tcBorders>
            <w:hideMark/>
          </w:tcPr>
          <w:p w:rsidR="00320F89" w:rsidRDefault="00320F89" w:rsidP="00320F89">
            <w:pPr>
              <w:jc w:val="center"/>
            </w:pPr>
            <w:r>
              <w:t>1</w:t>
            </w:r>
          </w:p>
        </w:tc>
        <w:tc>
          <w:tcPr>
            <w:tcW w:w="860" w:type="dxa"/>
            <w:tcBorders>
              <w:top w:val="single" w:sz="4" w:space="0" w:color="auto"/>
              <w:left w:val="single" w:sz="4" w:space="0" w:color="auto"/>
              <w:bottom w:val="single" w:sz="4" w:space="0" w:color="auto"/>
              <w:right w:val="single" w:sz="4" w:space="0" w:color="auto"/>
            </w:tcBorders>
            <w:hideMark/>
          </w:tcPr>
          <w:p w:rsidR="00320F89" w:rsidRDefault="00320F89" w:rsidP="00320F89">
            <w:pPr>
              <w:jc w:val="center"/>
            </w:pPr>
            <w:r>
              <w:t>1</w:t>
            </w:r>
          </w:p>
        </w:tc>
        <w:tc>
          <w:tcPr>
            <w:tcW w:w="939" w:type="dxa"/>
            <w:tcBorders>
              <w:top w:val="single" w:sz="4" w:space="0" w:color="auto"/>
              <w:left w:val="single" w:sz="4" w:space="0" w:color="auto"/>
              <w:bottom w:val="single" w:sz="4" w:space="0" w:color="auto"/>
              <w:right w:val="single" w:sz="4" w:space="0" w:color="auto"/>
            </w:tcBorders>
            <w:hideMark/>
          </w:tcPr>
          <w:p w:rsidR="00320F89" w:rsidRDefault="00320F89" w:rsidP="00320F89">
            <w:pPr>
              <w:jc w:val="center"/>
            </w:pPr>
            <w:r>
              <w:t>1</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320F89" w:rsidRDefault="00320F89" w:rsidP="00320F89"/>
        </w:tc>
        <w:tc>
          <w:tcPr>
            <w:tcW w:w="958" w:type="dxa"/>
            <w:tcBorders>
              <w:top w:val="single" w:sz="4" w:space="0" w:color="auto"/>
              <w:left w:val="single" w:sz="4" w:space="0" w:color="auto"/>
              <w:bottom w:val="single" w:sz="4" w:space="0" w:color="auto"/>
              <w:right w:val="single" w:sz="4" w:space="0" w:color="auto"/>
            </w:tcBorders>
            <w:hideMark/>
          </w:tcPr>
          <w:p w:rsidR="00320F89" w:rsidRDefault="00320F89" w:rsidP="00320F89">
            <w:pPr>
              <w:jc w:val="center"/>
            </w:pPr>
            <w:r>
              <w:t>-</w:t>
            </w:r>
          </w:p>
        </w:tc>
        <w:tc>
          <w:tcPr>
            <w:tcW w:w="953" w:type="dxa"/>
            <w:tcBorders>
              <w:top w:val="single" w:sz="4" w:space="0" w:color="auto"/>
              <w:left w:val="single" w:sz="4" w:space="0" w:color="auto"/>
              <w:bottom w:val="single" w:sz="4" w:space="0" w:color="auto"/>
              <w:right w:val="single" w:sz="4" w:space="0" w:color="auto"/>
            </w:tcBorders>
            <w:hideMark/>
          </w:tcPr>
          <w:p w:rsidR="00320F89" w:rsidRDefault="00320F89" w:rsidP="00320F89">
            <w:pPr>
              <w:jc w:val="center"/>
            </w:pPr>
            <w:r>
              <w:t>3</w:t>
            </w:r>
          </w:p>
        </w:tc>
      </w:tr>
      <w:tr w:rsidR="00320F89" w:rsidTr="00320F89">
        <w:tc>
          <w:tcPr>
            <w:tcW w:w="2378" w:type="dxa"/>
            <w:tcBorders>
              <w:top w:val="single" w:sz="4" w:space="0" w:color="auto"/>
              <w:left w:val="single" w:sz="4" w:space="0" w:color="auto"/>
              <w:bottom w:val="single" w:sz="4" w:space="0" w:color="auto"/>
              <w:right w:val="single" w:sz="4" w:space="0" w:color="auto"/>
            </w:tcBorders>
            <w:hideMark/>
          </w:tcPr>
          <w:p w:rsidR="00320F89" w:rsidRDefault="00320F89" w:rsidP="00320F89">
            <w:pPr>
              <w:jc w:val="both"/>
            </w:pPr>
            <w:r>
              <w:rPr>
                <w:i/>
              </w:rPr>
              <w:t>Технология</w:t>
            </w:r>
          </w:p>
        </w:tc>
        <w:tc>
          <w:tcPr>
            <w:tcW w:w="2208" w:type="dxa"/>
            <w:tcBorders>
              <w:top w:val="single" w:sz="4" w:space="0" w:color="auto"/>
              <w:left w:val="single" w:sz="4" w:space="0" w:color="auto"/>
              <w:bottom w:val="single" w:sz="4" w:space="0" w:color="auto"/>
              <w:right w:val="single" w:sz="4" w:space="0" w:color="auto"/>
            </w:tcBorders>
            <w:hideMark/>
          </w:tcPr>
          <w:p w:rsidR="00320F89" w:rsidRDefault="00320F89" w:rsidP="00320F89">
            <w:pPr>
              <w:jc w:val="both"/>
            </w:pPr>
            <w:r>
              <w:t>технология</w:t>
            </w:r>
          </w:p>
        </w:tc>
        <w:tc>
          <w:tcPr>
            <w:tcW w:w="905" w:type="dxa"/>
            <w:tcBorders>
              <w:top w:val="single" w:sz="4" w:space="0" w:color="auto"/>
              <w:left w:val="single" w:sz="4" w:space="0" w:color="auto"/>
              <w:bottom w:val="single" w:sz="4" w:space="0" w:color="auto"/>
              <w:right w:val="single" w:sz="4" w:space="0" w:color="auto"/>
            </w:tcBorders>
            <w:hideMark/>
          </w:tcPr>
          <w:p w:rsidR="00320F89" w:rsidRDefault="00320F89" w:rsidP="00320F89">
            <w:pPr>
              <w:jc w:val="center"/>
            </w:pPr>
            <w:r>
              <w:t>2</w:t>
            </w:r>
          </w:p>
        </w:tc>
        <w:tc>
          <w:tcPr>
            <w:tcW w:w="860" w:type="dxa"/>
            <w:tcBorders>
              <w:top w:val="single" w:sz="4" w:space="0" w:color="auto"/>
              <w:left w:val="single" w:sz="4" w:space="0" w:color="auto"/>
              <w:bottom w:val="single" w:sz="4" w:space="0" w:color="auto"/>
              <w:right w:val="single" w:sz="4" w:space="0" w:color="auto"/>
            </w:tcBorders>
            <w:hideMark/>
          </w:tcPr>
          <w:p w:rsidR="00320F89" w:rsidRDefault="00320F89" w:rsidP="00320F89">
            <w:pPr>
              <w:jc w:val="center"/>
            </w:pPr>
            <w:r>
              <w:t>2</w:t>
            </w:r>
          </w:p>
        </w:tc>
        <w:tc>
          <w:tcPr>
            <w:tcW w:w="939" w:type="dxa"/>
            <w:tcBorders>
              <w:top w:val="single" w:sz="4" w:space="0" w:color="auto"/>
              <w:left w:val="single" w:sz="4" w:space="0" w:color="auto"/>
              <w:bottom w:val="single" w:sz="4" w:space="0" w:color="auto"/>
              <w:right w:val="single" w:sz="4" w:space="0" w:color="auto"/>
            </w:tcBorders>
            <w:hideMark/>
          </w:tcPr>
          <w:p w:rsidR="00320F89" w:rsidRDefault="00320F89" w:rsidP="00320F89">
            <w:pPr>
              <w:jc w:val="center"/>
            </w:pPr>
            <w:r>
              <w:t>2</w:t>
            </w:r>
          </w:p>
        </w:tc>
        <w:tc>
          <w:tcPr>
            <w:tcW w:w="863" w:type="dxa"/>
            <w:tcBorders>
              <w:top w:val="single" w:sz="4" w:space="0" w:color="auto"/>
              <w:left w:val="single" w:sz="4" w:space="0" w:color="auto"/>
              <w:bottom w:val="single" w:sz="4" w:space="0" w:color="auto"/>
              <w:right w:val="single" w:sz="4" w:space="0" w:color="auto"/>
            </w:tcBorders>
            <w:hideMark/>
          </w:tcPr>
          <w:p w:rsidR="00320F89" w:rsidRDefault="00320F89" w:rsidP="00320F89">
            <w:pPr>
              <w:jc w:val="center"/>
            </w:pPr>
            <w:r>
              <w:t>1</w:t>
            </w:r>
          </w:p>
        </w:tc>
        <w:tc>
          <w:tcPr>
            <w:tcW w:w="958" w:type="dxa"/>
            <w:tcBorders>
              <w:top w:val="single" w:sz="4" w:space="0" w:color="auto"/>
              <w:left w:val="single" w:sz="4" w:space="0" w:color="auto"/>
              <w:bottom w:val="single" w:sz="4" w:space="0" w:color="auto"/>
              <w:right w:val="single" w:sz="4" w:space="0" w:color="auto"/>
            </w:tcBorders>
            <w:hideMark/>
          </w:tcPr>
          <w:p w:rsidR="00320F89" w:rsidRDefault="00320F89" w:rsidP="00320F89">
            <w:pPr>
              <w:jc w:val="center"/>
            </w:pPr>
            <w:r>
              <w:t>-</w:t>
            </w:r>
          </w:p>
        </w:tc>
        <w:tc>
          <w:tcPr>
            <w:tcW w:w="953" w:type="dxa"/>
            <w:tcBorders>
              <w:top w:val="single" w:sz="4" w:space="0" w:color="auto"/>
              <w:left w:val="single" w:sz="4" w:space="0" w:color="auto"/>
              <w:bottom w:val="single" w:sz="4" w:space="0" w:color="auto"/>
              <w:right w:val="single" w:sz="4" w:space="0" w:color="auto"/>
            </w:tcBorders>
            <w:hideMark/>
          </w:tcPr>
          <w:p w:rsidR="00320F89" w:rsidRDefault="00320F89" w:rsidP="00320F89">
            <w:pPr>
              <w:jc w:val="center"/>
            </w:pPr>
            <w:r>
              <w:t>7</w:t>
            </w:r>
          </w:p>
        </w:tc>
      </w:tr>
      <w:tr w:rsidR="00320F89" w:rsidTr="00320F89">
        <w:tc>
          <w:tcPr>
            <w:tcW w:w="2378" w:type="dxa"/>
            <w:vMerge w:val="restart"/>
            <w:tcBorders>
              <w:top w:val="single" w:sz="4" w:space="0" w:color="auto"/>
              <w:left w:val="single" w:sz="4" w:space="0" w:color="auto"/>
              <w:bottom w:val="single" w:sz="4" w:space="0" w:color="auto"/>
              <w:right w:val="single" w:sz="4" w:space="0" w:color="auto"/>
            </w:tcBorders>
            <w:hideMark/>
          </w:tcPr>
          <w:p w:rsidR="00320F89" w:rsidRDefault="00320F89" w:rsidP="00320F89">
            <w:pPr>
              <w:jc w:val="both"/>
              <w:rPr>
                <w:i/>
              </w:rPr>
            </w:pPr>
            <w:r>
              <w:rPr>
                <w:i/>
              </w:rPr>
              <w:t>Физическая культура, экология и основы безопасности жизнедеятельности</w:t>
            </w:r>
          </w:p>
        </w:tc>
        <w:tc>
          <w:tcPr>
            <w:tcW w:w="2208" w:type="dxa"/>
            <w:tcBorders>
              <w:top w:val="single" w:sz="4" w:space="0" w:color="auto"/>
              <w:left w:val="single" w:sz="4" w:space="0" w:color="auto"/>
              <w:bottom w:val="single" w:sz="4" w:space="0" w:color="auto"/>
              <w:right w:val="single" w:sz="4" w:space="0" w:color="auto"/>
            </w:tcBorders>
            <w:hideMark/>
          </w:tcPr>
          <w:p w:rsidR="00320F89" w:rsidRDefault="00320F89" w:rsidP="00320F89">
            <w:pPr>
              <w:jc w:val="both"/>
            </w:pPr>
            <w:r>
              <w:t>основы безопасности жизнедеятельности</w:t>
            </w:r>
          </w:p>
        </w:tc>
        <w:tc>
          <w:tcPr>
            <w:tcW w:w="905" w:type="dxa"/>
            <w:tcBorders>
              <w:top w:val="single" w:sz="4" w:space="0" w:color="auto"/>
              <w:left w:val="single" w:sz="4" w:space="0" w:color="auto"/>
              <w:bottom w:val="single" w:sz="4" w:space="0" w:color="auto"/>
              <w:right w:val="single" w:sz="4" w:space="0" w:color="auto"/>
            </w:tcBorders>
            <w:hideMark/>
          </w:tcPr>
          <w:p w:rsidR="00320F89" w:rsidRDefault="00320F89" w:rsidP="00320F89">
            <w:pPr>
              <w:jc w:val="center"/>
            </w:pPr>
            <w:r>
              <w:t>-</w:t>
            </w:r>
          </w:p>
        </w:tc>
        <w:tc>
          <w:tcPr>
            <w:tcW w:w="860" w:type="dxa"/>
            <w:tcBorders>
              <w:top w:val="single" w:sz="4" w:space="0" w:color="auto"/>
              <w:left w:val="single" w:sz="4" w:space="0" w:color="auto"/>
              <w:bottom w:val="single" w:sz="4" w:space="0" w:color="auto"/>
              <w:right w:val="single" w:sz="4" w:space="0" w:color="auto"/>
            </w:tcBorders>
            <w:hideMark/>
          </w:tcPr>
          <w:p w:rsidR="00320F89" w:rsidRDefault="00320F89" w:rsidP="00320F89">
            <w:pPr>
              <w:jc w:val="center"/>
            </w:pPr>
            <w:r>
              <w:t>-</w:t>
            </w:r>
          </w:p>
        </w:tc>
        <w:tc>
          <w:tcPr>
            <w:tcW w:w="939" w:type="dxa"/>
            <w:tcBorders>
              <w:top w:val="single" w:sz="4" w:space="0" w:color="auto"/>
              <w:left w:val="single" w:sz="4" w:space="0" w:color="auto"/>
              <w:bottom w:val="single" w:sz="4" w:space="0" w:color="auto"/>
              <w:right w:val="single" w:sz="4" w:space="0" w:color="auto"/>
            </w:tcBorders>
            <w:hideMark/>
          </w:tcPr>
          <w:p w:rsidR="00320F89" w:rsidRDefault="00320F89" w:rsidP="00320F89">
            <w:pPr>
              <w:jc w:val="center"/>
            </w:pPr>
            <w:r>
              <w:t>-</w:t>
            </w:r>
          </w:p>
        </w:tc>
        <w:tc>
          <w:tcPr>
            <w:tcW w:w="863" w:type="dxa"/>
            <w:tcBorders>
              <w:top w:val="single" w:sz="4" w:space="0" w:color="auto"/>
              <w:left w:val="single" w:sz="4" w:space="0" w:color="auto"/>
              <w:bottom w:val="single" w:sz="4" w:space="0" w:color="auto"/>
              <w:right w:val="single" w:sz="4" w:space="0" w:color="auto"/>
            </w:tcBorders>
            <w:hideMark/>
          </w:tcPr>
          <w:p w:rsidR="00320F89" w:rsidRDefault="00320F89" w:rsidP="00320F89">
            <w:pPr>
              <w:jc w:val="center"/>
            </w:pPr>
            <w:r>
              <w:t>1</w:t>
            </w:r>
          </w:p>
        </w:tc>
        <w:tc>
          <w:tcPr>
            <w:tcW w:w="958" w:type="dxa"/>
            <w:tcBorders>
              <w:top w:val="single" w:sz="4" w:space="0" w:color="auto"/>
              <w:left w:val="single" w:sz="4" w:space="0" w:color="auto"/>
              <w:bottom w:val="single" w:sz="4" w:space="0" w:color="auto"/>
              <w:right w:val="single" w:sz="4" w:space="0" w:color="auto"/>
            </w:tcBorders>
            <w:hideMark/>
          </w:tcPr>
          <w:p w:rsidR="00320F89" w:rsidRDefault="00320F89" w:rsidP="00320F89">
            <w:pPr>
              <w:jc w:val="center"/>
            </w:pPr>
            <w:r>
              <w:t>1</w:t>
            </w:r>
          </w:p>
        </w:tc>
        <w:tc>
          <w:tcPr>
            <w:tcW w:w="953" w:type="dxa"/>
            <w:tcBorders>
              <w:top w:val="single" w:sz="4" w:space="0" w:color="auto"/>
              <w:left w:val="single" w:sz="4" w:space="0" w:color="auto"/>
              <w:bottom w:val="single" w:sz="4" w:space="0" w:color="auto"/>
              <w:right w:val="single" w:sz="4" w:space="0" w:color="auto"/>
            </w:tcBorders>
            <w:hideMark/>
          </w:tcPr>
          <w:p w:rsidR="00320F89" w:rsidRDefault="00320F89" w:rsidP="00320F89">
            <w:pPr>
              <w:jc w:val="center"/>
            </w:pPr>
            <w:r>
              <w:t>2</w:t>
            </w:r>
          </w:p>
        </w:tc>
      </w:tr>
      <w:tr w:rsidR="00320F89" w:rsidTr="00320F89">
        <w:trPr>
          <w:trHeight w:val="665"/>
        </w:trPr>
        <w:tc>
          <w:tcPr>
            <w:tcW w:w="0" w:type="auto"/>
            <w:vMerge/>
            <w:tcBorders>
              <w:top w:val="single" w:sz="4" w:space="0" w:color="auto"/>
              <w:left w:val="single" w:sz="4" w:space="0" w:color="auto"/>
              <w:bottom w:val="single" w:sz="4" w:space="0" w:color="auto"/>
              <w:right w:val="single" w:sz="4" w:space="0" w:color="auto"/>
            </w:tcBorders>
            <w:vAlign w:val="center"/>
            <w:hideMark/>
          </w:tcPr>
          <w:p w:rsidR="00320F89" w:rsidRDefault="00320F89" w:rsidP="00320F89">
            <w:pPr>
              <w:rPr>
                <w:i/>
              </w:rPr>
            </w:pPr>
          </w:p>
        </w:tc>
        <w:tc>
          <w:tcPr>
            <w:tcW w:w="2208" w:type="dxa"/>
            <w:tcBorders>
              <w:top w:val="single" w:sz="4" w:space="0" w:color="auto"/>
              <w:left w:val="single" w:sz="4" w:space="0" w:color="auto"/>
              <w:bottom w:val="single" w:sz="4" w:space="0" w:color="auto"/>
              <w:right w:val="single" w:sz="4" w:space="0" w:color="auto"/>
            </w:tcBorders>
            <w:hideMark/>
          </w:tcPr>
          <w:p w:rsidR="00320F89" w:rsidRDefault="00320F89" w:rsidP="00320F89">
            <w:pPr>
              <w:jc w:val="both"/>
            </w:pPr>
            <w:r>
              <w:t>физическая культура</w:t>
            </w:r>
          </w:p>
        </w:tc>
        <w:tc>
          <w:tcPr>
            <w:tcW w:w="905" w:type="dxa"/>
            <w:tcBorders>
              <w:top w:val="single" w:sz="4" w:space="0" w:color="auto"/>
              <w:left w:val="single" w:sz="4" w:space="0" w:color="auto"/>
              <w:bottom w:val="single" w:sz="4" w:space="0" w:color="auto"/>
              <w:right w:val="single" w:sz="4" w:space="0" w:color="auto"/>
            </w:tcBorders>
          </w:tcPr>
          <w:p w:rsidR="00320F89" w:rsidRDefault="00320F89" w:rsidP="00320F89">
            <w:pPr>
              <w:jc w:val="center"/>
            </w:pPr>
            <w:r>
              <w:t>3</w:t>
            </w:r>
          </w:p>
          <w:p w:rsidR="00320F89" w:rsidRDefault="00320F89" w:rsidP="00320F89">
            <w:pPr>
              <w:jc w:val="center"/>
            </w:pPr>
          </w:p>
        </w:tc>
        <w:tc>
          <w:tcPr>
            <w:tcW w:w="860" w:type="dxa"/>
            <w:tcBorders>
              <w:top w:val="single" w:sz="4" w:space="0" w:color="auto"/>
              <w:left w:val="single" w:sz="4" w:space="0" w:color="auto"/>
              <w:bottom w:val="single" w:sz="4" w:space="0" w:color="auto"/>
              <w:right w:val="single" w:sz="4" w:space="0" w:color="auto"/>
            </w:tcBorders>
            <w:hideMark/>
          </w:tcPr>
          <w:p w:rsidR="00320F89" w:rsidRDefault="00320F89" w:rsidP="00320F89">
            <w:pPr>
              <w:jc w:val="center"/>
            </w:pPr>
            <w:r>
              <w:t>3</w:t>
            </w:r>
          </w:p>
        </w:tc>
        <w:tc>
          <w:tcPr>
            <w:tcW w:w="939" w:type="dxa"/>
            <w:tcBorders>
              <w:top w:val="single" w:sz="4" w:space="0" w:color="auto"/>
              <w:left w:val="single" w:sz="4" w:space="0" w:color="auto"/>
              <w:bottom w:val="single" w:sz="4" w:space="0" w:color="auto"/>
              <w:right w:val="single" w:sz="4" w:space="0" w:color="auto"/>
            </w:tcBorders>
            <w:hideMark/>
          </w:tcPr>
          <w:p w:rsidR="00320F89" w:rsidRDefault="00320F89" w:rsidP="00320F89">
            <w:pPr>
              <w:jc w:val="center"/>
            </w:pPr>
            <w:r>
              <w:t>2*</w:t>
            </w:r>
          </w:p>
        </w:tc>
        <w:tc>
          <w:tcPr>
            <w:tcW w:w="863" w:type="dxa"/>
            <w:tcBorders>
              <w:top w:val="single" w:sz="4" w:space="0" w:color="auto"/>
              <w:left w:val="single" w:sz="4" w:space="0" w:color="auto"/>
              <w:bottom w:val="single" w:sz="4" w:space="0" w:color="auto"/>
              <w:right w:val="single" w:sz="4" w:space="0" w:color="auto"/>
            </w:tcBorders>
            <w:hideMark/>
          </w:tcPr>
          <w:p w:rsidR="00320F89" w:rsidRDefault="00320F89" w:rsidP="00320F89">
            <w:pPr>
              <w:jc w:val="center"/>
            </w:pPr>
            <w:r>
              <w:t>3</w:t>
            </w:r>
          </w:p>
        </w:tc>
        <w:tc>
          <w:tcPr>
            <w:tcW w:w="958" w:type="dxa"/>
            <w:tcBorders>
              <w:top w:val="single" w:sz="4" w:space="0" w:color="auto"/>
              <w:left w:val="single" w:sz="4" w:space="0" w:color="auto"/>
              <w:bottom w:val="single" w:sz="4" w:space="0" w:color="auto"/>
              <w:right w:val="single" w:sz="4" w:space="0" w:color="auto"/>
            </w:tcBorders>
            <w:hideMark/>
          </w:tcPr>
          <w:p w:rsidR="00320F89" w:rsidRDefault="00320F89" w:rsidP="00320F89">
            <w:pPr>
              <w:jc w:val="center"/>
            </w:pPr>
            <w:r>
              <w:t>2*</w:t>
            </w:r>
          </w:p>
        </w:tc>
        <w:tc>
          <w:tcPr>
            <w:tcW w:w="953" w:type="dxa"/>
            <w:tcBorders>
              <w:top w:val="single" w:sz="4" w:space="0" w:color="auto"/>
              <w:left w:val="single" w:sz="4" w:space="0" w:color="auto"/>
              <w:bottom w:val="single" w:sz="4" w:space="0" w:color="auto"/>
              <w:right w:val="single" w:sz="4" w:space="0" w:color="auto"/>
            </w:tcBorders>
            <w:hideMark/>
          </w:tcPr>
          <w:p w:rsidR="00320F89" w:rsidRDefault="00320F89" w:rsidP="00320F89">
            <w:pPr>
              <w:jc w:val="center"/>
            </w:pPr>
            <w:r>
              <w:t>13</w:t>
            </w:r>
          </w:p>
        </w:tc>
      </w:tr>
      <w:tr w:rsidR="00320F89" w:rsidTr="00320F89">
        <w:trPr>
          <w:trHeight w:val="225"/>
        </w:trPr>
        <w:tc>
          <w:tcPr>
            <w:tcW w:w="4586" w:type="dxa"/>
            <w:gridSpan w:val="2"/>
            <w:tcBorders>
              <w:top w:val="single" w:sz="4" w:space="0" w:color="auto"/>
              <w:left w:val="single" w:sz="4" w:space="0" w:color="auto"/>
              <w:bottom w:val="single" w:sz="4" w:space="0" w:color="auto"/>
              <w:right w:val="single" w:sz="4" w:space="0" w:color="auto"/>
            </w:tcBorders>
            <w:hideMark/>
          </w:tcPr>
          <w:p w:rsidR="00320F89" w:rsidRDefault="00320F89" w:rsidP="00320F89">
            <w:pPr>
              <w:jc w:val="right"/>
              <w:rPr>
                <w:b/>
              </w:rPr>
            </w:pPr>
            <w:r>
              <w:rPr>
                <w:b/>
              </w:rPr>
              <w:t>Всего:</w:t>
            </w:r>
          </w:p>
        </w:tc>
        <w:tc>
          <w:tcPr>
            <w:tcW w:w="905" w:type="dxa"/>
            <w:tcBorders>
              <w:top w:val="single" w:sz="4" w:space="0" w:color="auto"/>
              <w:left w:val="single" w:sz="4" w:space="0" w:color="auto"/>
              <w:bottom w:val="single" w:sz="4" w:space="0" w:color="auto"/>
              <w:right w:val="single" w:sz="4" w:space="0" w:color="auto"/>
            </w:tcBorders>
            <w:hideMark/>
          </w:tcPr>
          <w:p w:rsidR="00320F89" w:rsidRDefault="00320F89" w:rsidP="00320F89">
            <w:pPr>
              <w:jc w:val="center"/>
              <w:rPr>
                <w:b/>
              </w:rPr>
            </w:pPr>
            <w:r>
              <w:rPr>
                <w:b/>
              </w:rPr>
              <w:t>28</w:t>
            </w:r>
          </w:p>
        </w:tc>
        <w:tc>
          <w:tcPr>
            <w:tcW w:w="860" w:type="dxa"/>
            <w:tcBorders>
              <w:top w:val="single" w:sz="4" w:space="0" w:color="auto"/>
              <w:left w:val="single" w:sz="4" w:space="0" w:color="auto"/>
              <w:bottom w:val="single" w:sz="4" w:space="0" w:color="auto"/>
              <w:right w:val="single" w:sz="4" w:space="0" w:color="auto"/>
            </w:tcBorders>
            <w:hideMark/>
          </w:tcPr>
          <w:p w:rsidR="00320F89" w:rsidRDefault="00320F89" w:rsidP="00320F89">
            <w:pPr>
              <w:jc w:val="center"/>
              <w:rPr>
                <w:b/>
              </w:rPr>
            </w:pPr>
            <w:r>
              <w:rPr>
                <w:b/>
              </w:rPr>
              <w:t>29</w:t>
            </w:r>
          </w:p>
        </w:tc>
        <w:tc>
          <w:tcPr>
            <w:tcW w:w="939" w:type="dxa"/>
            <w:tcBorders>
              <w:top w:val="single" w:sz="4" w:space="0" w:color="auto"/>
              <w:left w:val="single" w:sz="4" w:space="0" w:color="auto"/>
              <w:bottom w:val="single" w:sz="4" w:space="0" w:color="auto"/>
              <w:right w:val="single" w:sz="4" w:space="0" w:color="auto"/>
            </w:tcBorders>
            <w:hideMark/>
          </w:tcPr>
          <w:p w:rsidR="00320F89" w:rsidRDefault="00320F89" w:rsidP="00320F89">
            <w:pPr>
              <w:jc w:val="center"/>
              <w:rPr>
                <w:b/>
              </w:rPr>
            </w:pPr>
            <w:r>
              <w:rPr>
                <w:b/>
              </w:rPr>
              <w:t>31</w:t>
            </w:r>
            <w:r>
              <w:t>*</w:t>
            </w:r>
          </w:p>
        </w:tc>
        <w:tc>
          <w:tcPr>
            <w:tcW w:w="863" w:type="dxa"/>
            <w:tcBorders>
              <w:top w:val="single" w:sz="4" w:space="0" w:color="auto"/>
              <w:left w:val="single" w:sz="4" w:space="0" w:color="auto"/>
              <w:bottom w:val="single" w:sz="4" w:space="0" w:color="auto"/>
              <w:right w:val="single" w:sz="4" w:space="0" w:color="auto"/>
            </w:tcBorders>
            <w:hideMark/>
          </w:tcPr>
          <w:p w:rsidR="00320F89" w:rsidRDefault="00320F89" w:rsidP="00320F89">
            <w:pPr>
              <w:jc w:val="center"/>
              <w:rPr>
                <w:b/>
              </w:rPr>
            </w:pPr>
            <w:r>
              <w:rPr>
                <w:b/>
              </w:rPr>
              <w:t>32</w:t>
            </w:r>
          </w:p>
        </w:tc>
        <w:tc>
          <w:tcPr>
            <w:tcW w:w="958" w:type="dxa"/>
            <w:tcBorders>
              <w:top w:val="single" w:sz="4" w:space="0" w:color="auto"/>
              <w:left w:val="single" w:sz="4" w:space="0" w:color="auto"/>
              <w:bottom w:val="single" w:sz="4" w:space="0" w:color="auto"/>
              <w:right w:val="single" w:sz="4" w:space="0" w:color="auto"/>
            </w:tcBorders>
            <w:hideMark/>
          </w:tcPr>
          <w:p w:rsidR="00320F89" w:rsidRDefault="00320F89" w:rsidP="00320F89">
            <w:pPr>
              <w:jc w:val="center"/>
              <w:rPr>
                <w:b/>
              </w:rPr>
            </w:pPr>
            <w:r>
              <w:rPr>
                <w:b/>
              </w:rPr>
              <w:t>32</w:t>
            </w:r>
            <w:r>
              <w:t>*</w:t>
            </w:r>
          </w:p>
        </w:tc>
        <w:tc>
          <w:tcPr>
            <w:tcW w:w="953" w:type="dxa"/>
            <w:tcBorders>
              <w:top w:val="single" w:sz="4" w:space="0" w:color="auto"/>
              <w:left w:val="single" w:sz="4" w:space="0" w:color="auto"/>
              <w:bottom w:val="single" w:sz="4" w:space="0" w:color="auto"/>
              <w:right w:val="single" w:sz="4" w:space="0" w:color="auto"/>
            </w:tcBorders>
            <w:hideMark/>
          </w:tcPr>
          <w:p w:rsidR="00320F89" w:rsidRDefault="00320F89" w:rsidP="00320F89">
            <w:pPr>
              <w:jc w:val="center"/>
              <w:rPr>
                <w:b/>
              </w:rPr>
            </w:pPr>
            <w:r>
              <w:rPr>
                <w:b/>
              </w:rPr>
              <w:t>152</w:t>
            </w:r>
          </w:p>
        </w:tc>
      </w:tr>
      <w:tr w:rsidR="00320F89" w:rsidTr="00320F89">
        <w:trPr>
          <w:trHeight w:val="352"/>
        </w:trPr>
        <w:tc>
          <w:tcPr>
            <w:tcW w:w="10064" w:type="dxa"/>
            <w:gridSpan w:val="8"/>
            <w:tcBorders>
              <w:top w:val="single" w:sz="4" w:space="0" w:color="auto"/>
              <w:left w:val="single" w:sz="4" w:space="0" w:color="auto"/>
              <w:bottom w:val="single" w:sz="4" w:space="0" w:color="auto"/>
              <w:right w:val="single" w:sz="4" w:space="0" w:color="auto"/>
            </w:tcBorders>
            <w:hideMark/>
          </w:tcPr>
          <w:p w:rsidR="00320F89" w:rsidRDefault="00320F89" w:rsidP="00320F89">
            <w:pPr>
              <w:jc w:val="center"/>
              <w:rPr>
                <w:b/>
              </w:rPr>
            </w:pPr>
            <w:r>
              <w:rPr>
                <w:b/>
              </w:rPr>
              <w:t>Часть, формируемая участниками образовательных отношений</w:t>
            </w:r>
          </w:p>
        </w:tc>
      </w:tr>
      <w:tr w:rsidR="00320F89" w:rsidTr="00320F89">
        <w:trPr>
          <w:trHeight w:val="858"/>
        </w:trPr>
        <w:tc>
          <w:tcPr>
            <w:tcW w:w="2378" w:type="dxa"/>
            <w:tcBorders>
              <w:top w:val="single" w:sz="4" w:space="0" w:color="auto"/>
              <w:left w:val="single" w:sz="4" w:space="0" w:color="auto"/>
              <w:bottom w:val="single" w:sz="4" w:space="0" w:color="auto"/>
              <w:right w:val="single" w:sz="4" w:space="0" w:color="auto"/>
            </w:tcBorders>
            <w:hideMark/>
          </w:tcPr>
          <w:p w:rsidR="00320F89" w:rsidRDefault="00320F89" w:rsidP="00320F89">
            <w:pPr>
              <w:jc w:val="both"/>
              <w:rPr>
                <w:i/>
              </w:rPr>
            </w:pPr>
            <w:r>
              <w:rPr>
                <w:i/>
              </w:rPr>
              <w:t>Иностранные языки</w:t>
            </w:r>
          </w:p>
        </w:tc>
        <w:tc>
          <w:tcPr>
            <w:tcW w:w="2208" w:type="dxa"/>
            <w:tcBorders>
              <w:top w:val="single" w:sz="4" w:space="0" w:color="auto"/>
              <w:left w:val="single" w:sz="4" w:space="0" w:color="auto"/>
              <w:bottom w:val="single" w:sz="4" w:space="0" w:color="auto"/>
              <w:right w:val="single" w:sz="4" w:space="0" w:color="auto"/>
            </w:tcBorders>
            <w:hideMark/>
          </w:tcPr>
          <w:p w:rsidR="00320F89" w:rsidRDefault="00320F89" w:rsidP="00320F89">
            <w:pPr>
              <w:jc w:val="both"/>
            </w:pPr>
            <w:r>
              <w:t>второй иностранный язык (немецкий)</w:t>
            </w:r>
          </w:p>
        </w:tc>
        <w:tc>
          <w:tcPr>
            <w:tcW w:w="905" w:type="dxa"/>
            <w:tcBorders>
              <w:top w:val="single" w:sz="4" w:space="0" w:color="auto"/>
              <w:left w:val="single" w:sz="4" w:space="0" w:color="auto"/>
              <w:bottom w:val="single" w:sz="4" w:space="0" w:color="auto"/>
              <w:right w:val="single" w:sz="4" w:space="0" w:color="auto"/>
            </w:tcBorders>
            <w:hideMark/>
          </w:tcPr>
          <w:p w:rsidR="00320F89" w:rsidRDefault="00320F89" w:rsidP="00320F89">
            <w:pPr>
              <w:jc w:val="center"/>
            </w:pPr>
            <w:r>
              <w:t>-</w:t>
            </w:r>
          </w:p>
        </w:tc>
        <w:tc>
          <w:tcPr>
            <w:tcW w:w="860" w:type="dxa"/>
            <w:tcBorders>
              <w:top w:val="single" w:sz="4" w:space="0" w:color="auto"/>
              <w:left w:val="single" w:sz="4" w:space="0" w:color="auto"/>
              <w:bottom w:val="single" w:sz="4" w:space="0" w:color="auto"/>
              <w:right w:val="single" w:sz="4" w:space="0" w:color="auto"/>
            </w:tcBorders>
            <w:hideMark/>
          </w:tcPr>
          <w:p w:rsidR="00320F89" w:rsidRDefault="00320F89" w:rsidP="00320F89">
            <w:pPr>
              <w:jc w:val="center"/>
            </w:pPr>
            <w:r>
              <w:t>-</w:t>
            </w:r>
          </w:p>
        </w:tc>
        <w:tc>
          <w:tcPr>
            <w:tcW w:w="939" w:type="dxa"/>
            <w:tcBorders>
              <w:top w:val="single" w:sz="4" w:space="0" w:color="auto"/>
              <w:left w:val="single" w:sz="4" w:space="0" w:color="auto"/>
              <w:bottom w:val="single" w:sz="4" w:space="0" w:color="auto"/>
              <w:right w:val="single" w:sz="4" w:space="0" w:color="auto"/>
            </w:tcBorders>
            <w:hideMark/>
          </w:tcPr>
          <w:p w:rsidR="00320F89" w:rsidRDefault="00320F89" w:rsidP="00320F89">
            <w:pPr>
              <w:jc w:val="center"/>
            </w:pPr>
            <w:r>
              <w:t>1</w:t>
            </w:r>
          </w:p>
        </w:tc>
        <w:tc>
          <w:tcPr>
            <w:tcW w:w="863" w:type="dxa"/>
            <w:tcBorders>
              <w:top w:val="single" w:sz="4" w:space="0" w:color="auto"/>
              <w:left w:val="single" w:sz="4" w:space="0" w:color="auto"/>
              <w:bottom w:val="single" w:sz="4" w:space="0" w:color="auto"/>
              <w:right w:val="single" w:sz="4" w:space="0" w:color="auto"/>
            </w:tcBorders>
            <w:hideMark/>
          </w:tcPr>
          <w:p w:rsidR="00320F89" w:rsidRDefault="00320F89" w:rsidP="00320F89">
            <w:pPr>
              <w:jc w:val="center"/>
            </w:pPr>
            <w:r>
              <w:t>1</w:t>
            </w:r>
          </w:p>
        </w:tc>
        <w:tc>
          <w:tcPr>
            <w:tcW w:w="958" w:type="dxa"/>
            <w:tcBorders>
              <w:top w:val="single" w:sz="4" w:space="0" w:color="auto"/>
              <w:left w:val="single" w:sz="4" w:space="0" w:color="auto"/>
              <w:bottom w:val="single" w:sz="4" w:space="0" w:color="auto"/>
              <w:right w:val="single" w:sz="4" w:space="0" w:color="auto"/>
            </w:tcBorders>
            <w:hideMark/>
          </w:tcPr>
          <w:p w:rsidR="00320F89" w:rsidRDefault="00320F89" w:rsidP="00320F89">
            <w:pPr>
              <w:jc w:val="center"/>
            </w:pPr>
            <w:r>
              <w:t>1</w:t>
            </w:r>
          </w:p>
        </w:tc>
        <w:tc>
          <w:tcPr>
            <w:tcW w:w="953" w:type="dxa"/>
            <w:tcBorders>
              <w:top w:val="single" w:sz="4" w:space="0" w:color="auto"/>
              <w:left w:val="single" w:sz="4" w:space="0" w:color="auto"/>
              <w:bottom w:val="single" w:sz="4" w:space="0" w:color="auto"/>
              <w:right w:val="single" w:sz="4" w:space="0" w:color="auto"/>
            </w:tcBorders>
            <w:hideMark/>
          </w:tcPr>
          <w:p w:rsidR="00320F89" w:rsidRDefault="00320F89" w:rsidP="00320F89">
            <w:pPr>
              <w:jc w:val="center"/>
            </w:pPr>
            <w:r>
              <w:t>3</w:t>
            </w:r>
          </w:p>
        </w:tc>
      </w:tr>
      <w:tr w:rsidR="00320F89" w:rsidTr="00320F89">
        <w:trPr>
          <w:trHeight w:val="327"/>
        </w:trPr>
        <w:tc>
          <w:tcPr>
            <w:tcW w:w="4586" w:type="dxa"/>
            <w:gridSpan w:val="2"/>
            <w:tcBorders>
              <w:top w:val="single" w:sz="4" w:space="0" w:color="auto"/>
              <w:left w:val="single" w:sz="4" w:space="0" w:color="auto"/>
              <w:bottom w:val="single" w:sz="4" w:space="0" w:color="auto"/>
              <w:right w:val="single" w:sz="4" w:space="0" w:color="auto"/>
            </w:tcBorders>
            <w:hideMark/>
          </w:tcPr>
          <w:p w:rsidR="00320F89" w:rsidRDefault="00320F89" w:rsidP="00320F89">
            <w:pPr>
              <w:jc w:val="right"/>
            </w:pPr>
            <w:r>
              <w:rPr>
                <w:b/>
              </w:rPr>
              <w:t>Всего:</w:t>
            </w:r>
          </w:p>
        </w:tc>
        <w:tc>
          <w:tcPr>
            <w:tcW w:w="905" w:type="dxa"/>
            <w:tcBorders>
              <w:top w:val="single" w:sz="4" w:space="0" w:color="auto"/>
              <w:left w:val="single" w:sz="4" w:space="0" w:color="auto"/>
              <w:bottom w:val="single" w:sz="4" w:space="0" w:color="auto"/>
              <w:right w:val="single" w:sz="4" w:space="0" w:color="auto"/>
            </w:tcBorders>
            <w:hideMark/>
          </w:tcPr>
          <w:p w:rsidR="00320F89" w:rsidRDefault="00320F89" w:rsidP="00320F89">
            <w:pPr>
              <w:jc w:val="center"/>
            </w:pPr>
            <w:r>
              <w:t>-</w:t>
            </w:r>
          </w:p>
        </w:tc>
        <w:tc>
          <w:tcPr>
            <w:tcW w:w="860" w:type="dxa"/>
            <w:tcBorders>
              <w:top w:val="single" w:sz="4" w:space="0" w:color="auto"/>
              <w:left w:val="single" w:sz="4" w:space="0" w:color="auto"/>
              <w:bottom w:val="single" w:sz="4" w:space="0" w:color="auto"/>
              <w:right w:val="single" w:sz="4" w:space="0" w:color="auto"/>
            </w:tcBorders>
            <w:hideMark/>
          </w:tcPr>
          <w:p w:rsidR="00320F89" w:rsidRDefault="00320F89" w:rsidP="00320F89">
            <w:pPr>
              <w:jc w:val="center"/>
            </w:pPr>
            <w:r>
              <w:t>-</w:t>
            </w:r>
          </w:p>
        </w:tc>
        <w:tc>
          <w:tcPr>
            <w:tcW w:w="939" w:type="dxa"/>
            <w:tcBorders>
              <w:top w:val="single" w:sz="4" w:space="0" w:color="auto"/>
              <w:left w:val="single" w:sz="4" w:space="0" w:color="auto"/>
              <w:bottom w:val="single" w:sz="4" w:space="0" w:color="auto"/>
              <w:right w:val="single" w:sz="4" w:space="0" w:color="auto"/>
            </w:tcBorders>
            <w:hideMark/>
          </w:tcPr>
          <w:p w:rsidR="00320F89" w:rsidRDefault="00320F89" w:rsidP="00320F89">
            <w:pPr>
              <w:jc w:val="center"/>
            </w:pPr>
            <w:r>
              <w:t>1</w:t>
            </w:r>
          </w:p>
        </w:tc>
        <w:tc>
          <w:tcPr>
            <w:tcW w:w="863" w:type="dxa"/>
            <w:tcBorders>
              <w:top w:val="single" w:sz="4" w:space="0" w:color="auto"/>
              <w:left w:val="single" w:sz="4" w:space="0" w:color="auto"/>
              <w:bottom w:val="single" w:sz="4" w:space="0" w:color="auto"/>
              <w:right w:val="single" w:sz="4" w:space="0" w:color="auto"/>
            </w:tcBorders>
            <w:hideMark/>
          </w:tcPr>
          <w:p w:rsidR="00320F89" w:rsidRDefault="00320F89" w:rsidP="00320F89">
            <w:pPr>
              <w:jc w:val="center"/>
            </w:pPr>
            <w:r>
              <w:t>1</w:t>
            </w:r>
          </w:p>
        </w:tc>
        <w:tc>
          <w:tcPr>
            <w:tcW w:w="958" w:type="dxa"/>
            <w:tcBorders>
              <w:top w:val="single" w:sz="4" w:space="0" w:color="auto"/>
              <w:left w:val="single" w:sz="4" w:space="0" w:color="auto"/>
              <w:bottom w:val="single" w:sz="4" w:space="0" w:color="auto"/>
              <w:right w:val="single" w:sz="4" w:space="0" w:color="auto"/>
            </w:tcBorders>
            <w:hideMark/>
          </w:tcPr>
          <w:p w:rsidR="00320F89" w:rsidRDefault="00320F89" w:rsidP="00320F89">
            <w:pPr>
              <w:jc w:val="center"/>
            </w:pPr>
            <w:r>
              <w:t>1</w:t>
            </w:r>
          </w:p>
        </w:tc>
        <w:tc>
          <w:tcPr>
            <w:tcW w:w="953" w:type="dxa"/>
            <w:tcBorders>
              <w:top w:val="single" w:sz="4" w:space="0" w:color="auto"/>
              <w:left w:val="single" w:sz="4" w:space="0" w:color="auto"/>
              <w:bottom w:val="single" w:sz="4" w:space="0" w:color="auto"/>
              <w:right w:val="single" w:sz="4" w:space="0" w:color="auto"/>
            </w:tcBorders>
            <w:hideMark/>
          </w:tcPr>
          <w:p w:rsidR="00320F89" w:rsidRDefault="00320F89" w:rsidP="00320F89">
            <w:pPr>
              <w:jc w:val="center"/>
            </w:pPr>
            <w:r>
              <w:t>3</w:t>
            </w:r>
          </w:p>
        </w:tc>
      </w:tr>
      <w:tr w:rsidR="00320F89" w:rsidTr="00320F89">
        <w:tc>
          <w:tcPr>
            <w:tcW w:w="4586" w:type="dxa"/>
            <w:gridSpan w:val="2"/>
            <w:tcBorders>
              <w:top w:val="single" w:sz="4" w:space="0" w:color="auto"/>
              <w:left w:val="single" w:sz="4" w:space="0" w:color="auto"/>
              <w:bottom w:val="single" w:sz="4" w:space="0" w:color="auto"/>
              <w:right w:val="single" w:sz="4" w:space="0" w:color="auto"/>
            </w:tcBorders>
            <w:hideMark/>
          </w:tcPr>
          <w:p w:rsidR="00320F89" w:rsidRDefault="00320F89" w:rsidP="00320F89">
            <w:pPr>
              <w:jc w:val="right"/>
            </w:pPr>
            <w:r>
              <w:rPr>
                <w:b/>
              </w:rPr>
              <w:t>ИТОГО</w:t>
            </w:r>
          </w:p>
        </w:tc>
        <w:tc>
          <w:tcPr>
            <w:tcW w:w="905" w:type="dxa"/>
            <w:tcBorders>
              <w:top w:val="single" w:sz="4" w:space="0" w:color="auto"/>
              <w:left w:val="single" w:sz="4" w:space="0" w:color="auto"/>
              <w:bottom w:val="single" w:sz="4" w:space="0" w:color="auto"/>
              <w:right w:val="single" w:sz="4" w:space="0" w:color="auto"/>
            </w:tcBorders>
            <w:hideMark/>
          </w:tcPr>
          <w:p w:rsidR="00320F89" w:rsidRDefault="00320F89" w:rsidP="00320F89">
            <w:pPr>
              <w:jc w:val="center"/>
              <w:rPr>
                <w:b/>
              </w:rPr>
            </w:pPr>
            <w:r>
              <w:rPr>
                <w:b/>
              </w:rPr>
              <w:t>28</w:t>
            </w:r>
          </w:p>
        </w:tc>
        <w:tc>
          <w:tcPr>
            <w:tcW w:w="860" w:type="dxa"/>
            <w:tcBorders>
              <w:top w:val="single" w:sz="4" w:space="0" w:color="auto"/>
              <w:left w:val="single" w:sz="4" w:space="0" w:color="auto"/>
              <w:bottom w:val="single" w:sz="4" w:space="0" w:color="auto"/>
              <w:right w:val="single" w:sz="4" w:space="0" w:color="auto"/>
            </w:tcBorders>
            <w:hideMark/>
          </w:tcPr>
          <w:p w:rsidR="00320F89" w:rsidRDefault="00320F89" w:rsidP="00320F89">
            <w:pPr>
              <w:jc w:val="center"/>
              <w:rPr>
                <w:b/>
              </w:rPr>
            </w:pPr>
            <w:r>
              <w:rPr>
                <w:b/>
              </w:rPr>
              <w:t>29</w:t>
            </w:r>
          </w:p>
        </w:tc>
        <w:tc>
          <w:tcPr>
            <w:tcW w:w="939" w:type="dxa"/>
            <w:tcBorders>
              <w:top w:val="single" w:sz="4" w:space="0" w:color="auto"/>
              <w:left w:val="single" w:sz="4" w:space="0" w:color="auto"/>
              <w:bottom w:val="single" w:sz="4" w:space="0" w:color="auto"/>
              <w:right w:val="single" w:sz="4" w:space="0" w:color="auto"/>
            </w:tcBorders>
            <w:hideMark/>
          </w:tcPr>
          <w:p w:rsidR="00320F89" w:rsidRDefault="00320F89" w:rsidP="00320F89">
            <w:pPr>
              <w:jc w:val="center"/>
              <w:rPr>
                <w:b/>
              </w:rPr>
            </w:pPr>
            <w:r>
              <w:rPr>
                <w:b/>
              </w:rPr>
              <w:t>32*</w:t>
            </w:r>
          </w:p>
        </w:tc>
        <w:tc>
          <w:tcPr>
            <w:tcW w:w="863" w:type="dxa"/>
            <w:tcBorders>
              <w:top w:val="single" w:sz="4" w:space="0" w:color="auto"/>
              <w:left w:val="single" w:sz="4" w:space="0" w:color="auto"/>
              <w:bottom w:val="single" w:sz="4" w:space="0" w:color="auto"/>
              <w:right w:val="single" w:sz="4" w:space="0" w:color="auto"/>
            </w:tcBorders>
            <w:hideMark/>
          </w:tcPr>
          <w:p w:rsidR="00320F89" w:rsidRDefault="00320F89" w:rsidP="00320F89">
            <w:pPr>
              <w:jc w:val="center"/>
              <w:rPr>
                <w:b/>
              </w:rPr>
            </w:pPr>
            <w:r>
              <w:rPr>
                <w:b/>
              </w:rPr>
              <w:t>33</w:t>
            </w:r>
          </w:p>
        </w:tc>
        <w:tc>
          <w:tcPr>
            <w:tcW w:w="958" w:type="dxa"/>
            <w:tcBorders>
              <w:top w:val="single" w:sz="4" w:space="0" w:color="auto"/>
              <w:left w:val="single" w:sz="4" w:space="0" w:color="auto"/>
              <w:bottom w:val="single" w:sz="4" w:space="0" w:color="auto"/>
              <w:right w:val="single" w:sz="4" w:space="0" w:color="auto"/>
            </w:tcBorders>
            <w:hideMark/>
          </w:tcPr>
          <w:p w:rsidR="00320F89" w:rsidRDefault="00320F89" w:rsidP="00320F89">
            <w:pPr>
              <w:jc w:val="center"/>
              <w:rPr>
                <w:b/>
              </w:rPr>
            </w:pPr>
            <w:r>
              <w:rPr>
                <w:b/>
              </w:rPr>
              <w:t>33*</w:t>
            </w:r>
          </w:p>
        </w:tc>
        <w:tc>
          <w:tcPr>
            <w:tcW w:w="953" w:type="dxa"/>
            <w:tcBorders>
              <w:top w:val="single" w:sz="4" w:space="0" w:color="auto"/>
              <w:left w:val="single" w:sz="4" w:space="0" w:color="auto"/>
              <w:bottom w:val="single" w:sz="4" w:space="0" w:color="auto"/>
              <w:right w:val="single" w:sz="4" w:space="0" w:color="auto"/>
            </w:tcBorders>
            <w:hideMark/>
          </w:tcPr>
          <w:p w:rsidR="00320F89" w:rsidRDefault="00320F89" w:rsidP="00320F89">
            <w:pPr>
              <w:jc w:val="center"/>
              <w:rPr>
                <w:b/>
              </w:rPr>
            </w:pPr>
            <w:r>
              <w:rPr>
                <w:b/>
              </w:rPr>
              <w:t>155</w:t>
            </w:r>
          </w:p>
        </w:tc>
      </w:tr>
    </w:tbl>
    <w:p w:rsidR="00A97FAD" w:rsidRPr="00A97FAD" w:rsidRDefault="00A97FAD" w:rsidP="00320F89">
      <w:pPr>
        <w:rPr>
          <w:b/>
          <w:color w:val="FF0000"/>
        </w:rPr>
      </w:pPr>
    </w:p>
    <w:p w:rsidR="00320F89" w:rsidRDefault="00320F89" w:rsidP="00320F89">
      <w:pPr>
        <w:widowControl w:val="0"/>
        <w:autoSpaceDE w:val="0"/>
        <w:autoSpaceDN w:val="0"/>
        <w:adjustRightInd w:val="0"/>
        <w:jc w:val="both"/>
      </w:pPr>
      <w:r>
        <w:rPr>
          <w:color w:val="000000"/>
          <w:szCs w:val="28"/>
        </w:rPr>
        <w:t xml:space="preserve">         *+1 - в целях недопущения пере нагрузки, уроки вынесены на вторую половину дня. </w:t>
      </w:r>
    </w:p>
    <w:p w:rsidR="00320F89" w:rsidRDefault="00320F89" w:rsidP="00320F89">
      <w:pPr>
        <w:jc w:val="center"/>
        <w:rPr>
          <w:b/>
        </w:rPr>
      </w:pPr>
      <w:r>
        <w:rPr>
          <w:b/>
        </w:rPr>
        <w:t xml:space="preserve">Сетка часов годового недельного учебного плана </w:t>
      </w:r>
    </w:p>
    <w:tbl>
      <w:tblPr>
        <w:tblpPr w:leftFromText="180" w:rightFromText="180" w:vertAnchor="text" w:horzAnchor="margin" w:tblpXSpec="center" w:tblpY="182"/>
        <w:tblW w:w="100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78"/>
        <w:gridCol w:w="2208"/>
        <w:gridCol w:w="905"/>
        <w:gridCol w:w="860"/>
        <w:gridCol w:w="939"/>
        <w:gridCol w:w="863"/>
        <w:gridCol w:w="958"/>
        <w:gridCol w:w="953"/>
      </w:tblGrid>
      <w:tr w:rsidR="00320F89" w:rsidTr="00320F89">
        <w:trPr>
          <w:trHeight w:val="113"/>
          <w:tblHeader/>
        </w:trPr>
        <w:tc>
          <w:tcPr>
            <w:tcW w:w="2378" w:type="dxa"/>
            <w:vMerge w:val="restart"/>
            <w:tcBorders>
              <w:top w:val="single" w:sz="4" w:space="0" w:color="auto"/>
              <w:left w:val="single" w:sz="4" w:space="0" w:color="auto"/>
              <w:bottom w:val="single" w:sz="4" w:space="0" w:color="auto"/>
              <w:right w:val="single" w:sz="4" w:space="0" w:color="auto"/>
            </w:tcBorders>
            <w:vAlign w:val="center"/>
            <w:hideMark/>
          </w:tcPr>
          <w:p w:rsidR="00320F89" w:rsidRDefault="00320F89" w:rsidP="00320F89">
            <w:pPr>
              <w:jc w:val="center"/>
              <w:rPr>
                <w:b/>
              </w:rPr>
            </w:pPr>
            <w:r>
              <w:rPr>
                <w:b/>
              </w:rPr>
              <w:lastRenderedPageBreak/>
              <w:t>Предметные области</w:t>
            </w:r>
          </w:p>
        </w:tc>
        <w:tc>
          <w:tcPr>
            <w:tcW w:w="2208" w:type="dxa"/>
            <w:vMerge w:val="restart"/>
            <w:tcBorders>
              <w:top w:val="single" w:sz="4" w:space="0" w:color="auto"/>
              <w:left w:val="single" w:sz="4" w:space="0" w:color="auto"/>
              <w:bottom w:val="single" w:sz="4" w:space="0" w:color="auto"/>
              <w:right w:val="single" w:sz="4" w:space="0" w:color="auto"/>
            </w:tcBorders>
            <w:vAlign w:val="center"/>
            <w:hideMark/>
          </w:tcPr>
          <w:p w:rsidR="00320F89" w:rsidRDefault="00320F89" w:rsidP="00320F89">
            <w:pPr>
              <w:jc w:val="center"/>
              <w:rPr>
                <w:b/>
              </w:rPr>
            </w:pPr>
            <w:r>
              <w:rPr>
                <w:b/>
              </w:rPr>
              <w:t>Учебные предметы</w:t>
            </w:r>
          </w:p>
        </w:tc>
        <w:tc>
          <w:tcPr>
            <w:tcW w:w="4525" w:type="dxa"/>
            <w:gridSpan w:val="5"/>
            <w:tcBorders>
              <w:top w:val="single" w:sz="4" w:space="0" w:color="auto"/>
              <w:left w:val="single" w:sz="4" w:space="0" w:color="auto"/>
              <w:bottom w:val="single" w:sz="4" w:space="0" w:color="auto"/>
              <w:right w:val="single" w:sz="4" w:space="0" w:color="auto"/>
            </w:tcBorders>
            <w:vAlign w:val="center"/>
            <w:hideMark/>
          </w:tcPr>
          <w:p w:rsidR="00320F89" w:rsidRDefault="00320F89" w:rsidP="00320F89">
            <w:pPr>
              <w:jc w:val="center"/>
              <w:rPr>
                <w:b/>
              </w:rPr>
            </w:pPr>
            <w:r>
              <w:rPr>
                <w:b/>
              </w:rPr>
              <w:t>Количество часов в неделю</w:t>
            </w:r>
          </w:p>
        </w:tc>
        <w:tc>
          <w:tcPr>
            <w:tcW w:w="953" w:type="dxa"/>
            <w:vMerge w:val="restart"/>
            <w:tcBorders>
              <w:top w:val="single" w:sz="4" w:space="0" w:color="auto"/>
              <w:left w:val="single" w:sz="4" w:space="0" w:color="auto"/>
              <w:bottom w:val="single" w:sz="4" w:space="0" w:color="auto"/>
              <w:right w:val="single" w:sz="4" w:space="0" w:color="auto"/>
            </w:tcBorders>
            <w:hideMark/>
          </w:tcPr>
          <w:p w:rsidR="00320F89" w:rsidRDefault="00320F89" w:rsidP="00320F89">
            <w:pPr>
              <w:jc w:val="center"/>
              <w:rPr>
                <w:b/>
              </w:rPr>
            </w:pPr>
            <w:r>
              <w:rPr>
                <w:b/>
              </w:rPr>
              <w:t>Всего</w:t>
            </w:r>
          </w:p>
        </w:tc>
      </w:tr>
      <w:tr w:rsidR="00320F89" w:rsidTr="00320F89">
        <w:trPr>
          <w:trHeight w:val="112"/>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320F89" w:rsidRDefault="00320F89" w:rsidP="00320F89">
            <w:pPr>
              <w:rPr>
                <w:b/>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320F89" w:rsidRDefault="00320F89" w:rsidP="00320F89">
            <w:pPr>
              <w:rPr>
                <w:b/>
              </w:rPr>
            </w:pPr>
          </w:p>
        </w:tc>
        <w:tc>
          <w:tcPr>
            <w:tcW w:w="905" w:type="dxa"/>
            <w:tcBorders>
              <w:top w:val="single" w:sz="4" w:space="0" w:color="auto"/>
              <w:left w:val="single" w:sz="4" w:space="0" w:color="auto"/>
              <w:bottom w:val="single" w:sz="4" w:space="0" w:color="auto"/>
              <w:right w:val="single" w:sz="4" w:space="0" w:color="auto"/>
            </w:tcBorders>
            <w:vAlign w:val="center"/>
            <w:hideMark/>
          </w:tcPr>
          <w:p w:rsidR="00320F89" w:rsidRDefault="00320F89" w:rsidP="00320F89">
            <w:pPr>
              <w:jc w:val="center"/>
              <w:rPr>
                <w:b/>
              </w:rPr>
            </w:pPr>
            <w:r>
              <w:rPr>
                <w:b/>
              </w:rPr>
              <w:t>5 класс</w:t>
            </w:r>
          </w:p>
        </w:tc>
        <w:tc>
          <w:tcPr>
            <w:tcW w:w="860" w:type="dxa"/>
            <w:tcBorders>
              <w:top w:val="single" w:sz="4" w:space="0" w:color="auto"/>
              <w:left w:val="single" w:sz="4" w:space="0" w:color="auto"/>
              <w:bottom w:val="single" w:sz="4" w:space="0" w:color="auto"/>
              <w:right w:val="single" w:sz="4" w:space="0" w:color="auto"/>
            </w:tcBorders>
            <w:vAlign w:val="center"/>
            <w:hideMark/>
          </w:tcPr>
          <w:p w:rsidR="00320F89" w:rsidRDefault="00320F89" w:rsidP="00320F89">
            <w:pPr>
              <w:jc w:val="center"/>
              <w:rPr>
                <w:b/>
              </w:rPr>
            </w:pPr>
            <w:r>
              <w:rPr>
                <w:b/>
              </w:rPr>
              <w:t>6 класс</w:t>
            </w:r>
          </w:p>
        </w:tc>
        <w:tc>
          <w:tcPr>
            <w:tcW w:w="939" w:type="dxa"/>
            <w:tcBorders>
              <w:top w:val="single" w:sz="4" w:space="0" w:color="auto"/>
              <w:left w:val="single" w:sz="4" w:space="0" w:color="auto"/>
              <w:bottom w:val="single" w:sz="4" w:space="0" w:color="auto"/>
              <w:right w:val="single" w:sz="4" w:space="0" w:color="auto"/>
            </w:tcBorders>
            <w:hideMark/>
          </w:tcPr>
          <w:p w:rsidR="00320F89" w:rsidRDefault="00320F89" w:rsidP="00320F89">
            <w:pPr>
              <w:jc w:val="center"/>
              <w:rPr>
                <w:b/>
              </w:rPr>
            </w:pPr>
            <w:r>
              <w:rPr>
                <w:b/>
              </w:rPr>
              <w:t xml:space="preserve">7 </w:t>
            </w:r>
          </w:p>
          <w:p w:rsidR="00320F89" w:rsidRDefault="00320F89" w:rsidP="00320F89">
            <w:pPr>
              <w:jc w:val="center"/>
              <w:rPr>
                <w:b/>
              </w:rPr>
            </w:pPr>
            <w:r>
              <w:rPr>
                <w:b/>
              </w:rPr>
              <w:t>класс</w:t>
            </w:r>
          </w:p>
        </w:tc>
        <w:tc>
          <w:tcPr>
            <w:tcW w:w="863" w:type="dxa"/>
            <w:tcBorders>
              <w:top w:val="single" w:sz="4" w:space="0" w:color="auto"/>
              <w:left w:val="single" w:sz="4" w:space="0" w:color="auto"/>
              <w:bottom w:val="single" w:sz="4" w:space="0" w:color="auto"/>
              <w:right w:val="single" w:sz="4" w:space="0" w:color="auto"/>
            </w:tcBorders>
            <w:hideMark/>
          </w:tcPr>
          <w:p w:rsidR="00320F89" w:rsidRDefault="00320F89" w:rsidP="00320F89">
            <w:pPr>
              <w:jc w:val="center"/>
              <w:rPr>
                <w:b/>
              </w:rPr>
            </w:pPr>
            <w:r>
              <w:rPr>
                <w:b/>
              </w:rPr>
              <w:t>8 класс</w:t>
            </w:r>
          </w:p>
        </w:tc>
        <w:tc>
          <w:tcPr>
            <w:tcW w:w="958" w:type="dxa"/>
            <w:tcBorders>
              <w:top w:val="single" w:sz="4" w:space="0" w:color="auto"/>
              <w:left w:val="single" w:sz="4" w:space="0" w:color="auto"/>
              <w:bottom w:val="single" w:sz="4" w:space="0" w:color="auto"/>
              <w:right w:val="single" w:sz="4" w:space="0" w:color="auto"/>
            </w:tcBorders>
            <w:hideMark/>
          </w:tcPr>
          <w:p w:rsidR="00320F89" w:rsidRDefault="00320F89" w:rsidP="00320F89">
            <w:pPr>
              <w:jc w:val="center"/>
              <w:rPr>
                <w:b/>
              </w:rPr>
            </w:pPr>
            <w:r>
              <w:rPr>
                <w:b/>
              </w:rPr>
              <w:t>9</w:t>
            </w:r>
          </w:p>
          <w:p w:rsidR="00320F89" w:rsidRDefault="00320F89" w:rsidP="00320F89">
            <w:pPr>
              <w:jc w:val="center"/>
              <w:rPr>
                <w:b/>
              </w:rPr>
            </w:pPr>
            <w:r>
              <w:rPr>
                <w:b/>
              </w:rPr>
              <w:t>класс</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320F89" w:rsidRDefault="00320F89" w:rsidP="00320F89">
            <w:pPr>
              <w:rPr>
                <w:b/>
              </w:rPr>
            </w:pPr>
          </w:p>
        </w:tc>
      </w:tr>
      <w:tr w:rsidR="00320F89" w:rsidTr="00320F89">
        <w:trPr>
          <w:trHeight w:val="112"/>
          <w:tblHeader/>
        </w:trPr>
        <w:tc>
          <w:tcPr>
            <w:tcW w:w="10064" w:type="dxa"/>
            <w:gridSpan w:val="8"/>
            <w:tcBorders>
              <w:top w:val="single" w:sz="4" w:space="0" w:color="auto"/>
              <w:left w:val="single" w:sz="4" w:space="0" w:color="auto"/>
              <w:bottom w:val="single" w:sz="4" w:space="0" w:color="auto"/>
              <w:right w:val="single" w:sz="4" w:space="0" w:color="auto"/>
            </w:tcBorders>
            <w:vAlign w:val="center"/>
            <w:hideMark/>
          </w:tcPr>
          <w:p w:rsidR="00320F89" w:rsidRDefault="00320F89" w:rsidP="00320F89">
            <w:pPr>
              <w:rPr>
                <w:i/>
                <w:sz w:val="28"/>
                <w:szCs w:val="28"/>
              </w:rPr>
            </w:pPr>
            <w:r>
              <w:rPr>
                <w:b/>
              </w:rPr>
              <w:t>Обязательная часть</w:t>
            </w:r>
          </w:p>
        </w:tc>
      </w:tr>
      <w:tr w:rsidR="00320F89" w:rsidTr="00320F89">
        <w:tc>
          <w:tcPr>
            <w:tcW w:w="2378" w:type="dxa"/>
            <w:vMerge w:val="restart"/>
            <w:tcBorders>
              <w:top w:val="single" w:sz="4" w:space="0" w:color="auto"/>
              <w:left w:val="single" w:sz="4" w:space="0" w:color="auto"/>
              <w:bottom w:val="single" w:sz="4" w:space="0" w:color="auto"/>
              <w:right w:val="single" w:sz="4" w:space="0" w:color="auto"/>
            </w:tcBorders>
            <w:hideMark/>
          </w:tcPr>
          <w:p w:rsidR="00320F89" w:rsidRDefault="00320F89" w:rsidP="00320F89">
            <w:pPr>
              <w:jc w:val="both"/>
              <w:rPr>
                <w:i/>
              </w:rPr>
            </w:pPr>
            <w:r>
              <w:rPr>
                <w:i/>
              </w:rPr>
              <w:t>Русский язык и литература</w:t>
            </w:r>
          </w:p>
        </w:tc>
        <w:tc>
          <w:tcPr>
            <w:tcW w:w="2208" w:type="dxa"/>
            <w:tcBorders>
              <w:top w:val="single" w:sz="4" w:space="0" w:color="auto"/>
              <w:left w:val="single" w:sz="4" w:space="0" w:color="auto"/>
              <w:bottom w:val="single" w:sz="4" w:space="0" w:color="auto"/>
              <w:right w:val="single" w:sz="4" w:space="0" w:color="auto"/>
            </w:tcBorders>
            <w:hideMark/>
          </w:tcPr>
          <w:p w:rsidR="00320F89" w:rsidRDefault="00320F89" w:rsidP="00320F89">
            <w:pPr>
              <w:jc w:val="both"/>
            </w:pPr>
            <w:r>
              <w:t>русский язык</w:t>
            </w:r>
          </w:p>
        </w:tc>
        <w:tc>
          <w:tcPr>
            <w:tcW w:w="905" w:type="dxa"/>
            <w:tcBorders>
              <w:top w:val="single" w:sz="4" w:space="0" w:color="auto"/>
              <w:left w:val="single" w:sz="4" w:space="0" w:color="auto"/>
              <w:bottom w:val="single" w:sz="4" w:space="0" w:color="auto"/>
              <w:right w:val="single" w:sz="4" w:space="0" w:color="auto"/>
            </w:tcBorders>
            <w:hideMark/>
          </w:tcPr>
          <w:p w:rsidR="00320F89" w:rsidRDefault="00320F89" w:rsidP="00320F89">
            <w:pPr>
              <w:jc w:val="center"/>
            </w:pPr>
            <w:r>
              <w:t>170</w:t>
            </w:r>
          </w:p>
        </w:tc>
        <w:tc>
          <w:tcPr>
            <w:tcW w:w="860" w:type="dxa"/>
            <w:tcBorders>
              <w:top w:val="single" w:sz="4" w:space="0" w:color="auto"/>
              <w:left w:val="single" w:sz="4" w:space="0" w:color="auto"/>
              <w:bottom w:val="single" w:sz="4" w:space="0" w:color="auto"/>
              <w:right w:val="single" w:sz="4" w:space="0" w:color="auto"/>
            </w:tcBorders>
            <w:hideMark/>
          </w:tcPr>
          <w:p w:rsidR="00320F89" w:rsidRDefault="00320F89" w:rsidP="00320F89">
            <w:pPr>
              <w:jc w:val="center"/>
            </w:pPr>
            <w:r>
              <w:t>204</w:t>
            </w:r>
          </w:p>
        </w:tc>
        <w:tc>
          <w:tcPr>
            <w:tcW w:w="939" w:type="dxa"/>
            <w:tcBorders>
              <w:top w:val="single" w:sz="4" w:space="0" w:color="auto"/>
              <w:left w:val="single" w:sz="4" w:space="0" w:color="auto"/>
              <w:bottom w:val="single" w:sz="4" w:space="0" w:color="auto"/>
              <w:right w:val="single" w:sz="4" w:space="0" w:color="auto"/>
            </w:tcBorders>
            <w:hideMark/>
          </w:tcPr>
          <w:p w:rsidR="00320F89" w:rsidRDefault="00320F89" w:rsidP="00320F89">
            <w:pPr>
              <w:jc w:val="center"/>
            </w:pPr>
            <w:r>
              <w:t>136</w:t>
            </w:r>
          </w:p>
        </w:tc>
        <w:tc>
          <w:tcPr>
            <w:tcW w:w="863" w:type="dxa"/>
            <w:tcBorders>
              <w:top w:val="single" w:sz="4" w:space="0" w:color="auto"/>
              <w:left w:val="single" w:sz="4" w:space="0" w:color="auto"/>
              <w:bottom w:val="single" w:sz="4" w:space="0" w:color="auto"/>
              <w:right w:val="single" w:sz="4" w:space="0" w:color="auto"/>
            </w:tcBorders>
            <w:hideMark/>
          </w:tcPr>
          <w:p w:rsidR="00320F89" w:rsidRDefault="00320F89" w:rsidP="00320F89">
            <w:pPr>
              <w:jc w:val="center"/>
            </w:pPr>
            <w:r>
              <w:t>102</w:t>
            </w:r>
          </w:p>
        </w:tc>
        <w:tc>
          <w:tcPr>
            <w:tcW w:w="958" w:type="dxa"/>
            <w:tcBorders>
              <w:top w:val="single" w:sz="4" w:space="0" w:color="auto"/>
              <w:left w:val="single" w:sz="4" w:space="0" w:color="auto"/>
              <w:bottom w:val="single" w:sz="4" w:space="0" w:color="auto"/>
              <w:right w:val="single" w:sz="4" w:space="0" w:color="auto"/>
            </w:tcBorders>
            <w:hideMark/>
          </w:tcPr>
          <w:p w:rsidR="00320F89" w:rsidRDefault="00320F89" w:rsidP="00320F89">
            <w:pPr>
              <w:jc w:val="center"/>
            </w:pPr>
            <w:r>
              <w:t>66</w:t>
            </w:r>
          </w:p>
        </w:tc>
        <w:tc>
          <w:tcPr>
            <w:tcW w:w="953" w:type="dxa"/>
            <w:tcBorders>
              <w:top w:val="single" w:sz="4" w:space="0" w:color="auto"/>
              <w:left w:val="single" w:sz="4" w:space="0" w:color="auto"/>
              <w:bottom w:val="single" w:sz="4" w:space="0" w:color="auto"/>
              <w:right w:val="single" w:sz="4" w:space="0" w:color="auto"/>
            </w:tcBorders>
            <w:hideMark/>
          </w:tcPr>
          <w:p w:rsidR="00320F89" w:rsidRDefault="00320F89" w:rsidP="00320F89">
            <w:pPr>
              <w:jc w:val="center"/>
            </w:pPr>
            <w:r>
              <w:t>678</w:t>
            </w:r>
          </w:p>
        </w:tc>
      </w:tr>
      <w:tr w:rsidR="00320F89" w:rsidTr="00320F89">
        <w:tc>
          <w:tcPr>
            <w:tcW w:w="0" w:type="auto"/>
            <w:vMerge/>
            <w:tcBorders>
              <w:top w:val="single" w:sz="4" w:space="0" w:color="auto"/>
              <w:left w:val="single" w:sz="4" w:space="0" w:color="auto"/>
              <w:bottom w:val="single" w:sz="4" w:space="0" w:color="auto"/>
              <w:right w:val="single" w:sz="4" w:space="0" w:color="auto"/>
            </w:tcBorders>
            <w:vAlign w:val="center"/>
            <w:hideMark/>
          </w:tcPr>
          <w:p w:rsidR="00320F89" w:rsidRDefault="00320F89" w:rsidP="00320F89">
            <w:pPr>
              <w:rPr>
                <w:i/>
              </w:rPr>
            </w:pPr>
          </w:p>
        </w:tc>
        <w:tc>
          <w:tcPr>
            <w:tcW w:w="2208" w:type="dxa"/>
            <w:tcBorders>
              <w:top w:val="single" w:sz="4" w:space="0" w:color="auto"/>
              <w:left w:val="single" w:sz="4" w:space="0" w:color="auto"/>
              <w:bottom w:val="single" w:sz="4" w:space="0" w:color="auto"/>
              <w:right w:val="single" w:sz="4" w:space="0" w:color="auto"/>
            </w:tcBorders>
            <w:hideMark/>
          </w:tcPr>
          <w:p w:rsidR="00320F89" w:rsidRDefault="00320F89" w:rsidP="00320F89">
            <w:pPr>
              <w:jc w:val="both"/>
            </w:pPr>
            <w:r>
              <w:t>литература</w:t>
            </w:r>
          </w:p>
        </w:tc>
        <w:tc>
          <w:tcPr>
            <w:tcW w:w="905" w:type="dxa"/>
            <w:tcBorders>
              <w:top w:val="single" w:sz="4" w:space="0" w:color="auto"/>
              <w:left w:val="single" w:sz="4" w:space="0" w:color="auto"/>
              <w:bottom w:val="single" w:sz="4" w:space="0" w:color="auto"/>
              <w:right w:val="single" w:sz="4" w:space="0" w:color="auto"/>
            </w:tcBorders>
            <w:hideMark/>
          </w:tcPr>
          <w:p w:rsidR="00320F89" w:rsidRDefault="00320F89" w:rsidP="00320F89">
            <w:pPr>
              <w:jc w:val="center"/>
            </w:pPr>
            <w:r>
              <w:t>102</w:t>
            </w:r>
          </w:p>
        </w:tc>
        <w:tc>
          <w:tcPr>
            <w:tcW w:w="860" w:type="dxa"/>
            <w:tcBorders>
              <w:top w:val="single" w:sz="4" w:space="0" w:color="auto"/>
              <w:left w:val="single" w:sz="4" w:space="0" w:color="auto"/>
              <w:bottom w:val="single" w:sz="4" w:space="0" w:color="auto"/>
              <w:right w:val="single" w:sz="4" w:space="0" w:color="auto"/>
            </w:tcBorders>
            <w:hideMark/>
          </w:tcPr>
          <w:p w:rsidR="00320F89" w:rsidRDefault="00320F89" w:rsidP="00320F89">
            <w:pPr>
              <w:jc w:val="center"/>
            </w:pPr>
            <w:r>
              <w:t>102</w:t>
            </w:r>
          </w:p>
        </w:tc>
        <w:tc>
          <w:tcPr>
            <w:tcW w:w="939" w:type="dxa"/>
            <w:tcBorders>
              <w:top w:val="single" w:sz="4" w:space="0" w:color="auto"/>
              <w:left w:val="single" w:sz="4" w:space="0" w:color="auto"/>
              <w:bottom w:val="single" w:sz="4" w:space="0" w:color="auto"/>
              <w:right w:val="single" w:sz="4" w:space="0" w:color="auto"/>
            </w:tcBorders>
            <w:hideMark/>
          </w:tcPr>
          <w:p w:rsidR="00320F89" w:rsidRDefault="00320F89" w:rsidP="00320F89">
            <w:pPr>
              <w:jc w:val="center"/>
            </w:pPr>
            <w:r>
              <w:t>68</w:t>
            </w:r>
          </w:p>
        </w:tc>
        <w:tc>
          <w:tcPr>
            <w:tcW w:w="863" w:type="dxa"/>
            <w:tcBorders>
              <w:top w:val="single" w:sz="4" w:space="0" w:color="auto"/>
              <w:left w:val="single" w:sz="4" w:space="0" w:color="auto"/>
              <w:bottom w:val="single" w:sz="4" w:space="0" w:color="auto"/>
              <w:right w:val="single" w:sz="4" w:space="0" w:color="auto"/>
            </w:tcBorders>
            <w:hideMark/>
          </w:tcPr>
          <w:p w:rsidR="00320F89" w:rsidRDefault="00320F89" w:rsidP="00320F89">
            <w:pPr>
              <w:jc w:val="center"/>
            </w:pPr>
            <w:r>
              <w:t>68</w:t>
            </w:r>
          </w:p>
        </w:tc>
        <w:tc>
          <w:tcPr>
            <w:tcW w:w="958" w:type="dxa"/>
            <w:tcBorders>
              <w:top w:val="single" w:sz="4" w:space="0" w:color="auto"/>
              <w:left w:val="single" w:sz="4" w:space="0" w:color="auto"/>
              <w:bottom w:val="single" w:sz="4" w:space="0" w:color="auto"/>
              <w:right w:val="single" w:sz="4" w:space="0" w:color="auto"/>
            </w:tcBorders>
            <w:hideMark/>
          </w:tcPr>
          <w:p w:rsidR="00320F89" w:rsidRDefault="00320F89" w:rsidP="00320F89">
            <w:pPr>
              <w:jc w:val="center"/>
            </w:pPr>
            <w:r>
              <w:t>99</w:t>
            </w:r>
          </w:p>
        </w:tc>
        <w:tc>
          <w:tcPr>
            <w:tcW w:w="953" w:type="dxa"/>
            <w:tcBorders>
              <w:top w:val="single" w:sz="4" w:space="0" w:color="auto"/>
              <w:left w:val="single" w:sz="4" w:space="0" w:color="auto"/>
              <w:bottom w:val="single" w:sz="4" w:space="0" w:color="auto"/>
              <w:right w:val="single" w:sz="4" w:space="0" w:color="auto"/>
            </w:tcBorders>
            <w:hideMark/>
          </w:tcPr>
          <w:p w:rsidR="00320F89" w:rsidRDefault="00320F89" w:rsidP="00320F89">
            <w:pPr>
              <w:jc w:val="center"/>
            </w:pPr>
            <w:r>
              <w:t>439</w:t>
            </w:r>
          </w:p>
        </w:tc>
      </w:tr>
      <w:tr w:rsidR="00320F89" w:rsidTr="00320F89">
        <w:tc>
          <w:tcPr>
            <w:tcW w:w="2378" w:type="dxa"/>
            <w:vMerge w:val="restart"/>
            <w:tcBorders>
              <w:top w:val="single" w:sz="4" w:space="0" w:color="auto"/>
              <w:left w:val="single" w:sz="4" w:space="0" w:color="auto"/>
              <w:bottom w:val="single" w:sz="4" w:space="0" w:color="auto"/>
              <w:right w:val="single" w:sz="4" w:space="0" w:color="auto"/>
            </w:tcBorders>
            <w:hideMark/>
          </w:tcPr>
          <w:p w:rsidR="00320F89" w:rsidRDefault="00320F89" w:rsidP="00320F89">
            <w:pPr>
              <w:jc w:val="both"/>
              <w:rPr>
                <w:i/>
              </w:rPr>
            </w:pPr>
            <w:r>
              <w:rPr>
                <w:i/>
              </w:rPr>
              <w:t xml:space="preserve">Родной язык и родная литература </w:t>
            </w:r>
          </w:p>
        </w:tc>
        <w:tc>
          <w:tcPr>
            <w:tcW w:w="2208" w:type="dxa"/>
            <w:tcBorders>
              <w:top w:val="single" w:sz="4" w:space="0" w:color="auto"/>
              <w:left w:val="single" w:sz="4" w:space="0" w:color="auto"/>
              <w:bottom w:val="single" w:sz="4" w:space="0" w:color="auto"/>
              <w:right w:val="single" w:sz="4" w:space="0" w:color="auto"/>
            </w:tcBorders>
            <w:hideMark/>
          </w:tcPr>
          <w:p w:rsidR="00320F89" w:rsidRDefault="00320F89" w:rsidP="00320F89">
            <w:pPr>
              <w:jc w:val="both"/>
            </w:pPr>
            <w:r>
              <w:t>родной язык  (русский)</w:t>
            </w:r>
          </w:p>
        </w:tc>
        <w:tc>
          <w:tcPr>
            <w:tcW w:w="905" w:type="dxa"/>
            <w:tcBorders>
              <w:top w:val="single" w:sz="4" w:space="0" w:color="auto"/>
              <w:left w:val="single" w:sz="4" w:space="0" w:color="auto"/>
              <w:bottom w:val="single" w:sz="4" w:space="0" w:color="auto"/>
              <w:right w:val="single" w:sz="4" w:space="0" w:color="auto"/>
            </w:tcBorders>
            <w:hideMark/>
          </w:tcPr>
          <w:p w:rsidR="00320F89" w:rsidRDefault="00320F89" w:rsidP="00320F89">
            <w:pPr>
              <w:jc w:val="center"/>
            </w:pPr>
            <w:r>
              <w:t>17</w:t>
            </w:r>
          </w:p>
        </w:tc>
        <w:tc>
          <w:tcPr>
            <w:tcW w:w="860" w:type="dxa"/>
            <w:tcBorders>
              <w:top w:val="single" w:sz="4" w:space="0" w:color="auto"/>
              <w:left w:val="single" w:sz="4" w:space="0" w:color="auto"/>
              <w:bottom w:val="single" w:sz="4" w:space="0" w:color="auto"/>
              <w:right w:val="single" w:sz="4" w:space="0" w:color="auto"/>
            </w:tcBorders>
            <w:hideMark/>
          </w:tcPr>
          <w:p w:rsidR="00320F89" w:rsidRDefault="00320F89" w:rsidP="00320F89">
            <w:pPr>
              <w:jc w:val="center"/>
            </w:pPr>
            <w:r>
              <w:t>-</w:t>
            </w:r>
          </w:p>
        </w:tc>
        <w:tc>
          <w:tcPr>
            <w:tcW w:w="939" w:type="dxa"/>
            <w:tcBorders>
              <w:top w:val="single" w:sz="4" w:space="0" w:color="auto"/>
              <w:left w:val="single" w:sz="4" w:space="0" w:color="auto"/>
              <w:bottom w:val="single" w:sz="4" w:space="0" w:color="auto"/>
              <w:right w:val="single" w:sz="4" w:space="0" w:color="auto"/>
            </w:tcBorders>
            <w:hideMark/>
          </w:tcPr>
          <w:p w:rsidR="00320F89" w:rsidRDefault="00320F89" w:rsidP="00320F89">
            <w:pPr>
              <w:jc w:val="center"/>
            </w:pPr>
            <w:r>
              <w:t>17</w:t>
            </w:r>
          </w:p>
        </w:tc>
        <w:tc>
          <w:tcPr>
            <w:tcW w:w="863" w:type="dxa"/>
            <w:tcBorders>
              <w:top w:val="single" w:sz="4" w:space="0" w:color="auto"/>
              <w:left w:val="single" w:sz="4" w:space="0" w:color="auto"/>
              <w:bottom w:val="single" w:sz="4" w:space="0" w:color="auto"/>
              <w:right w:val="single" w:sz="4" w:space="0" w:color="auto"/>
            </w:tcBorders>
            <w:hideMark/>
          </w:tcPr>
          <w:p w:rsidR="00320F89" w:rsidRDefault="00320F89" w:rsidP="00320F89">
            <w:pPr>
              <w:jc w:val="center"/>
            </w:pPr>
            <w:r>
              <w:t>-</w:t>
            </w:r>
          </w:p>
        </w:tc>
        <w:tc>
          <w:tcPr>
            <w:tcW w:w="958" w:type="dxa"/>
            <w:tcBorders>
              <w:top w:val="single" w:sz="4" w:space="0" w:color="auto"/>
              <w:left w:val="single" w:sz="4" w:space="0" w:color="auto"/>
              <w:bottom w:val="single" w:sz="4" w:space="0" w:color="auto"/>
              <w:right w:val="single" w:sz="4" w:space="0" w:color="auto"/>
            </w:tcBorders>
            <w:hideMark/>
          </w:tcPr>
          <w:p w:rsidR="00320F89" w:rsidRDefault="00320F89" w:rsidP="00320F89">
            <w:pPr>
              <w:jc w:val="center"/>
            </w:pPr>
            <w:r>
              <w:t>16,5</w:t>
            </w:r>
          </w:p>
        </w:tc>
        <w:tc>
          <w:tcPr>
            <w:tcW w:w="953" w:type="dxa"/>
            <w:tcBorders>
              <w:top w:val="single" w:sz="4" w:space="0" w:color="auto"/>
              <w:left w:val="single" w:sz="4" w:space="0" w:color="auto"/>
              <w:bottom w:val="single" w:sz="4" w:space="0" w:color="auto"/>
              <w:right w:val="single" w:sz="4" w:space="0" w:color="auto"/>
            </w:tcBorders>
            <w:hideMark/>
          </w:tcPr>
          <w:p w:rsidR="00320F89" w:rsidRDefault="00320F89" w:rsidP="00320F89">
            <w:pPr>
              <w:jc w:val="center"/>
            </w:pPr>
            <w:r>
              <w:t>50,5</w:t>
            </w:r>
          </w:p>
        </w:tc>
      </w:tr>
      <w:tr w:rsidR="00320F89" w:rsidTr="00320F89">
        <w:tc>
          <w:tcPr>
            <w:tcW w:w="0" w:type="auto"/>
            <w:vMerge/>
            <w:tcBorders>
              <w:top w:val="single" w:sz="4" w:space="0" w:color="auto"/>
              <w:left w:val="single" w:sz="4" w:space="0" w:color="auto"/>
              <w:bottom w:val="single" w:sz="4" w:space="0" w:color="auto"/>
              <w:right w:val="single" w:sz="4" w:space="0" w:color="auto"/>
            </w:tcBorders>
            <w:vAlign w:val="center"/>
            <w:hideMark/>
          </w:tcPr>
          <w:p w:rsidR="00320F89" w:rsidRDefault="00320F89" w:rsidP="00320F89">
            <w:pPr>
              <w:rPr>
                <w:i/>
              </w:rPr>
            </w:pPr>
          </w:p>
        </w:tc>
        <w:tc>
          <w:tcPr>
            <w:tcW w:w="2208" w:type="dxa"/>
            <w:tcBorders>
              <w:top w:val="single" w:sz="4" w:space="0" w:color="auto"/>
              <w:left w:val="single" w:sz="4" w:space="0" w:color="auto"/>
              <w:bottom w:val="single" w:sz="4" w:space="0" w:color="auto"/>
              <w:right w:val="single" w:sz="4" w:space="0" w:color="auto"/>
            </w:tcBorders>
            <w:hideMark/>
          </w:tcPr>
          <w:p w:rsidR="00320F89" w:rsidRDefault="00320F89" w:rsidP="00320F89">
            <w:pPr>
              <w:jc w:val="both"/>
            </w:pPr>
            <w:r>
              <w:t>родная литература (русская)</w:t>
            </w:r>
          </w:p>
        </w:tc>
        <w:tc>
          <w:tcPr>
            <w:tcW w:w="905" w:type="dxa"/>
            <w:tcBorders>
              <w:top w:val="single" w:sz="4" w:space="0" w:color="auto"/>
              <w:left w:val="single" w:sz="4" w:space="0" w:color="auto"/>
              <w:bottom w:val="single" w:sz="4" w:space="0" w:color="auto"/>
              <w:right w:val="single" w:sz="4" w:space="0" w:color="auto"/>
            </w:tcBorders>
            <w:hideMark/>
          </w:tcPr>
          <w:p w:rsidR="00320F89" w:rsidRDefault="00320F89" w:rsidP="00320F89">
            <w:pPr>
              <w:jc w:val="center"/>
            </w:pPr>
            <w:r>
              <w:t>17</w:t>
            </w:r>
          </w:p>
        </w:tc>
        <w:tc>
          <w:tcPr>
            <w:tcW w:w="860" w:type="dxa"/>
            <w:tcBorders>
              <w:top w:val="single" w:sz="4" w:space="0" w:color="auto"/>
              <w:left w:val="single" w:sz="4" w:space="0" w:color="auto"/>
              <w:bottom w:val="single" w:sz="4" w:space="0" w:color="auto"/>
              <w:right w:val="single" w:sz="4" w:space="0" w:color="auto"/>
            </w:tcBorders>
            <w:hideMark/>
          </w:tcPr>
          <w:p w:rsidR="00320F89" w:rsidRDefault="00320F89" w:rsidP="00320F89">
            <w:pPr>
              <w:jc w:val="center"/>
            </w:pPr>
            <w:r>
              <w:t>-</w:t>
            </w:r>
          </w:p>
        </w:tc>
        <w:tc>
          <w:tcPr>
            <w:tcW w:w="939" w:type="dxa"/>
            <w:tcBorders>
              <w:top w:val="single" w:sz="4" w:space="0" w:color="auto"/>
              <w:left w:val="single" w:sz="4" w:space="0" w:color="auto"/>
              <w:bottom w:val="single" w:sz="4" w:space="0" w:color="auto"/>
              <w:right w:val="single" w:sz="4" w:space="0" w:color="auto"/>
            </w:tcBorders>
            <w:hideMark/>
          </w:tcPr>
          <w:p w:rsidR="00320F89" w:rsidRDefault="00320F89" w:rsidP="00320F89">
            <w:pPr>
              <w:jc w:val="center"/>
            </w:pPr>
            <w:r>
              <w:t>17</w:t>
            </w:r>
          </w:p>
        </w:tc>
        <w:tc>
          <w:tcPr>
            <w:tcW w:w="863" w:type="dxa"/>
            <w:tcBorders>
              <w:top w:val="single" w:sz="4" w:space="0" w:color="auto"/>
              <w:left w:val="single" w:sz="4" w:space="0" w:color="auto"/>
              <w:bottom w:val="single" w:sz="4" w:space="0" w:color="auto"/>
              <w:right w:val="single" w:sz="4" w:space="0" w:color="auto"/>
            </w:tcBorders>
            <w:hideMark/>
          </w:tcPr>
          <w:p w:rsidR="00320F89" w:rsidRDefault="00320F89" w:rsidP="00320F89">
            <w:pPr>
              <w:jc w:val="center"/>
            </w:pPr>
            <w:r>
              <w:t>-</w:t>
            </w:r>
          </w:p>
        </w:tc>
        <w:tc>
          <w:tcPr>
            <w:tcW w:w="958" w:type="dxa"/>
            <w:tcBorders>
              <w:top w:val="single" w:sz="4" w:space="0" w:color="auto"/>
              <w:left w:val="single" w:sz="4" w:space="0" w:color="auto"/>
              <w:bottom w:val="single" w:sz="4" w:space="0" w:color="auto"/>
              <w:right w:val="single" w:sz="4" w:space="0" w:color="auto"/>
            </w:tcBorders>
            <w:hideMark/>
          </w:tcPr>
          <w:p w:rsidR="00320F89" w:rsidRDefault="00320F89" w:rsidP="00320F89">
            <w:pPr>
              <w:jc w:val="center"/>
            </w:pPr>
            <w:r>
              <w:t>16,5</w:t>
            </w:r>
          </w:p>
        </w:tc>
        <w:tc>
          <w:tcPr>
            <w:tcW w:w="953" w:type="dxa"/>
            <w:tcBorders>
              <w:top w:val="single" w:sz="4" w:space="0" w:color="auto"/>
              <w:left w:val="single" w:sz="4" w:space="0" w:color="auto"/>
              <w:bottom w:val="single" w:sz="4" w:space="0" w:color="auto"/>
              <w:right w:val="single" w:sz="4" w:space="0" w:color="auto"/>
            </w:tcBorders>
            <w:hideMark/>
          </w:tcPr>
          <w:p w:rsidR="00320F89" w:rsidRDefault="00320F89" w:rsidP="00320F89">
            <w:pPr>
              <w:jc w:val="center"/>
            </w:pPr>
            <w:r>
              <w:t>50,5</w:t>
            </w:r>
          </w:p>
        </w:tc>
      </w:tr>
      <w:tr w:rsidR="00320F89" w:rsidTr="00320F89">
        <w:tc>
          <w:tcPr>
            <w:tcW w:w="2378" w:type="dxa"/>
            <w:vMerge w:val="restart"/>
            <w:tcBorders>
              <w:top w:val="single" w:sz="4" w:space="0" w:color="auto"/>
              <w:left w:val="single" w:sz="4" w:space="0" w:color="auto"/>
              <w:bottom w:val="single" w:sz="4" w:space="0" w:color="auto"/>
              <w:right w:val="single" w:sz="4" w:space="0" w:color="auto"/>
            </w:tcBorders>
            <w:hideMark/>
          </w:tcPr>
          <w:p w:rsidR="00320F89" w:rsidRDefault="00320F89" w:rsidP="00320F89">
            <w:pPr>
              <w:jc w:val="both"/>
              <w:rPr>
                <w:i/>
              </w:rPr>
            </w:pPr>
            <w:r>
              <w:rPr>
                <w:i/>
              </w:rPr>
              <w:t>Иностранные языки</w:t>
            </w:r>
          </w:p>
        </w:tc>
        <w:tc>
          <w:tcPr>
            <w:tcW w:w="2208" w:type="dxa"/>
            <w:tcBorders>
              <w:top w:val="single" w:sz="4" w:space="0" w:color="auto"/>
              <w:left w:val="single" w:sz="4" w:space="0" w:color="auto"/>
              <w:bottom w:val="single" w:sz="4" w:space="0" w:color="auto"/>
              <w:right w:val="single" w:sz="4" w:space="0" w:color="auto"/>
            </w:tcBorders>
            <w:hideMark/>
          </w:tcPr>
          <w:p w:rsidR="00320F89" w:rsidRDefault="00320F89" w:rsidP="00320F89">
            <w:pPr>
              <w:jc w:val="both"/>
            </w:pPr>
            <w:r>
              <w:t>иностранный язык (английский)</w:t>
            </w:r>
          </w:p>
        </w:tc>
        <w:tc>
          <w:tcPr>
            <w:tcW w:w="905" w:type="dxa"/>
            <w:tcBorders>
              <w:top w:val="single" w:sz="4" w:space="0" w:color="auto"/>
              <w:left w:val="single" w:sz="4" w:space="0" w:color="auto"/>
              <w:bottom w:val="single" w:sz="4" w:space="0" w:color="auto"/>
              <w:right w:val="single" w:sz="4" w:space="0" w:color="auto"/>
            </w:tcBorders>
            <w:hideMark/>
          </w:tcPr>
          <w:p w:rsidR="00320F89" w:rsidRDefault="00320F89" w:rsidP="00320F89">
            <w:pPr>
              <w:jc w:val="center"/>
            </w:pPr>
            <w:r>
              <w:t>102</w:t>
            </w:r>
          </w:p>
        </w:tc>
        <w:tc>
          <w:tcPr>
            <w:tcW w:w="860" w:type="dxa"/>
            <w:tcBorders>
              <w:top w:val="single" w:sz="4" w:space="0" w:color="auto"/>
              <w:left w:val="single" w:sz="4" w:space="0" w:color="auto"/>
              <w:bottom w:val="single" w:sz="4" w:space="0" w:color="auto"/>
              <w:right w:val="single" w:sz="4" w:space="0" w:color="auto"/>
            </w:tcBorders>
            <w:hideMark/>
          </w:tcPr>
          <w:p w:rsidR="00320F89" w:rsidRDefault="00320F89" w:rsidP="00320F89">
            <w:pPr>
              <w:jc w:val="center"/>
            </w:pPr>
            <w:r>
              <w:t>102</w:t>
            </w:r>
          </w:p>
        </w:tc>
        <w:tc>
          <w:tcPr>
            <w:tcW w:w="939" w:type="dxa"/>
            <w:tcBorders>
              <w:top w:val="single" w:sz="4" w:space="0" w:color="auto"/>
              <w:left w:val="single" w:sz="4" w:space="0" w:color="auto"/>
              <w:bottom w:val="single" w:sz="4" w:space="0" w:color="auto"/>
              <w:right w:val="single" w:sz="4" w:space="0" w:color="auto"/>
            </w:tcBorders>
            <w:hideMark/>
          </w:tcPr>
          <w:p w:rsidR="00320F89" w:rsidRDefault="00320F89" w:rsidP="00320F89">
            <w:pPr>
              <w:jc w:val="center"/>
            </w:pPr>
            <w:r>
              <w:t>102</w:t>
            </w:r>
          </w:p>
        </w:tc>
        <w:tc>
          <w:tcPr>
            <w:tcW w:w="863" w:type="dxa"/>
            <w:tcBorders>
              <w:top w:val="single" w:sz="4" w:space="0" w:color="auto"/>
              <w:left w:val="single" w:sz="4" w:space="0" w:color="auto"/>
              <w:bottom w:val="single" w:sz="4" w:space="0" w:color="auto"/>
              <w:right w:val="single" w:sz="4" w:space="0" w:color="auto"/>
            </w:tcBorders>
            <w:hideMark/>
          </w:tcPr>
          <w:p w:rsidR="00320F89" w:rsidRDefault="00320F89" w:rsidP="00320F89">
            <w:pPr>
              <w:jc w:val="center"/>
            </w:pPr>
            <w:r>
              <w:t>102</w:t>
            </w:r>
          </w:p>
        </w:tc>
        <w:tc>
          <w:tcPr>
            <w:tcW w:w="958" w:type="dxa"/>
            <w:tcBorders>
              <w:top w:val="single" w:sz="4" w:space="0" w:color="auto"/>
              <w:left w:val="single" w:sz="4" w:space="0" w:color="auto"/>
              <w:bottom w:val="single" w:sz="4" w:space="0" w:color="auto"/>
              <w:right w:val="single" w:sz="4" w:space="0" w:color="auto"/>
            </w:tcBorders>
            <w:hideMark/>
          </w:tcPr>
          <w:p w:rsidR="00320F89" w:rsidRDefault="00320F89" w:rsidP="00320F89">
            <w:pPr>
              <w:jc w:val="center"/>
            </w:pPr>
            <w:r>
              <w:t>99</w:t>
            </w:r>
          </w:p>
        </w:tc>
        <w:tc>
          <w:tcPr>
            <w:tcW w:w="953" w:type="dxa"/>
            <w:tcBorders>
              <w:top w:val="single" w:sz="4" w:space="0" w:color="auto"/>
              <w:left w:val="single" w:sz="4" w:space="0" w:color="auto"/>
              <w:bottom w:val="single" w:sz="4" w:space="0" w:color="auto"/>
              <w:right w:val="single" w:sz="4" w:space="0" w:color="auto"/>
            </w:tcBorders>
            <w:hideMark/>
          </w:tcPr>
          <w:p w:rsidR="00320F89" w:rsidRDefault="00320F89" w:rsidP="00320F89">
            <w:pPr>
              <w:jc w:val="center"/>
            </w:pPr>
            <w:r>
              <w:t>507</w:t>
            </w:r>
          </w:p>
        </w:tc>
      </w:tr>
      <w:tr w:rsidR="00320F89" w:rsidTr="00320F89">
        <w:tc>
          <w:tcPr>
            <w:tcW w:w="0" w:type="auto"/>
            <w:vMerge/>
            <w:tcBorders>
              <w:top w:val="single" w:sz="4" w:space="0" w:color="auto"/>
              <w:left w:val="single" w:sz="4" w:space="0" w:color="auto"/>
              <w:bottom w:val="single" w:sz="4" w:space="0" w:color="auto"/>
              <w:right w:val="single" w:sz="4" w:space="0" w:color="auto"/>
            </w:tcBorders>
            <w:vAlign w:val="center"/>
            <w:hideMark/>
          </w:tcPr>
          <w:p w:rsidR="00320F89" w:rsidRDefault="00320F89" w:rsidP="00320F89">
            <w:pPr>
              <w:rPr>
                <w:i/>
              </w:rPr>
            </w:pPr>
          </w:p>
        </w:tc>
        <w:tc>
          <w:tcPr>
            <w:tcW w:w="2208" w:type="dxa"/>
            <w:tcBorders>
              <w:top w:val="single" w:sz="4" w:space="0" w:color="auto"/>
              <w:left w:val="single" w:sz="4" w:space="0" w:color="auto"/>
              <w:bottom w:val="single" w:sz="4" w:space="0" w:color="auto"/>
              <w:right w:val="single" w:sz="4" w:space="0" w:color="auto"/>
            </w:tcBorders>
            <w:hideMark/>
          </w:tcPr>
          <w:p w:rsidR="00320F89" w:rsidRDefault="00320F89" w:rsidP="00320F89">
            <w:pPr>
              <w:jc w:val="both"/>
            </w:pPr>
            <w:r>
              <w:t>второй иностранный язык (немецкий)</w:t>
            </w:r>
          </w:p>
        </w:tc>
        <w:tc>
          <w:tcPr>
            <w:tcW w:w="905" w:type="dxa"/>
            <w:tcBorders>
              <w:top w:val="single" w:sz="4" w:space="0" w:color="auto"/>
              <w:left w:val="single" w:sz="4" w:space="0" w:color="auto"/>
              <w:bottom w:val="single" w:sz="4" w:space="0" w:color="auto"/>
              <w:right w:val="single" w:sz="4" w:space="0" w:color="auto"/>
            </w:tcBorders>
            <w:hideMark/>
          </w:tcPr>
          <w:p w:rsidR="00320F89" w:rsidRDefault="00320F89" w:rsidP="00320F89">
            <w:pPr>
              <w:jc w:val="center"/>
            </w:pPr>
            <w:r>
              <w:t>-</w:t>
            </w:r>
          </w:p>
        </w:tc>
        <w:tc>
          <w:tcPr>
            <w:tcW w:w="860" w:type="dxa"/>
            <w:tcBorders>
              <w:top w:val="single" w:sz="4" w:space="0" w:color="auto"/>
              <w:left w:val="single" w:sz="4" w:space="0" w:color="auto"/>
              <w:bottom w:val="single" w:sz="4" w:space="0" w:color="auto"/>
              <w:right w:val="single" w:sz="4" w:space="0" w:color="auto"/>
            </w:tcBorders>
            <w:hideMark/>
          </w:tcPr>
          <w:p w:rsidR="00320F89" w:rsidRDefault="00320F89" w:rsidP="00320F89">
            <w:pPr>
              <w:jc w:val="center"/>
            </w:pPr>
            <w:r>
              <w:t>-</w:t>
            </w:r>
          </w:p>
        </w:tc>
        <w:tc>
          <w:tcPr>
            <w:tcW w:w="939" w:type="dxa"/>
            <w:tcBorders>
              <w:top w:val="single" w:sz="4" w:space="0" w:color="auto"/>
              <w:left w:val="single" w:sz="4" w:space="0" w:color="auto"/>
              <w:bottom w:val="single" w:sz="4" w:space="0" w:color="auto"/>
              <w:right w:val="single" w:sz="4" w:space="0" w:color="auto"/>
            </w:tcBorders>
            <w:hideMark/>
          </w:tcPr>
          <w:p w:rsidR="00320F89" w:rsidRDefault="00320F89" w:rsidP="00320F89">
            <w:pPr>
              <w:jc w:val="center"/>
            </w:pPr>
            <w:r>
              <w:t>34</w:t>
            </w:r>
          </w:p>
        </w:tc>
        <w:tc>
          <w:tcPr>
            <w:tcW w:w="863" w:type="dxa"/>
            <w:tcBorders>
              <w:top w:val="single" w:sz="4" w:space="0" w:color="auto"/>
              <w:left w:val="single" w:sz="4" w:space="0" w:color="auto"/>
              <w:bottom w:val="single" w:sz="4" w:space="0" w:color="auto"/>
              <w:right w:val="single" w:sz="4" w:space="0" w:color="auto"/>
            </w:tcBorders>
            <w:hideMark/>
          </w:tcPr>
          <w:p w:rsidR="00320F89" w:rsidRDefault="00320F89" w:rsidP="00320F89">
            <w:pPr>
              <w:jc w:val="center"/>
            </w:pPr>
            <w:r>
              <w:t>34</w:t>
            </w:r>
          </w:p>
        </w:tc>
        <w:tc>
          <w:tcPr>
            <w:tcW w:w="958" w:type="dxa"/>
            <w:tcBorders>
              <w:top w:val="single" w:sz="4" w:space="0" w:color="auto"/>
              <w:left w:val="single" w:sz="4" w:space="0" w:color="auto"/>
              <w:bottom w:val="single" w:sz="4" w:space="0" w:color="auto"/>
              <w:right w:val="single" w:sz="4" w:space="0" w:color="auto"/>
            </w:tcBorders>
            <w:hideMark/>
          </w:tcPr>
          <w:p w:rsidR="00320F89" w:rsidRDefault="00320F89" w:rsidP="00320F89">
            <w:pPr>
              <w:jc w:val="center"/>
            </w:pPr>
            <w:r>
              <w:t>33</w:t>
            </w:r>
          </w:p>
        </w:tc>
        <w:tc>
          <w:tcPr>
            <w:tcW w:w="953" w:type="dxa"/>
            <w:tcBorders>
              <w:top w:val="single" w:sz="4" w:space="0" w:color="auto"/>
              <w:left w:val="single" w:sz="4" w:space="0" w:color="auto"/>
              <w:bottom w:val="single" w:sz="4" w:space="0" w:color="auto"/>
              <w:right w:val="single" w:sz="4" w:space="0" w:color="auto"/>
            </w:tcBorders>
            <w:hideMark/>
          </w:tcPr>
          <w:p w:rsidR="00320F89" w:rsidRDefault="00320F89" w:rsidP="00320F89">
            <w:pPr>
              <w:jc w:val="center"/>
            </w:pPr>
            <w:r>
              <w:t>101</w:t>
            </w:r>
          </w:p>
        </w:tc>
      </w:tr>
      <w:tr w:rsidR="00320F89" w:rsidTr="00320F89">
        <w:trPr>
          <w:trHeight w:val="360"/>
        </w:trPr>
        <w:tc>
          <w:tcPr>
            <w:tcW w:w="2378" w:type="dxa"/>
            <w:vMerge w:val="restart"/>
            <w:tcBorders>
              <w:top w:val="single" w:sz="4" w:space="0" w:color="auto"/>
              <w:left w:val="single" w:sz="4" w:space="0" w:color="auto"/>
              <w:bottom w:val="single" w:sz="4" w:space="0" w:color="auto"/>
              <w:right w:val="single" w:sz="4" w:space="0" w:color="auto"/>
            </w:tcBorders>
            <w:hideMark/>
          </w:tcPr>
          <w:p w:rsidR="00320F89" w:rsidRDefault="00320F89" w:rsidP="00320F89">
            <w:pPr>
              <w:jc w:val="both"/>
            </w:pPr>
            <w:r>
              <w:rPr>
                <w:i/>
              </w:rPr>
              <w:t>Математика и информатика</w:t>
            </w:r>
          </w:p>
        </w:tc>
        <w:tc>
          <w:tcPr>
            <w:tcW w:w="2208" w:type="dxa"/>
            <w:tcBorders>
              <w:top w:val="single" w:sz="4" w:space="0" w:color="auto"/>
              <w:left w:val="single" w:sz="4" w:space="0" w:color="auto"/>
              <w:bottom w:val="single" w:sz="4" w:space="0" w:color="auto"/>
              <w:right w:val="single" w:sz="4" w:space="0" w:color="auto"/>
            </w:tcBorders>
            <w:hideMark/>
          </w:tcPr>
          <w:p w:rsidR="00320F89" w:rsidRDefault="00320F89" w:rsidP="00320F89">
            <w:pPr>
              <w:jc w:val="both"/>
            </w:pPr>
            <w:r>
              <w:t>математика</w:t>
            </w:r>
          </w:p>
        </w:tc>
        <w:tc>
          <w:tcPr>
            <w:tcW w:w="905" w:type="dxa"/>
            <w:tcBorders>
              <w:top w:val="single" w:sz="4" w:space="0" w:color="auto"/>
              <w:left w:val="single" w:sz="4" w:space="0" w:color="auto"/>
              <w:bottom w:val="single" w:sz="4" w:space="0" w:color="auto"/>
              <w:right w:val="single" w:sz="4" w:space="0" w:color="auto"/>
            </w:tcBorders>
            <w:hideMark/>
          </w:tcPr>
          <w:p w:rsidR="00320F89" w:rsidRDefault="00320F89" w:rsidP="00320F89">
            <w:pPr>
              <w:jc w:val="center"/>
            </w:pPr>
            <w:r>
              <w:t>170</w:t>
            </w:r>
          </w:p>
        </w:tc>
        <w:tc>
          <w:tcPr>
            <w:tcW w:w="860" w:type="dxa"/>
            <w:tcBorders>
              <w:top w:val="single" w:sz="4" w:space="0" w:color="auto"/>
              <w:left w:val="single" w:sz="4" w:space="0" w:color="auto"/>
              <w:bottom w:val="single" w:sz="4" w:space="0" w:color="auto"/>
              <w:right w:val="single" w:sz="4" w:space="0" w:color="auto"/>
            </w:tcBorders>
            <w:hideMark/>
          </w:tcPr>
          <w:p w:rsidR="00320F89" w:rsidRDefault="00320F89" w:rsidP="00320F89">
            <w:pPr>
              <w:jc w:val="center"/>
            </w:pPr>
            <w:r>
              <w:t>170</w:t>
            </w:r>
          </w:p>
        </w:tc>
        <w:tc>
          <w:tcPr>
            <w:tcW w:w="939" w:type="dxa"/>
            <w:tcBorders>
              <w:top w:val="single" w:sz="4" w:space="0" w:color="auto"/>
              <w:left w:val="single" w:sz="4" w:space="0" w:color="auto"/>
              <w:bottom w:val="single" w:sz="4" w:space="0" w:color="auto"/>
              <w:right w:val="single" w:sz="4" w:space="0" w:color="auto"/>
            </w:tcBorders>
            <w:hideMark/>
          </w:tcPr>
          <w:p w:rsidR="00320F89" w:rsidRDefault="00320F89" w:rsidP="00320F89">
            <w:pPr>
              <w:jc w:val="center"/>
            </w:pPr>
            <w:r>
              <w:t>-</w:t>
            </w:r>
          </w:p>
        </w:tc>
        <w:tc>
          <w:tcPr>
            <w:tcW w:w="863" w:type="dxa"/>
            <w:tcBorders>
              <w:top w:val="single" w:sz="4" w:space="0" w:color="auto"/>
              <w:left w:val="single" w:sz="4" w:space="0" w:color="auto"/>
              <w:bottom w:val="single" w:sz="4" w:space="0" w:color="auto"/>
              <w:right w:val="single" w:sz="4" w:space="0" w:color="auto"/>
            </w:tcBorders>
            <w:hideMark/>
          </w:tcPr>
          <w:p w:rsidR="00320F89" w:rsidRDefault="00320F89" w:rsidP="00320F89">
            <w:pPr>
              <w:jc w:val="center"/>
            </w:pPr>
            <w:r>
              <w:t>-</w:t>
            </w:r>
          </w:p>
        </w:tc>
        <w:tc>
          <w:tcPr>
            <w:tcW w:w="958" w:type="dxa"/>
            <w:tcBorders>
              <w:top w:val="single" w:sz="4" w:space="0" w:color="auto"/>
              <w:left w:val="single" w:sz="4" w:space="0" w:color="auto"/>
              <w:bottom w:val="single" w:sz="4" w:space="0" w:color="auto"/>
              <w:right w:val="single" w:sz="4" w:space="0" w:color="auto"/>
            </w:tcBorders>
            <w:hideMark/>
          </w:tcPr>
          <w:p w:rsidR="00320F89" w:rsidRDefault="00320F89" w:rsidP="00320F89">
            <w:pPr>
              <w:jc w:val="center"/>
            </w:pPr>
            <w:r>
              <w:t>-</w:t>
            </w:r>
          </w:p>
        </w:tc>
        <w:tc>
          <w:tcPr>
            <w:tcW w:w="953" w:type="dxa"/>
            <w:tcBorders>
              <w:top w:val="single" w:sz="4" w:space="0" w:color="auto"/>
              <w:left w:val="single" w:sz="4" w:space="0" w:color="auto"/>
              <w:bottom w:val="single" w:sz="4" w:space="0" w:color="auto"/>
              <w:right w:val="single" w:sz="4" w:space="0" w:color="auto"/>
            </w:tcBorders>
            <w:hideMark/>
          </w:tcPr>
          <w:p w:rsidR="00320F89" w:rsidRDefault="00320F89" w:rsidP="00320F89">
            <w:pPr>
              <w:jc w:val="center"/>
            </w:pPr>
            <w:r>
              <w:t>340</w:t>
            </w:r>
          </w:p>
        </w:tc>
      </w:tr>
      <w:tr w:rsidR="00320F89" w:rsidTr="00320F89">
        <w:trPr>
          <w:trHeight w:val="266"/>
        </w:trPr>
        <w:tc>
          <w:tcPr>
            <w:tcW w:w="0" w:type="auto"/>
            <w:vMerge/>
            <w:tcBorders>
              <w:top w:val="single" w:sz="4" w:space="0" w:color="auto"/>
              <w:left w:val="single" w:sz="4" w:space="0" w:color="auto"/>
              <w:bottom w:val="single" w:sz="4" w:space="0" w:color="auto"/>
              <w:right w:val="single" w:sz="4" w:space="0" w:color="auto"/>
            </w:tcBorders>
            <w:vAlign w:val="center"/>
            <w:hideMark/>
          </w:tcPr>
          <w:p w:rsidR="00320F89" w:rsidRDefault="00320F89" w:rsidP="00320F89"/>
        </w:tc>
        <w:tc>
          <w:tcPr>
            <w:tcW w:w="2208" w:type="dxa"/>
            <w:tcBorders>
              <w:top w:val="single" w:sz="4" w:space="0" w:color="auto"/>
              <w:left w:val="single" w:sz="4" w:space="0" w:color="auto"/>
              <w:bottom w:val="single" w:sz="4" w:space="0" w:color="auto"/>
              <w:right w:val="single" w:sz="4" w:space="0" w:color="auto"/>
            </w:tcBorders>
            <w:hideMark/>
          </w:tcPr>
          <w:p w:rsidR="00320F89" w:rsidRDefault="00320F89" w:rsidP="00320F89">
            <w:pPr>
              <w:jc w:val="both"/>
            </w:pPr>
            <w:r>
              <w:t xml:space="preserve">алгебра </w:t>
            </w:r>
          </w:p>
        </w:tc>
        <w:tc>
          <w:tcPr>
            <w:tcW w:w="905" w:type="dxa"/>
            <w:tcBorders>
              <w:top w:val="single" w:sz="4" w:space="0" w:color="auto"/>
              <w:left w:val="single" w:sz="4" w:space="0" w:color="auto"/>
              <w:bottom w:val="single" w:sz="4" w:space="0" w:color="auto"/>
              <w:right w:val="single" w:sz="4" w:space="0" w:color="auto"/>
            </w:tcBorders>
            <w:hideMark/>
          </w:tcPr>
          <w:p w:rsidR="00320F89" w:rsidRDefault="00320F89" w:rsidP="00320F89">
            <w:pPr>
              <w:jc w:val="center"/>
            </w:pPr>
            <w:r>
              <w:t>-</w:t>
            </w:r>
          </w:p>
        </w:tc>
        <w:tc>
          <w:tcPr>
            <w:tcW w:w="860" w:type="dxa"/>
            <w:tcBorders>
              <w:top w:val="single" w:sz="4" w:space="0" w:color="auto"/>
              <w:left w:val="single" w:sz="4" w:space="0" w:color="auto"/>
              <w:bottom w:val="single" w:sz="4" w:space="0" w:color="auto"/>
              <w:right w:val="single" w:sz="4" w:space="0" w:color="auto"/>
            </w:tcBorders>
            <w:hideMark/>
          </w:tcPr>
          <w:p w:rsidR="00320F89" w:rsidRDefault="00320F89" w:rsidP="00320F89">
            <w:pPr>
              <w:jc w:val="center"/>
            </w:pPr>
            <w:r>
              <w:t>-</w:t>
            </w:r>
          </w:p>
        </w:tc>
        <w:tc>
          <w:tcPr>
            <w:tcW w:w="939" w:type="dxa"/>
            <w:tcBorders>
              <w:top w:val="single" w:sz="4" w:space="0" w:color="auto"/>
              <w:left w:val="single" w:sz="4" w:space="0" w:color="auto"/>
              <w:bottom w:val="single" w:sz="4" w:space="0" w:color="auto"/>
              <w:right w:val="single" w:sz="4" w:space="0" w:color="auto"/>
            </w:tcBorders>
            <w:hideMark/>
          </w:tcPr>
          <w:p w:rsidR="00320F89" w:rsidRDefault="00320F89" w:rsidP="00320F89">
            <w:pPr>
              <w:jc w:val="center"/>
            </w:pPr>
            <w:r>
              <w:t>102</w:t>
            </w:r>
          </w:p>
        </w:tc>
        <w:tc>
          <w:tcPr>
            <w:tcW w:w="863" w:type="dxa"/>
            <w:tcBorders>
              <w:top w:val="single" w:sz="4" w:space="0" w:color="auto"/>
              <w:left w:val="single" w:sz="4" w:space="0" w:color="auto"/>
              <w:bottom w:val="single" w:sz="4" w:space="0" w:color="auto"/>
              <w:right w:val="single" w:sz="4" w:space="0" w:color="auto"/>
            </w:tcBorders>
            <w:hideMark/>
          </w:tcPr>
          <w:p w:rsidR="00320F89" w:rsidRDefault="00320F89" w:rsidP="00320F89">
            <w:pPr>
              <w:jc w:val="center"/>
            </w:pPr>
            <w:r>
              <w:t>102</w:t>
            </w:r>
          </w:p>
        </w:tc>
        <w:tc>
          <w:tcPr>
            <w:tcW w:w="958" w:type="dxa"/>
            <w:tcBorders>
              <w:top w:val="single" w:sz="4" w:space="0" w:color="auto"/>
              <w:left w:val="single" w:sz="4" w:space="0" w:color="auto"/>
              <w:bottom w:val="single" w:sz="4" w:space="0" w:color="auto"/>
              <w:right w:val="single" w:sz="4" w:space="0" w:color="auto"/>
            </w:tcBorders>
            <w:hideMark/>
          </w:tcPr>
          <w:p w:rsidR="00320F89" w:rsidRDefault="00320F89" w:rsidP="00320F89">
            <w:pPr>
              <w:jc w:val="center"/>
            </w:pPr>
            <w:r>
              <w:t>99</w:t>
            </w:r>
          </w:p>
        </w:tc>
        <w:tc>
          <w:tcPr>
            <w:tcW w:w="953" w:type="dxa"/>
            <w:tcBorders>
              <w:top w:val="single" w:sz="4" w:space="0" w:color="auto"/>
              <w:left w:val="single" w:sz="4" w:space="0" w:color="auto"/>
              <w:bottom w:val="single" w:sz="4" w:space="0" w:color="auto"/>
              <w:right w:val="single" w:sz="4" w:space="0" w:color="auto"/>
            </w:tcBorders>
            <w:hideMark/>
          </w:tcPr>
          <w:p w:rsidR="00320F89" w:rsidRDefault="00320F89" w:rsidP="00320F89">
            <w:pPr>
              <w:jc w:val="center"/>
            </w:pPr>
            <w:r>
              <w:t>303</w:t>
            </w:r>
          </w:p>
        </w:tc>
      </w:tr>
      <w:tr w:rsidR="00320F89" w:rsidTr="00320F89">
        <w:trPr>
          <w:trHeight w:val="269"/>
        </w:trPr>
        <w:tc>
          <w:tcPr>
            <w:tcW w:w="0" w:type="auto"/>
            <w:vMerge/>
            <w:tcBorders>
              <w:top w:val="single" w:sz="4" w:space="0" w:color="auto"/>
              <w:left w:val="single" w:sz="4" w:space="0" w:color="auto"/>
              <w:bottom w:val="single" w:sz="4" w:space="0" w:color="auto"/>
              <w:right w:val="single" w:sz="4" w:space="0" w:color="auto"/>
            </w:tcBorders>
            <w:vAlign w:val="center"/>
            <w:hideMark/>
          </w:tcPr>
          <w:p w:rsidR="00320F89" w:rsidRDefault="00320F89" w:rsidP="00320F89"/>
        </w:tc>
        <w:tc>
          <w:tcPr>
            <w:tcW w:w="2208" w:type="dxa"/>
            <w:tcBorders>
              <w:top w:val="single" w:sz="4" w:space="0" w:color="auto"/>
              <w:left w:val="single" w:sz="4" w:space="0" w:color="auto"/>
              <w:bottom w:val="single" w:sz="4" w:space="0" w:color="auto"/>
              <w:right w:val="single" w:sz="4" w:space="0" w:color="auto"/>
            </w:tcBorders>
            <w:hideMark/>
          </w:tcPr>
          <w:p w:rsidR="00320F89" w:rsidRDefault="00320F89" w:rsidP="00320F89">
            <w:pPr>
              <w:jc w:val="both"/>
            </w:pPr>
            <w:r>
              <w:t>геометрия</w:t>
            </w:r>
          </w:p>
        </w:tc>
        <w:tc>
          <w:tcPr>
            <w:tcW w:w="905" w:type="dxa"/>
            <w:tcBorders>
              <w:top w:val="single" w:sz="4" w:space="0" w:color="auto"/>
              <w:left w:val="single" w:sz="4" w:space="0" w:color="auto"/>
              <w:bottom w:val="single" w:sz="4" w:space="0" w:color="auto"/>
              <w:right w:val="single" w:sz="4" w:space="0" w:color="auto"/>
            </w:tcBorders>
            <w:hideMark/>
          </w:tcPr>
          <w:p w:rsidR="00320F89" w:rsidRDefault="00320F89" w:rsidP="00320F89">
            <w:pPr>
              <w:jc w:val="center"/>
            </w:pPr>
            <w:r>
              <w:t>-</w:t>
            </w:r>
          </w:p>
        </w:tc>
        <w:tc>
          <w:tcPr>
            <w:tcW w:w="860" w:type="dxa"/>
            <w:tcBorders>
              <w:top w:val="single" w:sz="4" w:space="0" w:color="auto"/>
              <w:left w:val="single" w:sz="4" w:space="0" w:color="auto"/>
              <w:bottom w:val="single" w:sz="4" w:space="0" w:color="auto"/>
              <w:right w:val="single" w:sz="4" w:space="0" w:color="auto"/>
            </w:tcBorders>
            <w:hideMark/>
          </w:tcPr>
          <w:p w:rsidR="00320F89" w:rsidRDefault="00320F89" w:rsidP="00320F89">
            <w:pPr>
              <w:jc w:val="center"/>
            </w:pPr>
            <w:r>
              <w:t>-</w:t>
            </w:r>
          </w:p>
        </w:tc>
        <w:tc>
          <w:tcPr>
            <w:tcW w:w="939" w:type="dxa"/>
            <w:tcBorders>
              <w:top w:val="single" w:sz="4" w:space="0" w:color="auto"/>
              <w:left w:val="single" w:sz="4" w:space="0" w:color="auto"/>
              <w:bottom w:val="single" w:sz="4" w:space="0" w:color="auto"/>
              <w:right w:val="single" w:sz="4" w:space="0" w:color="auto"/>
            </w:tcBorders>
            <w:hideMark/>
          </w:tcPr>
          <w:p w:rsidR="00320F89" w:rsidRDefault="00320F89" w:rsidP="00320F89">
            <w:pPr>
              <w:jc w:val="center"/>
            </w:pPr>
            <w:r>
              <w:t>68</w:t>
            </w:r>
          </w:p>
        </w:tc>
        <w:tc>
          <w:tcPr>
            <w:tcW w:w="863" w:type="dxa"/>
            <w:tcBorders>
              <w:top w:val="single" w:sz="4" w:space="0" w:color="auto"/>
              <w:left w:val="single" w:sz="4" w:space="0" w:color="auto"/>
              <w:bottom w:val="single" w:sz="4" w:space="0" w:color="auto"/>
              <w:right w:val="single" w:sz="4" w:space="0" w:color="auto"/>
            </w:tcBorders>
            <w:hideMark/>
          </w:tcPr>
          <w:p w:rsidR="00320F89" w:rsidRDefault="00320F89" w:rsidP="00320F89">
            <w:pPr>
              <w:jc w:val="center"/>
            </w:pPr>
            <w:r>
              <w:t>68</w:t>
            </w:r>
          </w:p>
        </w:tc>
        <w:tc>
          <w:tcPr>
            <w:tcW w:w="958" w:type="dxa"/>
            <w:tcBorders>
              <w:top w:val="single" w:sz="4" w:space="0" w:color="auto"/>
              <w:left w:val="single" w:sz="4" w:space="0" w:color="auto"/>
              <w:bottom w:val="single" w:sz="4" w:space="0" w:color="auto"/>
              <w:right w:val="single" w:sz="4" w:space="0" w:color="auto"/>
            </w:tcBorders>
            <w:hideMark/>
          </w:tcPr>
          <w:p w:rsidR="00320F89" w:rsidRDefault="00320F89" w:rsidP="00320F89">
            <w:pPr>
              <w:jc w:val="center"/>
            </w:pPr>
            <w:r>
              <w:t>66</w:t>
            </w:r>
          </w:p>
        </w:tc>
        <w:tc>
          <w:tcPr>
            <w:tcW w:w="953" w:type="dxa"/>
            <w:tcBorders>
              <w:top w:val="single" w:sz="4" w:space="0" w:color="auto"/>
              <w:left w:val="single" w:sz="4" w:space="0" w:color="auto"/>
              <w:bottom w:val="single" w:sz="4" w:space="0" w:color="auto"/>
              <w:right w:val="single" w:sz="4" w:space="0" w:color="auto"/>
            </w:tcBorders>
            <w:hideMark/>
          </w:tcPr>
          <w:p w:rsidR="00320F89" w:rsidRDefault="00320F89" w:rsidP="00320F89">
            <w:pPr>
              <w:jc w:val="center"/>
            </w:pPr>
            <w:r>
              <w:t>202</w:t>
            </w:r>
          </w:p>
        </w:tc>
      </w:tr>
      <w:tr w:rsidR="00320F89" w:rsidTr="00320F89">
        <w:trPr>
          <w:trHeight w:val="420"/>
        </w:trPr>
        <w:tc>
          <w:tcPr>
            <w:tcW w:w="0" w:type="auto"/>
            <w:vMerge/>
            <w:tcBorders>
              <w:top w:val="single" w:sz="4" w:space="0" w:color="auto"/>
              <w:left w:val="single" w:sz="4" w:space="0" w:color="auto"/>
              <w:bottom w:val="single" w:sz="4" w:space="0" w:color="auto"/>
              <w:right w:val="single" w:sz="4" w:space="0" w:color="auto"/>
            </w:tcBorders>
            <w:vAlign w:val="center"/>
            <w:hideMark/>
          </w:tcPr>
          <w:p w:rsidR="00320F89" w:rsidRDefault="00320F89" w:rsidP="00320F89"/>
        </w:tc>
        <w:tc>
          <w:tcPr>
            <w:tcW w:w="2208" w:type="dxa"/>
            <w:tcBorders>
              <w:top w:val="single" w:sz="4" w:space="0" w:color="auto"/>
              <w:left w:val="single" w:sz="4" w:space="0" w:color="auto"/>
              <w:bottom w:val="single" w:sz="4" w:space="0" w:color="auto"/>
              <w:right w:val="single" w:sz="4" w:space="0" w:color="auto"/>
            </w:tcBorders>
            <w:hideMark/>
          </w:tcPr>
          <w:p w:rsidR="00320F89" w:rsidRDefault="00320F89" w:rsidP="00320F89">
            <w:pPr>
              <w:jc w:val="both"/>
            </w:pPr>
            <w:r>
              <w:t>информатика</w:t>
            </w:r>
          </w:p>
        </w:tc>
        <w:tc>
          <w:tcPr>
            <w:tcW w:w="905" w:type="dxa"/>
            <w:tcBorders>
              <w:top w:val="single" w:sz="4" w:space="0" w:color="auto"/>
              <w:left w:val="single" w:sz="4" w:space="0" w:color="auto"/>
              <w:bottom w:val="single" w:sz="4" w:space="0" w:color="auto"/>
              <w:right w:val="single" w:sz="4" w:space="0" w:color="auto"/>
            </w:tcBorders>
            <w:hideMark/>
          </w:tcPr>
          <w:p w:rsidR="00320F89" w:rsidRDefault="00320F89" w:rsidP="00320F89">
            <w:pPr>
              <w:jc w:val="center"/>
            </w:pPr>
            <w:r>
              <w:t>-</w:t>
            </w:r>
          </w:p>
        </w:tc>
        <w:tc>
          <w:tcPr>
            <w:tcW w:w="860" w:type="dxa"/>
            <w:tcBorders>
              <w:top w:val="single" w:sz="4" w:space="0" w:color="auto"/>
              <w:left w:val="single" w:sz="4" w:space="0" w:color="auto"/>
              <w:bottom w:val="single" w:sz="4" w:space="0" w:color="auto"/>
              <w:right w:val="single" w:sz="4" w:space="0" w:color="auto"/>
            </w:tcBorders>
            <w:hideMark/>
          </w:tcPr>
          <w:p w:rsidR="00320F89" w:rsidRDefault="00320F89" w:rsidP="00320F89">
            <w:pPr>
              <w:jc w:val="center"/>
            </w:pPr>
            <w:r>
              <w:t>-</w:t>
            </w:r>
          </w:p>
        </w:tc>
        <w:tc>
          <w:tcPr>
            <w:tcW w:w="939" w:type="dxa"/>
            <w:tcBorders>
              <w:top w:val="single" w:sz="4" w:space="0" w:color="auto"/>
              <w:left w:val="single" w:sz="4" w:space="0" w:color="auto"/>
              <w:bottom w:val="single" w:sz="4" w:space="0" w:color="auto"/>
              <w:right w:val="single" w:sz="4" w:space="0" w:color="auto"/>
            </w:tcBorders>
            <w:hideMark/>
          </w:tcPr>
          <w:p w:rsidR="00320F89" w:rsidRDefault="00320F89" w:rsidP="00320F89">
            <w:pPr>
              <w:jc w:val="center"/>
            </w:pPr>
            <w:r>
              <w:t>34</w:t>
            </w:r>
          </w:p>
        </w:tc>
        <w:tc>
          <w:tcPr>
            <w:tcW w:w="863" w:type="dxa"/>
            <w:tcBorders>
              <w:top w:val="single" w:sz="4" w:space="0" w:color="auto"/>
              <w:left w:val="single" w:sz="4" w:space="0" w:color="auto"/>
              <w:bottom w:val="single" w:sz="4" w:space="0" w:color="auto"/>
              <w:right w:val="single" w:sz="4" w:space="0" w:color="auto"/>
            </w:tcBorders>
            <w:hideMark/>
          </w:tcPr>
          <w:p w:rsidR="00320F89" w:rsidRDefault="00320F89" w:rsidP="00320F89">
            <w:pPr>
              <w:jc w:val="center"/>
            </w:pPr>
            <w:r>
              <w:t>34</w:t>
            </w:r>
          </w:p>
        </w:tc>
        <w:tc>
          <w:tcPr>
            <w:tcW w:w="958" w:type="dxa"/>
            <w:tcBorders>
              <w:top w:val="single" w:sz="4" w:space="0" w:color="auto"/>
              <w:left w:val="single" w:sz="4" w:space="0" w:color="auto"/>
              <w:bottom w:val="single" w:sz="4" w:space="0" w:color="auto"/>
              <w:right w:val="single" w:sz="4" w:space="0" w:color="auto"/>
            </w:tcBorders>
            <w:hideMark/>
          </w:tcPr>
          <w:p w:rsidR="00320F89" w:rsidRDefault="00320F89" w:rsidP="00320F89">
            <w:pPr>
              <w:jc w:val="center"/>
            </w:pPr>
            <w:r>
              <w:t>33</w:t>
            </w:r>
          </w:p>
        </w:tc>
        <w:tc>
          <w:tcPr>
            <w:tcW w:w="953" w:type="dxa"/>
            <w:tcBorders>
              <w:top w:val="single" w:sz="4" w:space="0" w:color="auto"/>
              <w:left w:val="single" w:sz="4" w:space="0" w:color="auto"/>
              <w:bottom w:val="single" w:sz="4" w:space="0" w:color="auto"/>
              <w:right w:val="single" w:sz="4" w:space="0" w:color="auto"/>
            </w:tcBorders>
            <w:hideMark/>
          </w:tcPr>
          <w:p w:rsidR="00320F89" w:rsidRDefault="00320F89" w:rsidP="00320F89">
            <w:pPr>
              <w:jc w:val="center"/>
            </w:pPr>
            <w:r>
              <w:t>101</w:t>
            </w:r>
          </w:p>
        </w:tc>
      </w:tr>
      <w:tr w:rsidR="00320F89" w:rsidTr="00320F89">
        <w:trPr>
          <w:trHeight w:val="278"/>
        </w:trPr>
        <w:tc>
          <w:tcPr>
            <w:tcW w:w="2378" w:type="dxa"/>
            <w:vMerge w:val="restart"/>
            <w:tcBorders>
              <w:top w:val="single" w:sz="4" w:space="0" w:color="auto"/>
              <w:left w:val="single" w:sz="4" w:space="0" w:color="auto"/>
              <w:bottom w:val="single" w:sz="4" w:space="0" w:color="auto"/>
              <w:right w:val="single" w:sz="4" w:space="0" w:color="auto"/>
            </w:tcBorders>
            <w:hideMark/>
          </w:tcPr>
          <w:p w:rsidR="00320F89" w:rsidRDefault="00320F89" w:rsidP="00320F89">
            <w:pPr>
              <w:jc w:val="both"/>
              <w:rPr>
                <w:i/>
              </w:rPr>
            </w:pPr>
            <w:r>
              <w:rPr>
                <w:i/>
              </w:rPr>
              <w:t>Общественно-научные предметы</w:t>
            </w:r>
          </w:p>
        </w:tc>
        <w:tc>
          <w:tcPr>
            <w:tcW w:w="2208" w:type="dxa"/>
            <w:tcBorders>
              <w:top w:val="single" w:sz="4" w:space="0" w:color="auto"/>
              <w:left w:val="single" w:sz="4" w:space="0" w:color="auto"/>
              <w:bottom w:val="single" w:sz="4" w:space="0" w:color="auto"/>
              <w:right w:val="single" w:sz="4" w:space="0" w:color="auto"/>
            </w:tcBorders>
            <w:hideMark/>
          </w:tcPr>
          <w:p w:rsidR="00320F89" w:rsidRDefault="00320F89" w:rsidP="00320F89">
            <w:pPr>
              <w:jc w:val="both"/>
            </w:pPr>
            <w:r>
              <w:t xml:space="preserve">История России. Всеобщая история. </w:t>
            </w:r>
          </w:p>
        </w:tc>
        <w:tc>
          <w:tcPr>
            <w:tcW w:w="905" w:type="dxa"/>
            <w:tcBorders>
              <w:top w:val="single" w:sz="4" w:space="0" w:color="auto"/>
              <w:left w:val="single" w:sz="4" w:space="0" w:color="auto"/>
              <w:bottom w:val="single" w:sz="4" w:space="0" w:color="auto"/>
              <w:right w:val="single" w:sz="4" w:space="0" w:color="auto"/>
            </w:tcBorders>
            <w:hideMark/>
          </w:tcPr>
          <w:p w:rsidR="00320F89" w:rsidRDefault="00320F89" w:rsidP="00320F89">
            <w:pPr>
              <w:jc w:val="center"/>
            </w:pPr>
            <w:r>
              <w:t>68</w:t>
            </w:r>
          </w:p>
        </w:tc>
        <w:tc>
          <w:tcPr>
            <w:tcW w:w="860" w:type="dxa"/>
            <w:tcBorders>
              <w:top w:val="single" w:sz="4" w:space="0" w:color="auto"/>
              <w:left w:val="single" w:sz="4" w:space="0" w:color="auto"/>
              <w:bottom w:val="single" w:sz="4" w:space="0" w:color="auto"/>
              <w:right w:val="single" w:sz="4" w:space="0" w:color="auto"/>
            </w:tcBorders>
            <w:hideMark/>
          </w:tcPr>
          <w:p w:rsidR="00320F89" w:rsidRDefault="00320F89" w:rsidP="00320F89">
            <w:pPr>
              <w:jc w:val="center"/>
            </w:pPr>
            <w:r>
              <w:t>68</w:t>
            </w:r>
          </w:p>
        </w:tc>
        <w:tc>
          <w:tcPr>
            <w:tcW w:w="939" w:type="dxa"/>
            <w:tcBorders>
              <w:top w:val="single" w:sz="4" w:space="0" w:color="auto"/>
              <w:left w:val="single" w:sz="4" w:space="0" w:color="auto"/>
              <w:bottom w:val="single" w:sz="4" w:space="0" w:color="auto"/>
              <w:right w:val="single" w:sz="4" w:space="0" w:color="auto"/>
            </w:tcBorders>
            <w:hideMark/>
          </w:tcPr>
          <w:p w:rsidR="00320F89" w:rsidRDefault="00320F89" w:rsidP="00320F89">
            <w:pPr>
              <w:jc w:val="center"/>
            </w:pPr>
            <w:r>
              <w:t>68</w:t>
            </w:r>
          </w:p>
        </w:tc>
        <w:tc>
          <w:tcPr>
            <w:tcW w:w="863" w:type="dxa"/>
            <w:tcBorders>
              <w:top w:val="single" w:sz="4" w:space="0" w:color="auto"/>
              <w:left w:val="single" w:sz="4" w:space="0" w:color="auto"/>
              <w:bottom w:val="single" w:sz="4" w:space="0" w:color="auto"/>
              <w:right w:val="single" w:sz="4" w:space="0" w:color="auto"/>
            </w:tcBorders>
            <w:hideMark/>
          </w:tcPr>
          <w:p w:rsidR="00320F89" w:rsidRDefault="00320F89" w:rsidP="00320F89">
            <w:pPr>
              <w:jc w:val="center"/>
            </w:pPr>
            <w:r>
              <w:t>68</w:t>
            </w:r>
          </w:p>
        </w:tc>
        <w:tc>
          <w:tcPr>
            <w:tcW w:w="958" w:type="dxa"/>
            <w:tcBorders>
              <w:top w:val="single" w:sz="4" w:space="0" w:color="auto"/>
              <w:left w:val="single" w:sz="4" w:space="0" w:color="auto"/>
              <w:bottom w:val="single" w:sz="4" w:space="0" w:color="auto"/>
              <w:right w:val="single" w:sz="4" w:space="0" w:color="auto"/>
            </w:tcBorders>
            <w:hideMark/>
          </w:tcPr>
          <w:p w:rsidR="00320F89" w:rsidRDefault="00320F89" w:rsidP="00320F89">
            <w:pPr>
              <w:jc w:val="center"/>
            </w:pPr>
            <w:r>
              <w:t>99</w:t>
            </w:r>
          </w:p>
        </w:tc>
        <w:tc>
          <w:tcPr>
            <w:tcW w:w="953" w:type="dxa"/>
            <w:tcBorders>
              <w:top w:val="single" w:sz="4" w:space="0" w:color="auto"/>
              <w:left w:val="single" w:sz="4" w:space="0" w:color="auto"/>
              <w:bottom w:val="single" w:sz="4" w:space="0" w:color="auto"/>
              <w:right w:val="single" w:sz="4" w:space="0" w:color="auto"/>
            </w:tcBorders>
            <w:hideMark/>
          </w:tcPr>
          <w:p w:rsidR="00320F89" w:rsidRDefault="00320F89" w:rsidP="00320F89">
            <w:pPr>
              <w:jc w:val="center"/>
            </w:pPr>
            <w:r>
              <w:t>371</w:t>
            </w:r>
          </w:p>
        </w:tc>
      </w:tr>
      <w:tr w:rsidR="00320F89" w:rsidTr="00320F89">
        <w:trPr>
          <w:trHeight w:val="113"/>
        </w:trPr>
        <w:tc>
          <w:tcPr>
            <w:tcW w:w="0" w:type="auto"/>
            <w:vMerge/>
            <w:tcBorders>
              <w:top w:val="single" w:sz="4" w:space="0" w:color="auto"/>
              <w:left w:val="single" w:sz="4" w:space="0" w:color="auto"/>
              <w:bottom w:val="single" w:sz="4" w:space="0" w:color="auto"/>
              <w:right w:val="single" w:sz="4" w:space="0" w:color="auto"/>
            </w:tcBorders>
            <w:vAlign w:val="center"/>
            <w:hideMark/>
          </w:tcPr>
          <w:p w:rsidR="00320F89" w:rsidRDefault="00320F89" w:rsidP="00320F89">
            <w:pPr>
              <w:rPr>
                <w:i/>
              </w:rPr>
            </w:pPr>
          </w:p>
        </w:tc>
        <w:tc>
          <w:tcPr>
            <w:tcW w:w="2208" w:type="dxa"/>
            <w:tcBorders>
              <w:top w:val="single" w:sz="4" w:space="0" w:color="auto"/>
              <w:left w:val="single" w:sz="4" w:space="0" w:color="auto"/>
              <w:bottom w:val="single" w:sz="4" w:space="0" w:color="auto"/>
              <w:right w:val="single" w:sz="4" w:space="0" w:color="auto"/>
            </w:tcBorders>
            <w:hideMark/>
          </w:tcPr>
          <w:p w:rsidR="00320F89" w:rsidRDefault="00320F89" w:rsidP="00320F89">
            <w:pPr>
              <w:jc w:val="both"/>
            </w:pPr>
            <w:r>
              <w:t>обществознание</w:t>
            </w:r>
          </w:p>
        </w:tc>
        <w:tc>
          <w:tcPr>
            <w:tcW w:w="905" w:type="dxa"/>
            <w:tcBorders>
              <w:top w:val="single" w:sz="4" w:space="0" w:color="auto"/>
              <w:left w:val="single" w:sz="4" w:space="0" w:color="auto"/>
              <w:bottom w:val="single" w:sz="4" w:space="0" w:color="auto"/>
              <w:right w:val="single" w:sz="4" w:space="0" w:color="auto"/>
            </w:tcBorders>
            <w:hideMark/>
          </w:tcPr>
          <w:p w:rsidR="00320F89" w:rsidRDefault="00320F89" w:rsidP="00320F89">
            <w:pPr>
              <w:jc w:val="center"/>
            </w:pPr>
            <w:r>
              <w:t>-</w:t>
            </w:r>
          </w:p>
        </w:tc>
        <w:tc>
          <w:tcPr>
            <w:tcW w:w="860" w:type="dxa"/>
            <w:tcBorders>
              <w:top w:val="single" w:sz="4" w:space="0" w:color="auto"/>
              <w:left w:val="single" w:sz="4" w:space="0" w:color="auto"/>
              <w:bottom w:val="single" w:sz="4" w:space="0" w:color="auto"/>
              <w:right w:val="single" w:sz="4" w:space="0" w:color="auto"/>
            </w:tcBorders>
            <w:hideMark/>
          </w:tcPr>
          <w:p w:rsidR="00320F89" w:rsidRDefault="00320F89" w:rsidP="00320F89">
            <w:pPr>
              <w:jc w:val="center"/>
            </w:pPr>
            <w:r>
              <w:t>34</w:t>
            </w:r>
          </w:p>
        </w:tc>
        <w:tc>
          <w:tcPr>
            <w:tcW w:w="939" w:type="dxa"/>
            <w:tcBorders>
              <w:top w:val="single" w:sz="4" w:space="0" w:color="auto"/>
              <w:left w:val="single" w:sz="4" w:space="0" w:color="auto"/>
              <w:bottom w:val="single" w:sz="4" w:space="0" w:color="auto"/>
              <w:right w:val="single" w:sz="4" w:space="0" w:color="auto"/>
            </w:tcBorders>
            <w:hideMark/>
          </w:tcPr>
          <w:p w:rsidR="00320F89" w:rsidRDefault="00320F89" w:rsidP="00320F89">
            <w:pPr>
              <w:jc w:val="center"/>
            </w:pPr>
            <w:r>
              <w:t>34</w:t>
            </w:r>
          </w:p>
        </w:tc>
        <w:tc>
          <w:tcPr>
            <w:tcW w:w="863" w:type="dxa"/>
            <w:tcBorders>
              <w:top w:val="single" w:sz="4" w:space="0" w:color="auto"/>
              <w:left w:val="single" w:sz="4" w:space="0" w:color="auto"/>
              <w:bottom w:val="single" w:sz="4" w:space="0" w:color="auto"/>
              <w:right w:val="single" w:sz="4" w:space="0" w:color="auto"/>
            </w:tcBorders>
            <w:hideMark/>
          </w:tcPr>
          <w:p w:rsidR="00320F89" w:rsidRDefault="00320F89" w:rsidP="00320F89">
            <w:pPr>
              <w:jc w:val="center"/>
            </w:pPr>
            <w:r>
              <w:t>34</w:t>
            </w:r>
          </w:p>
        </w:tc>
        <w:tc>
          <w:tcPr>
            <w:tcW w:w="958" w:type="dxa"/>
            <w:tcBorders>
              <w:top w:val="single" w:sz="4" w:space="0" w:color="auto"/>
              <w:left w:val="single" w:sz="4" w:space="0" w:color="auto"/>
              <w:bottom w:val="single" w:sz="4" w:space="0" w:color="auto"/>
              <w:right w:val="single" w:sz="4" w:space="0" w:color="auto"/>
            </w:tcBorders>
            <w:hideMark/>
          </w:tcPr>
          <w:p w:rsidR="00320F89" w:rsidRDefault="00320F89" w:rsidP="00320F89">
            <w:pPr>
              <w:jc w:val="center"/>
            </w:pPr>
            <w:r>
              <w:t>33</w:t>
            </w:r>
          </w:p>
        </w:tc>
        <w:tc>
          <w:tcPr>
            <w:tcW w:w="953" w:type="dxa"/>
            <w:tcBorders>
              <w:top w:val="single" w:sz="4" w:space="0" w:color="auto"/>
              <w:left w:val="single" w:sz="4" w:space="0" w:color="auto"/>
              <w:bottom w:val="single" w:sz="4" w:space="0" w:color="auto"/>
              <w:right w:val="single" w:sz="4" w:space="0" w:color="auto"/>
            </w:tcBorders>
            <w:hideMark/>
          </w:tcPr>
          <w:p w:rsidR="00320F89" w:rsidRDefault="00320F89" w:rsidP="00320F89">
            <w:pPr>
              <w:jc w:val="center"/>
            </w:pPr>
            <w:r>
              <w:t>135</w:t>
            </w:r>
          </w:p>
        </w:tc>
      </w:tr>
      <w:tr w:rsidR="00320F89" w:rsidTr="00320F89">
        <w:trPr>
          <w:trHeight w:val="112"/>
        </w:trPr>
        <w:tc>
          <w:tcPr>
            <w:tcW w:w="0" w:type="auto"/>
            <w:vMerge/>
            <w:tcBorders>
              <w:top w:val="single" w:sz="4" w:space="0" w:color="auto"/>
              <w:left w:val="single" w:sz="4" w:space="0" w:color="auto"/>
              <w:bottom w:val="single" w:sz="4" w:space="0" w:color="auto"/>
              <w:right w:val="single" w:sz="4" w:space="0" w:color="auto"/>
            </w:tcBorders>
            <w:vAlign w:val="center"/>
            <w:hideMark/>
          </w:tcPr>
          <w:p w:rsidR="00320F89" w:rsidRDefault="00320F89" w:rsidP="00320F89">
            <w:pPr>
              <w:rPr>
                <w:i/>
              </w:rPr>
            </w:pPr>
          </w:p>
        </w:tc>
        <w:tc>
          <w:tcPr>
            <w:tcW w:w="2208" w:type="dxa"/>
            <w:tcBorders>
              <w:top w:val="single" w:sz="4" w:space="0" w:color="auto"/>
              <w:left w:val="single" w:sz="4" w:space="0" w:color="auto"/>
              <w:bottom w:val="single" w:sz="4" w:space="0" w:color="auto"/>
              <w:right w:val="single" w:sz="4" w:space="0" w:color="auto"/>
            </w:tcBorders>
            <w:hideMark/>
          </w:tcPr>
          <w:p w:rsidR="00320F89" w:rsidRDefault="00320F89" w:rsidP="00320F89">
            <w:pPr>
              <w:jc w:val="both"/>
            </w:pPr>
            <w:r>
              <w:t>география</w:t>
            </w:r>
          </w:p>
        </w:tc>
        <w:tc>
          <w:tcPr>
            <w:tcW w:w="905" w:type="dxa"/>
            <w:tcBorders>
              <w:top w:val="single" w:sz="4" w:space="0" w:color="auto"/>
              <w:left w:val="single" w:sz="4" w:space="0" w:color="auto"/>
              <w:bottom w:val="single" w:sz="4" w:space="0" w:color="auto"/>
              <w:right w:val="single" w:sz="4" w:space="0" w:color="auto"/>
            </w:tcBorders>
            <w:hideMark/>
          </w:tcPr>
          <w:p w:rsidR="00320F89" w:rsidRDefault="00320F89" w:rsidP="00320F89">
            <w:pPr>
              <w:jc w:val="center"/>
            </w:pPr>
            <w:r>
              <w:t>34</w:t>
            </w:r>
          </w:p>
        </w:tc>
        <w:tc>
          <w:tcPr>
            <w:tcW w:w="860" w:type="dxa"/>
            <w:tcBorders>
              <w:top w:val="single" w:sz="4" w:space="0" w:color="auto"/>
              <w:left w:val="single" w:sz="4" w:space="0" w:color="auto"/>
              <w:bottom w:val="single" w:sz="4" w:space="0" w:color="auto"/>
              <w:right w:val="single" w:sz="4" w:space="0" w:color="auto"/>
            </w:tcBorders>
            <w:hideMark/>
          </w:tcPr>
          <w:p w:rsidR="00320F89" w:rsidRDefault="00320F89" w:rsidP="00320F89">
            <w:pPr>
              <w:jc w:val="center"/>
            </w:pPr>
            <w:r>
              <w:t>34</w:t>
            </w:r>
          </w:p>
        </w:tc>
        <w:tc>
          <w:tcPr>
            <w:tcW w:w="939" w:type="dxa"/>
            <w:tcBorders>
              <w:top w:val="single" w:sz="4" w:space="0" w:color="auto"/>
              <w:left w:val="single" w:sz="4" w:space="0" w:color="auto"/>
              <w:bottom w:val="single" w:sz="4" w:space="0" w:color="auto"/>
              <w:right w:val="single" w:sz="4" w:space="0" w:color="auto"/>
            </w:tcBorders>
            <w:hideMark/>
          </w:tcPr>
          <w:p w:rsidR="00320F89" w:rsidRDefault="00320F89" w:rsidP="00320F89">
            <w:pPr>
              <w:jc w:val="center"/>
            </w:pPr>
            <w:r>
              <w:t>68</w:t>
            </w:r>
          </w:p>
        </w:tc>
        <w:tc>
          <w:tcPr>
            <w:tcW w:w="863" w:type="dxa"/>
            <w:tcBorders>
              <w:top w:val="single" w:sz="4" w:space="0" w:color="auto"/>
              <w:left w:val="single" w:sz="4" w:space="0" w:color="auto"/>
              <w:bottom w:val="single" w:sz="4" w:space="0" w:color="auto"/>
              <w:right w:val="single" w:sz="4" w:space="0" w:color="auto"/>
            </w:tcBorders>
            <w:hideMark/>
          </w:tcPr>
          <w:p w:rsidR="00320F89" w:rsidRDefault="00320F89" w:rsidP="00320F89">
            <w:pPr>
              <w:jc w:val="center"/>
            </w:pPr>
            <w:r>
              <w:t>68</w:t>
            </w:r>
          </w:p>
        </w:tc>
        <w:tc>
          <w:tcPr>
            <w:tcW w:w="958" w:type="dxa"/>
            <w:tcBorders>
              <w:top w:val="single" w:sz="4" w:space="0" w:color="auto"/>
              <w:left w:val="single" w:sz="4" w:space="0" w:color="auto"/>
              <w:bottom w:val="single" w:sz="4" w:space="0" w:color="auto"/>
              <w:right w:val="single" w:sz="4" w:space="0" w:color="auto"/>
            </w:tcBorders>
            <w:hideMark/>
          </w:tcPr>
          <w:p w:rsidR="00320F89" w:rsidRDefault="00320F89" w:rsidP="00320F89">
            <w:pPr>
              <w:jc w:val="center"/>
            </w:pPr>
            <w:r>
              <w:t>66</w:t>
            </w:r>
          </w:p>
        </w:tc>
        <w:tc>
          <w:tcPr>
            <w:tcW w:w="953" w:type="dxa"/>
            <w:tcBorders>
              <w:top w:val="single" w:sz="4" w:space="0" w:color="auto"/>
              <w:left w:val="single" w:sz="4" w:space="0" w:color="auto"/>
              <w:bottom w:val="single" w:sz="4" w:space="0" w:color="auto"/>
              <w:right w:val="single" w:sz="4" w:space="0" w:color="auto"/>
            </w:tcBorders>
            <w:hideMark/>
          </w:tcPr>
          <w:p w:rsidR="00320F89" w:rsidRDefault="00320F89" w:rsidP="00320F89">
            <w:pPr>
              <w:jc w:val="center"/>
            </w:pPr>
            <w:r>
              <w:t>270</w:t>
            </w:r>
          </w:p>
        </w:tc>
      </w:tr>
      <w:tr w:rsidR="00320F89" w:rsidTr="00320F89">
        <w:trPr>
          <w:trHeight w:val="267"/>
        </w:trPr>
        <w:tc>
          <w:tcPr>
            <w:tcW w:w="2378" w:type="dxa"/>
            <w:vMerge w:val="restart"/>
            <w:tcBorders>
              <w:top w:val="single" w:sz="4" w:space="0" w:color="auto"/>
              <w:left w:val="single" w:sz="4" w:space="0" w:color="auto"/>
              <w:bottom w:val="single" w:sz="4" w:space="0" w:color="auto"/>
              <w:right w:val="single" w:sz="4" w:space="0" w:color="auto"/>
            </w:tcBorders>
            <w:hideMark/>
          </w:tcPr>
          <w:p w:rsidR="00320F89" w:rsidRDefault="00320F89" w:rsidP="00320F89">
            <w:pPr>
              <w:jc w:val="both"/>
              <w:rPr>
                <w:strike/>
              </w:rPr>
            </w:pPr>
            <w:proofErr w:type="gramStart"/>
            <w:r>
              <w:rPr>
                <w:i/>
              </w:rPr>
              <w:t>Естественно-научные</w:t>
            </w:r>
            <w:proofErr w:type="gramEnd"/>
            <w:r>
              <w:rPr>
                <w:i/>
              </w:rPr>
              <w:t xml:space="preserve"> предметы</w:t>
            </w:r>
          </w:p>
        </w:tc>
        <w:tc>
          <w:tcPr>
            <w:tcW w:w="2208" w:type="dxa"/>
            <w:tcBorders>
              <w:top w:val="single" w:sz="4" w:space="0" w:color="auto"/>
              <w:left w:val="single" w:sz="4" w:space="0" w:color="auto"/>
              <w:bottom w:val="single" w:sz="4" w:space="0" w:color="auto"/>
              <w:right w:val="single" w:sz="4" w:space="0" w:color="auto"/>
            </w:tcBorders>
            <w:hideMark/>
          </w:tcPr>
          <w:p w:rsidR="00320F89" w:rsidRDefault="00320F89" w:rsidP="00320F89">
            <w:pPr>
              <w:jc w:val="both"/>
            </w:pPr>
            <w:r>
              <w:t>физика</w:t>
            </w:r>
          </w:p>
        </w:tc>
        <w:tc>
          <w:tcPr>
            <w:tcW w:w="905" w:type="dxa"/>
            <w:tcBorders>
              <w:top w:val="single" w:sz="4" w:space="0" w:color="auto"/>
              <w:left w:val="single" w:sz="4" w:space="0" w:color="auto"/>
              <w:bottom w:val="single" w:sz="4" w:space="0" w:color="auto"/>
              <w:right w:val="single" w:sz="4" w:space="0" w:color="auto"/>
            </w:tcBorders>
            <w:hideMark/>
          </w:tcPr>
          <w:p w:rsidR="00320F89" w:rsidRDefault="00320F89" w:rsidP="00320F89">
            <w:pPr>
              <w:jc w:val="center"/>
            </w:pPr>
            <w:r>
              <w:t>-</w:t>
            </w:r>
          </w:p>
        </w:tc>
        <w:tc>
          <w:tcPr>
            <w:tcW w:w="860" w:type="dxa"/>
            <w:tcBorders>
              <w:top w:val="single" w:sz="4" w:space="0" w:color="auto"/>
              <w:left w:val="single" w:sz="4" w:space="0" w:color="auto"/>
              <w:bottom w:val="single" w:sz="4" w:space="0" w:color="auto"/>
              <w:right w:val="single" w:sz="4" w:space="0" w:color="auto"/>
            </w:tcBorders>
            <w:hideMark/>
          </w:tcPr>
          <w:p w:rsidR="00320F89" w:rsidRDefault="00320F89" w:rsidP="00320F89">
            <w:pPr>
              <w:jc w:val="center"/>
            </w:pPr>
            <w:r>
              <w:t>-</w:t>
            </w:r>
          </w:p>
        </w:tc>
        <w:tc>
          <w:tcPr>
            <w:tcW w:w="939" w:type="dxa"/>
            <w:tcBorders>
              <w:top w:val="single" w:sz="4" w:space="0" w:color="auto"/>
              <w:left w:val="single" w:sz="4" w:space="0" w:color="auto"/>
              <w:bottom w:val="single" w:sz="4" w:space="0" w:color="auto"/>
              <w:right w:val="single" w:sz="4" w:space="0" w:color="auto"/>
            </w:tcBorders>
            <w:hideMark/>
          </w:tcPr>
          <w:p w:rsidR="00320F89" w:rsidRDefault="00320F89" w:rsidP="00320F89">
            <w:pPr>
              <w:jc w:val="center"/>
            </w:pPr>
            <w:r>
              <w:t>68</w:t>
            </w:r>
          </w:p>
        </w:tc>
        <w:tc>
          <w:tcPr>
            <w:tcW w:w="863" w:type="dxa"/>
            <w:tcBorders>
              <w:top w:val="single" w:sz="4" w:space="0" w:color="auto"/>
              <w:left w:val="single" w:sz="4" w:space="0" w:color="auto"/>
              <w:bottom w:val="single" w:sz="4" w:space="0" w:color="auto"/>
              <w:right w:val="single" w:sz="4" w:space="0" w:color="auto"/>
            </w:tcBorders>
            <w:hideMark/>
          </w:tcPr>
          <w:p w:rsidR="00320F89" w:rsidRDefault="00320F89" w:rsidP="00320F89">
            <w:pPr>
              <w:jc w:val="center"/>
            </w:pPr>
            <w:r>
              <w:t>68</w:t>
            </w:r>
          </w:p>
        </w:tc>
        <w:tc>
          <w:tcPr>
            <w:tcW w:w="958" w:type="dxa"/>
            <w:tcBorders>
              <w:top w:val="single" w:sz="4" w:space="0" w:color="auto"/>
              <w:left w:val="single" w:sz="4" w:space="0" w:color="auto"/>
              <w:bottom w:val="single" w:sz="4" w:space="0" w:color="auto"/>
              <w:right w:val="single" w:sz="4" w:space="0" w:color="auto"/>
            </w:tcBorders>
            <w:hideMark/>
          </w:tcPr>
          <w:p w:rsidR="00320F89" w:rsidRDefault="00320F89" w:rsidP="00320F89">
            <w:pPr>
              <w:jc w:val="center"/>
              <w:rPr>
                <w:color w:val="000000"/>
              </w:rPr>
            </w:pPr>
            <w:r>
              <w:rPr>
                <w:color w:val="000000"/>
              </w:rPr>
              <w:t>99</w:t>
            </w:r>
          </w:p>
        </w:tc>
        <w:tc>
          <w:tcPr>
            <w:tcW w:w="953" w:type="dxa"/>
            <w:tcBorders>
              <w:top w:val="single" w:sz="4" w:space="0" w:color="auto"/>
              <w:left w:val="single" w:sz="4" w:space="0" w:color="auto"/>
              <w:bottom w:val="single" w:sz="4" w:space="0" w:color="auto"/>
              <w:right w:val="single" w:sz="4" w:space="0" w:color="auto"/>
            </w:tcBorders>
            <w:hideMark/>
          </w:tcPr>
          <w:p w:rsidR="00320F89" w:rsidRDefault="00320F89" w:rsidP="00320F89">
            <w:pPr>
              <w:jc w:val="center"/>
              <w:rPr>
                <w:color w:val="000000"/>
              </w:rPr>
            </w:pPr>
            <w:r>
              <w:rPr>
                <w:color w:val="000000"/>
              </w:rPr>
              <w:t>235</w:t>
            </w:r>
          </w:p>
        </w:tc>
      </w:tr>
      <w:tr w:rsidR="00320F89" w:rsidTr="00320F89">
        <w:trPr>
          <w:trHeight w:val="258"/>
        </w:trPr>
        <w:tc>
          <w:tcPr>
            <w:tcW w:w="0" w:type="auto"/>
            <w:vMerge/>
            <w:tcBorders>
              <w:top w:val="single" w:sz="4" w:space="0" w:color="auto"/>
              <w:left w:val="single" w:sz="4" w:space="0" w:color="auto"/>
              <w:bottom w:val="single" w:sz="4" w:space="0" w:color="auto"/>
              <w:right w:val="single" w:sz="4" w:space="0" w:color="auto"/>
            </w:tcBorders>
            <w:vAlign w:val="center"/>
            <w:hideMark/>
          </w:tcPr>
          <w:p w:rsidR="00320F89" w:rsidRDefault="00320F89" w:rsidP="00320F89">
            <w:pPr>
              <w:rPr>
                <w:strike/>
              </w:rPr>
            </w:pPr>
          </w:p>
        </w:tc>
        <w:tc>
          <w:tcPr>
            <w:tcW w:w="2208" w:type="dxa"/>
            <w:tcBorders>
              <w:top w:val="single" w:sz="4" w:space="0" w:color="auto"/>
              <w:left w:val="single" w:sz="4" w:space="0" w:color="auto"/>
              <w:bottom w:val="single" w:sz="4" w:space="0" w:color="auto"/>
              <w:right w:val="single" w:sz="4" w:space="0" w:color="auto"/>
            </w:tcBorders>
            <w:hideMark/>
          </w:tcPr>
          <w:p w:rsidR="00320F89" w:rsidRDefault="00320F89" w:rsidP="00320F89">
            <w:pPr>
              <w:jc w:val="both"/>
            </w:pPr>
            <w:r>
              <w:t>химия</w:t>
            </w:r>
          </w:p>
        </w:tc>
        <w:tc>
          <w:tcPr>
            <w:tcW w:w="905" w:type="dxa"/>
            <w:tcBorders>
              <w:top w:val="single" w:sz="4" w:space="0" w:color="auto"/>
              <w:left w:val="single" w:sz="4" w:space="0" w:color="auto"/>
              <w:bottom w:val="single" w:sz="4" w:space="0" w:color="auto"/>
              <w:right w:val="single" w:sz="4" w:space="0" w:color="auto"/>
            </w:tcBorders>
            <w:hideMark/>
          </w:tcPr>
          <w:p w:rsidR="00320F89" w:rsidRDefault="00320F89" w:rsidP="00320F89">
            <w:pPr>
              <w:jc w:val="center"/>
            </w:pPr>
            <w:r>
              <w:t>-</w:t>
            </w:r>
          </w:p>
        </w:tc>
        <w:tc>
          <w:tcPr>
            <w:tcW w:w="860" w:type="dxa"/>
            <w:tcBorders>
              <w:top w:val="single" w:sz="4" w:space="0" w:color="auto"/>
              <w:left w:val="single" w:sz="4" w:space="0" w:color="auto"/>
              <w:bottom w:val="single" w:sz="4" w:space="0" w:color="auto"/>
              <w:right w:val="single" w:sz="4" w:space="0" w:color="auto"/>
            </w:tcBorders>
            <w:hideMark/>
          </w:tcPr>
          <w:p w:rsidR="00320F89" w:rsidRDefault="00320F89" w:rsidP="00320F89">
            <w:pPr>
              <w:jc w:val="center"/>
            </w:pPr>
            <w:r>
              <w:t>-</w:t>
            </w:r>
          </w:p>
        </w:tc>
        <w:tc>
          <w:tcPr>
            <w:tcW w:w="939" w:type="dxa"/>
            <w:tcBorders>
              <w:top w:val="single" w:sz="4" w:space="0" w:color="auto"/>
              <w:left w:val="single" w:sz="4" w:space="0" w:color="auto"/>
              <w:bottom w:val="single" w:sz="4" w:space="0" w:color="auto"/>
              <w:right w:val="single" w:sz="4" w:space="0" w:color="auto"/>
            </w:tcBorders>
            <w:hideMark/>
          </w:tcPr>
          <w:p w:rsidR="00320F89" w:rsidRDefault="00320F89" w:rsidP="00320F89">
            <w:pPr>
              <w:jc w:val="center"/>
            </w:pPr>
            <w:r>
              <w:t>-</w:t>
            </w:r>
          </w:p>
        </w:tc>
        <w:tc>
          <w:tcPr>
            <w:tcW w:w="863" w:type="dxa"/>
            <w:tcBorders>
              <w:top w:val="single" w:sz="4" w:space="0" w:color="auto"/>
              <w:left w:val="single" w:sz="4" w:space="0" w:color="auto"/>
              <w:bottom w:val="single" w:sz="4" w:space="0" w:color="auto"/>
              <w:right w:val="single" w:sz="4" w:space="0" w:color="auto"/>
            </w:tcBorders>
            <w:hideMark/>
          </w:tcPr>
          <w:p w:rsidR="00320F89" w:rsidRDefault="00320F89" w:rsidP="00320F89">
            <w:pPr>
              <w:jc w:val="center"/>
            </w:pPr>
            <w:r>
              <w:t>68</w:t>
            </w:r>
          </w:p>
        </w:tc>
        <w:tc>
          <w:tcPr>
            <w:tcW w:w="958" w:type="dxa"/>
            <w:tcBorders>
              <w:top w:val="single" w:sz="4" w:space="0" w:color="auto"/>
              <w:left w:val="single" w:sz="4" w:space="0" w:color="auto"/>
              <w:bottom w:val="single" w:sz="4" w:space="0" w:color="auto"/>
              <w:right w:val="single" w:sz="4" w:space="0" w:color="auto"/>
            </w:tcBorders>
            <w:hideMark/>
          </w:tcPr>
          <w:p w:rsidR="00320F89" w:rsidRDefault="00320F89" w:rsidP="00320F89">
            <w:pPr>
              <w:jc w:val="center"/>
            </w:pPr>
            <w:r>
              <w:t>66</w:t>
            </w:r>
          </w:p>
        </w:tc>
        <w:tc>
          <w:tcPr>
            <w:tcW w:w="953" w:type="dxa"/>
            <w:tcBorders>
              <w:top w:val="single" w:sz="4" w:space="0" w:color="auto"/>
              <w:left w:val="single" w:sz="4" w:space="0" w:color="auto"/>
              <w:bottom w:val="single" w:sz="4" w:space="0" w:color="auto"/>
              <w:right w:val="single" w:sz="4" w:space="0" w:color="auto"/>
            </w:tcBorders>
            <w:hideMark/>
          </w:tcPr>
          <w:p w:rsidR="00320F89" w:rsidRDefault="00320F89" w:rsidP="00320F89">
            <w:pPr>
              <w:jc w:val="center"/>
            </w:pPr>
            <w:r>
              <w:t>134</w:t>
            </w:r>
          </w:p>
        </w:tc>
      </w:tr>
      <w:tr w:rsidR="00320F89" w:rsidTr="00320F89">
        <w:trPr>
          <w:trHeight w:val="261"/>
        </w:trPr>
        <w:tc>
          <w:tcPr>
            <w:tcW w:w="0" w:type="auto"/>
            <w:vMerge/>
            <w:tcBorders>
              <w:top w:val="single" w:sz="4" w:space="0" w:color="auto"/>
              <w:left w:val="single" w:sz="4" w:space="0" w:color="auto"/>
              <w:bottom w:val="single" w:sz="4" w:space="0" w:color="auto"/>
              <w:right w:val="single" w:sz="4" w:space="0" w:color="auto"/>
            </w:tcBorders>
            <w:vAlign w:val="center"/>
            <w:hideMark/>
          </w:tcPr>
          <w:p w:rsidR="00320F89" w:rsidRDefault="00320F89" w:rsidP="00320F89">
            <w:pPr>
              <w:rPr>
                <w:strike/>
              </w:rPr>
            </w:pPr>
          </w:p>
        </w:tc>
        <w:tc>
          <w:tcPr>
            <w:tcW w:w="2208" w:type="dxa"/>
            <w:tcBorders>
              <w:top w:val="single" w:sz="4" w:space="0" w:color="auto"/>
              <w:left w:val="single" w:sz="4" w:space="0" w:color="auto"/>
              <w:bottom w:val="single" w:sz="4" w:space="0" w:color="auto"/>
              <w:right w:val="single" w:sz="4" w:space="0" w:color="auto"/>
            </w:tcBorders>
            <w:hideMark/>
          </w:tcPr>
          <w:p w:rsidR="00320F89" w:rsidRDefault="00320F89" w:rsidP="00320F89">
            <w:pPr>
              <w:jc w:val="both"/>
            </w:pPr>
            <w:r>
              <w:t>биология</w:t>
            </w:r>
          </w:p>
        </w:tc>
        <w:tc>
          <w:tcPr>
            <w:tcW w:w="905" w:type="dxa"/>
            <w:tcBorders>
              <w:top w:val="single" w:sz="4" w:space="0" w:color="auto"/>
              <w:left w:val="single" w:sz="4" w:space="0" w:color="auto"/>
              <w:bottom w:val="single" w:sz="4" w:space="0" w:color="auto"/>
              <w:right w:val="single" w:sz="4" w:space="0" w:color="auto"/>
            </w:tcBorders>
            <w:hideMark/>
          </w:tcPr>
          <w:p w:rsidR="00320F89" w:rsidRDefault="00320F89" w:rsidP="00320F89">
            <w:pPr>
              <w:jc w:val="center"/>
            </w:pPr>
            <w:r>
              <w:t>34</w:t>
            </w:r>
          </w:p>
        </w:tc>
        <w:tc>
          <w:tcPr>
            <w:tcW w:w="860" w:type="dxa"/>
            <w:tcBorders>
              <w:top w:val="single" w:sz="4" w:space="0" w:color="auto"/>
              <w:left w:val="single" w:sz="4" w:space="0" w:color="auto"/>
              <w:bottom w:val="single" w:sz="4" w:space="0" w:color="auto"/>
              <w:right w:val="single" w:sz="4" w:space="0" w:color="auto"/>
            </w:tcBorders>
            <w:hideMark/>
          </w:tcPr>
          <w:p w:rsidR="00320F89" w:rsidRDefault="00320F89" w:rsidP="00320F89">
            <w:pPr>
              <w:jc w:val="center"/>
            </w:pPr>
            <w:r>
              <w:t>34</w:t>
            </w:r>
          </w:p>
        </w:tc>
        <w:tc>
          <w:tcPr>
            <w:tcW w:w="939" w:type="dxa"/>
            <w:tcBorders>
              <w:top w:val="single" w:sz="4" w:space="0" w:color="auto"/>
              <w:left w:val="single" w:sz="4" w:space="0" w:color="auto"/>
              <w:bottom w:val="single" w:sz="4" w:space="0" w:color="auto"/>
              <w:right w:val="single" w:sz="4" w:space="0" w:color="auto"/>
            </w:tcBorders>
            <w:hideMark/>
          </w:tcPr>
          <w:p w:rsidR="00320F89" w:rsidRDefault="00320F89" w:rsidP="00320F89">
            <w:pPr>
              <w:jc w:val="center"/>
            </w:pPr>
            <w:r>
              <w:t>34</w:t>
            </w:r>
          </w:p>
        </w:tc>
        <w:tc>
          <w:tcPr>
            <w:tcW w:w="863" w:type="dxa"/>
            <w:tcBorders>
              <w:top w:val="single" w:sz="4" w:space="0" w:color="auto"/>
              <w:left w:val="single" w:sz="4" w:space="0" w:color="auto"/>
              <w:bottom w:val="single" w:sz="4" w:space="0" w:color="auto"/>
              <w:right w:val="single" w:sz="4" w:space="0" w:color="auto"/>
            </w:tcBorders>
            <w:hideMark/>
          </w:tcPr>
          <w:p w:rsidR="00320F89" w:rsidRDefault="00320F89" w:rsidP="00320F89">
            <w:pPr>
              <w:jc w:val="center"/>
            </w:pPr>
            <w:r>
              <w:t>68</w:t>
            </w:r>
          </w:p>
        </w:tc>
        <w:tc>
          <w:tcPr>
            <w:tcW w:w="958" w:type="dxa"/>
            <w:tcBorders>
              <w:top w:val="single" w:sz="4" w:space="0" w:color="auto"/>
              <w:left w:val="single" w:sz="4" w:space="0" w:color="auto"/>
              <w:bottom w:val="single" w:sz="4" w:space="0" w:color="auto"/>
              <w:right w:val="single" w:sz="4" w:space="0" w:color="auto"/>
            </w:tcBorders>
            <w:hideMark/>
          </w:tcPr>
          <w:p w:rsidR="00320F89" w:rsidRDefault="00320F89" w:rsidP="00320F89">
            <w:pPr>
              <w:jc w:val="center"/>
            </w:pPr>
            <w:r>
              <w:t>66</w:t>
            </w:r>
          </w:p>
        </w:tc>
        <w:tc>
          <w:tcPr>
            <w:tcW w:w="953" w:type="dxa"/>
            <w:tcBorders>
              <w:top w:val="single" w:sz="4" w:space="0" w:color="auto"/>
              <w:left w:val="single" w:sz="4" w:space="0" w:color="auto"/>
              <w:bottom w:val="single" w:sz="4" w:space="0" w:color="auto"/>
              <w:right w:val="single" w:sz="4" w:space="0" w:color="auto"/>
            </w:tcBorders>
            <w:hideMark/>
          </w:tcPr>
          <w:p w:rsidR="00320F89" w:rsidRDefault="00320F89" w:rsidP="00320F89">
            <w:pPr>
              <w:jc w:val="center"/>
            </w:pPr>
            <w:r>
              <w:t>236</w:t>
            </w:r>
          </w:p>
        </w:tc>
      </w:tr>
      <w:tr w:rsidR="00320F89" w:rsidTr="00320F89">
        <w:tc>
          <w:tcPr>
            <w:tcW w:w="2378" w:type="dxa"/>
            <w:vMerge w:val="restart"/>
            <w:tcBorders>
              <w:top w:val="single" w:sz="4" w:space="0" w:color="auto"/>
              <w:left w:val="single" w:sz="4" w:space="0" w:color="auto"/>
              <w:bottom w:val="single" w:sz="4" w:space="0" w:color="auto"/>
              <w:right w:val="single" w:sz="4" w:space="0" w:color="auto"/>
            </w:tcBorders>
            <w:hideMark/>
          </w:tcPr>
          <w:p w:rsidR="00320F89" w:rsidRDefault="00320F89" w:rsidP="00320F89">
            <w:pPr>
              <w:jc w:val="both"/>
            </w:pPr>
            <w:r>
              <w:rPr>
                <w:i/>
              </w:rPr>
              <w:t>Искусство</w:t>
            </w:r>
          </w:p>
        </w:tc>
        <w:tc>
          <w:tcPr>
            <w:tcW w:w="2208" w:type="dxa"/>
            <w:tcBorders>
              <w:top w:val="single" w:sz="4" w:space="0" w:color="auto"/>
              <w:left w:val="single" w:sz="4" w:space="0" w:color="auto"/>
              <w:bottom w:val="single" w:sz="4" w:space="0" w:color="auto"/>
              <w:right w:val="single" w:sz="4" w:space="0" w:color="auto"/>
            </w:tcBorders>
            <w:hideMark/>
          </w:tcPr>
          <w:p w:rsidR="00320F89" w:rsidRDefault="00320F89" w:rsidP="00320F89">
            <w:pPr>
              <w:jc w:val="both"/>
            </w:pPr>
            <w:r>
              <w:t>музыка</w:t>
            </w:r>
          </w:p>
        </w:tc>
        <w:tc>
          <w:tcPr>
            <w:tcW w:w="905" w:type="dxa"/>
            <w:tcBorders>
              <w:top w:val="single" w:sz="4" w:space="0" w:color="auto"/>
              <w:left w:val="single" w:sz="4" w:space="0" w:color="auto"/>
              <w:bottom w:val="single" w:sz="4" w:space="0" w:color="auto"/>
              <w:right w:val="single" w:sz="4" w:space="0" w:color="auto"/>
            </w:tcBorders>
            <w:hideMark/>
          </w:tcPr>
          <w:p w:rsidR="00320F89" w:rsidRDefault="00320F89" w:rsidP="00320F89">
            <w:pPr>
              <w:jc w:val="center"/>
            </w:pPr>
            <w:r>
              <w:t>34</w:t>
            </w:r>
          </w:p>
        </w:tc>
        <w:tc>
          <w:tcPr>
            <w:tcW w:w="860" w:type="dxa"/>
            <w:tcBorders>
              <w:top w:val="single" w:sz="4" w:space="0" w:color="auto"/>
              <w:left w:val="single" w:sz="4" w:space="0" w:color="auto"/>
              <w:bottom w:val="single" w:sz="4" w:space="0" w:color="auto"/>
              <w:right w:val="single" w:sz="4" w:space="0" w:color="auto"/>
            </w:tcBorders>
            <w:hideMark/>
          </w:tcPr>
          <w:p w:rsidR="00320F89" w:rsidRDefault="00320F89" w:rsidP="00320F89">
            <w:pPr>
              <w:jc w:val="center"/>
            </w:pPr>
            <w:r>
              <w:t>34</w:t>
            </w:r>
          </w:p>
        </w:tc>
        <w:tc>
          <w:tcPr>
            <w:tcW w:w="939" w:type="dxa"/>
            <w:tcBorders>
              <w:top w:val="single" w:sz="4" w:space="0" w:color="auto"/>
              <w:left w:val="single" w:sz="4" w:space="0" w:color="auto"/>
              <w:bottom w:val="single" w:sz="4" w:space="0" w:color="auto"/>
              <w:right w:val="single" w:sz="4" w:space="0" w:color="auto"/>
            </w:tcBorders>
            <w:hideMark/>
          </w:tcPr>
          <w:p w:rsidR="00320F89" w:rsidRDefault="00320F89" w:rsidP="00320F89">
            <w:pPr>
              <w:jc w:val="center"/>
            </w:pPr>
            <w:r>
              <w:t>34</w:t>
            </w:r>
          </w:p>
        </w:tc>
        <w:tc>
          <w:tcPr>
            <w:tcW w:w="863" w:type="dxa"/>
            <w:vMerge w:val="restart"/>
            <w:tcBorders>
              <w:top w:val="single" w:sz="4" w:space="0" w:color="auto"/>
              <w:left w:val="single" w:sz="4" w:space="0" w:color="auto"/>
              <w:bottom w:val="single" w:sz="4" w:space="0" w:color="auto"/>
              <w:right w:val="single" w:sz="4" w:space="0" w:color="auto"/>
            </w:tcBorders>
            <w:hideMark/>
          </w:tcPr>
          <w:p w:rsidR="00320F89" w:rsidRDefault="00320F89" w:rsidP="00320F89">
            <w:pPr>
              <w:jc w:val="center"/>
            </w:pPr>
            <w:r>
              <w:t>34</w:t>
            </w:r>
          </w:p>
        </w:tc>
        <w:tc>
          <w:tcPr>
            <w:tcW w:w="958" w:type="dxa"/>
            <w:tcBorders>
              <w:top w:val="single" w:sz="4" w:space="0" w:color="auto"/>
              <w:left w:val="single" w:sz="4" w:space="0" w:color="auto"/>
              <w:bottom w:val="single" w:sz="4" w:space="0" w:color="auto"/>
              <w:right w:val="single" w:sz="4" w:space="0" w:color="auto"/>
            </w:tcBorders>
            <w:hideMark/>
          </w:tcPr>
          <w:p w:rsidR="00320F89" w:rsidRDefault="00320F89" w:rsidP="00320F89">
            <w:pPr>
              <w:jc w:val="center"/>
            </w:pPr>
            <w:r>
              <w:t>-</w:t>
            </w:r>
          </w:p>
        </w:tc>
        <w:tc>
          <w:tcPr>
            <w:tcW w:w="953" w:type="dxa"/>
            <w:tcBorders>
              <w:top w:val="single" w:sz="4" w:space="0" w:color="auto"/>
              <w:left w:val="single" w:sz="4" w:space="0" w:color="auto"/>
              <w:bottom w:val="single" w:sz="4" w:space="0" w:color="auto"/>
              <w:right w:val="single" w:sz="4" w:space="0" w:color="auto"/>
            </w:tcBorders>
            <w:hideMark/>
          </w:tcPr>
          <w:p w:rsidR="00320F89" w:rsidRDefault="00320F89" w:rsidP="00320F89">
            <w:pPr>
              <w:jc w:val="center"/>
            </w:pPr>
            <w:r>
              <w:t>136</w:t>
            </w:r>
          </w:p>
        </w:tc>
      </w:tr>
      <w:tr w:rsidR="00320F89" w:rsidTr="00320F89">
        <w:tc>
          <w:tcPr>
            <w:tcW w:w="0" w:type="auto"/>
            <w:vMerge/>
            <w:tcBorders>
              <w:top w:val="single" w:sz="4" w:space="0" w:color="auto"/>
              <w:left w:val="single" w:sz="4" w:space="0" w:color="auto"/>
              <w:bottom w:val="single" w:sz="4" w:space="0" w:color="auto"/>
              <w:right w:val="single" w:sz="4" w:space="0" w:color="auto"/>
            </w:tcBorders>
            <w:vAlign w:val="center"/>
            <w:hideMark/>
          </w:tcPr>
          <w:p w:rsidR="00320F89" w:rsidRDefault="00320F89" w:rsidP="00320F89"/>
        </w:tc>
        <w:tc>
          <w:tcPr>
            <w:tcW w:w="2208" w:type="dxa"/>
            <w:tcBorders>
              <w:top w:val="single" w:sz="4" w:space="0" w:color="auto"/>
              <w:left w:val="single" w:sz="4" w:space="0" w:color="auto"/>
              <w:bottom w:val="single" w:sz="4" w:space="0" w:color="auto"/>
              <w:right w:val="single" w:sz="4" w:space="0" w:color="auto"/>
            </w:tcBorders>
            <w:hideMark/>
          </w:tcPr>
          <w:p w:rsidR="00320F89" w:rsidRDefault="00320F89" w:rsidP="00320F89">
            <w:pPr>
              <w:jc w:val="both"/>
            </w:pPr>
            <w:r>
              <w:t xml:space="preserve">изобразительное искусство </w:t>
            </w:r>
          </w:p>
        </w:tc>
        <w:tc>
          <w:tcPr>
            <w:tcW w:w="905" w:type="dxa"/>
            <w:tcBorders>
              <w:top w:val="single" w:sz="4" w:space="0" w:color="auto"/>
              <w:left w:val="single" w:sz="4" w:space="0" w:color="auto"/>
              <w:bottom w:val="single" w:sz="4" w:space="0" w:color="auto"/>
              <w:right w:val="single" w:sz="4" w:space="0" w:color="auto"/>
            </w:tcBorders>
            <w:hideMark/>
          </w:tcPr>
          <w:p w:rsidR="00320F89" w:rsidRDefault="00320F89" w:rsidP="00320F89">
            <w:pPr>
              <w:jc w:val="center"/>
            </w:pPr>
            <w:r>
              <w:t>34</w:t>
            </w:r>
          </w:p>
        </w:tc>
        <w:tc>
          <w:tcPr>
            <w:tcW w:w="860" w:type="dxa"/>
            <w:tcBorders>
              <w:top w:val="single" w:sz="4" w:space="0" w:color="auto"/>
              <w:left w:val="single" w:sz="4" w:space="0" w:color="auto"/>
              <w:bottom w:val="single" w:sz="4" w:space="0" w:color="auto"/>
              <w:right w:val="single" w:sz="4" w:space="0" w:color="auto"/>
            </w:tcBorders>
            <w:hideMark/>
          </w:tcPr>
          <w:p w:rsidR="00320F89" w:rsidRDefault="00320F89" w:rsidP="00320F89">
            <w:pPr>
              <w:jc w:val="center"/>
            </w:pPr>
            <w:r>
              <w:t>34</w:t>
            </w:r>
          </w:p>
        </w:tc>
        <w:tc>
          <w:tcPr>
            <w:tcW w:w="939" w:type="dxa"/>
            <w:tcBorders>
              <w:top w:val="single" w:sz="4" w:space="0" w:color="auto"/>
              <w:left w:val="single" w:sz="4" w:space="0" w:color="auto"/>
              <w:bottom w:val="single" w:sz="4" w:space="0" w:color="auto"/>
              <w:right w:val="single" w:sz="4" w:space="0" w:color="auto"/>
            </w:tcBorders>
            <w:hideMark/>
          </w:tcPr>
          <w:p w:rsidR="00320F89" w:rsidRDefault="00320F89" w:rsidP="00320F89">
            <w:pPr>
              <w:jc w:val="center"/>
            </w:pPr>
            <w:r>
              <w:t>34</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320F89" w:rsidRDefault="00320F89" w:rsidP="00320F89"/>
        </w:tc>
        <w:tc>
          <w:tcPr>
            <w:tcW w:w="958" w:type="dxa"/>
            <w:tcBorders>
              <w:top w:val="single" w:sz="4" w:space="0" w:color="auto"/>
              <w:left w:val="single" w:sz="4" w:space="0" w:color="auto"/>
              <w:bottom w:val="single" w:sz="4" w:space="0" w:color="auto"/>
              <w:right w:val="single" w:sz="4" w:space="0" w:color="auto"/>
            </w:tcBorders>
            <w:hideMark/>
          </w:tcPr>
          <w:p w:rsidR="00320F89" w:rsidRDefault="00320F89" w:rsidP="00320F89">
            <w:pPr>
              <w:jc w:val="center"/>
            </w:pPr>
            <w:r>
              <w:t>-</w:t>
            </w:r>
          </w:p>
        </w:tc>
        <w:tc>
          <w:tcPr>
            <w:tcW w:w="953" w:type="dxa"/>
            <w:tcBorders>
              <w:top w:val="single" w:sz="4" w:space="0" w:color="auto"/>
              <w:left w:val="single" w:sz="4" w:space="0" w:color="auto"/>
              <w:bottom w:val="single" w:sz="4" w:space="0" w:color="auto"/>
              <w:right w:val="single" w:sz="4" w:space="0" w:color="auto"/>
            </w:tcBorders>
            <w:hideMark/>
          </w:tcPr>
          <w:p w:rsidR="00320F89" w:rsidRDefault="00320F89" w:rsidP="00320F89">
            <w:pPr>
              <w:jc w:val="center"/>
            </w:pPr>
            <w:r>
              <w:t>102</w:t>
            </w:r>
          </w:p>
        </w:tc>
      </w:tr>
      <w:tr w:rsidR="00320F89" w:rsidTr="00320F89">
        <w:tc>
          <w:tcPr>
            <w:tcW w:w="2378" w:type="dxa"/>
            <w:tcBorders>
              <w:top w:val="single" w:sz="4" w:space="0" w:color="auto"/>
              <w:left w:val="single" w:sz="4" w:space="0" w:color="auto"/>
              <w:bottom w:val="single" w:sz="4" w:space="0" w:color="auto"/>
              <w:right w:val="single" w:sz="4" w:space="0" w:color="auto"/>
            </w:tcBorders>
            <w:hideMark/>
          </w:tcPr>
          <w:p w:rsidR="00320F89" w:rsidRDefault="00320F89" w:rsidP="00320F89">
            <w:pPr>
              <w:jc w:val="both"/>
            </w:pPr>
            <w:r>
              <w:rPr>
                <w:i/>
              </w:rPr>
              <w:t>Технология</w:t>
            </w:r>
          </w:p>
        </w:tc>
        <w:tc>
          <w:tcPr>
            <w:tcW w:w="2208" w:type="dxa"/>
            <w:tcBorders>
              <w:top w:val="single" w:sz="4" w:space="0" w:color="auto"/>
              <w:left w:val="single" w:sz="4" w:space="0" w:color="auto"/>
              <w:bottom w:val="single" w:sz="4" w:space="0" w:color="auto"/>
              <w:right w:val="single" w:sz="4" w:space="0" w:color="auto"/>
            </w:tcBorders>
            <w:hideMark/>
          </w:tcPr>
          <w:p w:rsidR="00320F89" w:rsidRDefault="00320F89" w:rsidP="00320F89">
            <w:pPr>
              <w:jc w:val="both"/>
            </w:pPr>
            <w:r>
              <w:t>технология</w:t>
            </w:r>
          </w:p>
        </w:tc>
        <w:tc>
          <w:tcPr>
            <w:tcW w:w="905" w:type="dxa"/>
            <w:tcBorders>
              <w:top w:val="single" w:sz="4" w:space="0" w:color="auto"/>
              <w:left w:val="single" w:sz="4" w:space="0" w:color="auto"/>
              <w:bottom w:val="single" w:sz="4" w:space="0" w:color="auto"/>
              <w:right w:val="single" w:sz="4" w:space="0" w:color="auto"/>
            </w:tcBorders>
            <w:hideMark/>
          </w:tcPr>
          <w:p w:rsidR="00320F89" w:rsidRDefault="00320F89" w:rsidP="00320F89">
            <w:pPr>
              <w:jc w:val="center"/>
            </w:pPr>
            <w:r>
              <w:t>68</w:t>
            </w:r>
          </w:p>
        </w:tc>
        <w:tc>
          <w:tcPr>
            <w:tcW w:w="860" w:type="dxa"/>
            <w:tcBorders>
              <w:top w:val="single" w:sz="4" w:space="0" w:color="auto"/>
              <w:left w:val="single" w:sz="4" w:space="0" w:color="auto"/>
              <w:bottom w:val="single" w:sz="4" w:space="0" w:color="auto"/>
              <w:right w:val="single" w:sz="4" w:space="0" w:color="auto"/>
            </w:tcBorders>
            <w:hideMark/>
          </w:tcPr>
          <w:p w:rsidR="00320F89" w:rsidRDefault="00320F89" w:rsidP="00320F89">
            <w:pPr>
              <w:jc w:val="center"/>
            </w:pPr>
            <w:r>
              <w:t>68</w:t>
            </w:r>
          </w:p>
        </w:tc>
        <w:tc>
          <w:tcPr>
            <w:tcW w:w="939" w:type="dxa"/>
            <w:tcBorders>
              <w:top w:val="single" w:sz="4" w:space="0" w:color="auto"/>
              <w:left w:val="single" w:sz="4" w:space="0" w:color="auto"/>
              <w:bottom w:val="single" w:sz="4" w:space="0" w:color="auto"/>
              <w:right w:val="single" w:sz="4" w:space="0" w:color="auto"/>
            </w:tcBorders>
            <w:hideMark/>
          </w:tcPr>
          <w:p w:rsidR="00320F89" w:rsidRDefault="00320F89" w:rsidP="00320F89">
            <w:pPr>
              <w:jc w:val="center"/>
            </w:pPr>
            <w:r>
              <w:t>68</w:t>
            </w:r>
          </w:p>
        </w:tc>
        <w:tc>
          <w:tcPr>
            <w:tcW w:w="863" w:type="dxa"/>
            <w:tcBorders>
              <w:top w:val="single" w:sz="4" w:space="0" w:color="auto"/>
              <w:left w:val="single" w:sz="4" w:space="0" w:color="auto"/>
              <w:bottom w:val="single" w:sz="4" w:space="0" w:color="auto"/>
              <w:right w:val="single" w:sz="4" w:space="0" w:color="auto"/>
            </w:tcBorders>
            <w:hideMark/>
          </w:tcPr>
          <w:p w:rsidR="00320F89" w:rsidRDefault="00320F89" w:rsidP="00320F89">
            <w:pPr>
              <w:jc w:val="center"/>
            </w:pPr>
            <w:r>
              <w:t>34</w:t>
            </w:r>
          </w:p>
        </w:tc>
        <w:tc>
          <w:tcPr>
            <w:tcW w:w="958" w:type="dxa"/>
            <w:tcBorders>
              <w:top w:val="single" w:sz="4" w:space="0" w:color="auto"/>
              <w:left w:val="single" w:sz="4" w:space="0" w:color="auto"/>
              <w:bottom w:val="single" w:sz="4" w:space="0" w:color="auto"/>
              <w:right w:val="single" w:sz="4" w:space="0" w:color="auto"/>
            </w:tcBorders>
            <w:hideMark/>
          </w:tcPr>
          <w:p w:rsidR="00320F89" w:rsidRDefault="00320F89" w:rsidP="00320F89">
            <w:pPr>
              <w:jc w:val="center"/>
            </w:pPr>
            <w:r>
              <w:t>-</w:t>
            </w:r>
          </w:p>
        </w:tc>
        <w:tc>
          <w:tcPr>
            <w:tcW w:w="953" w:type="dxa"/>
            <w:tcBorders>
              <w:top w:val="single" w:sz="4" w:space="0" w:color="auto"/>
              <w:left w:val="single" w:sz="4" w:space="0" w:color="auto"/>
              <w:bottom w:val="single" w:sz="4" w:space="0" w:color="auto"/>
              <w:right w:val="single" w:sz="4" w:space="0" w:color="auto"/>
            </w:tcBorders>
            <w:hideMark/>
          </w:tcPr>
          <w:p w:rsidR="00320F89" w:rsidRDefault="00320F89" w:rsidP="00320F89">
            <w:pPr>
              <w:jc w:val="center"/>
            </w:pPr>
            <w:r>
              <w:t>238</w:t>
            </w:r>
          </w:p>
        </w:tc>
      </w:tr>
      <w:tr w:rsidR="00320F89" w:rsidTr="00320F89">
        <w:tc>
          <w:tcPr>
            <w:tcW w:w="2378" w:type="dxa"/>
            <w:vMerge w:val="restart"/>
            <w:tcBorders>
              <w:top w:val="single" w:sz="4" w:space="0" w:color="auto"/>
              <w:left w:val="single" w:sz="4" w:space="0" w:color="auto"/>
              <w:bottom w:val="single" w:sz="4" w:space="0" w:color="auto"/>
              <w:right w:val="single" w:sz="4" w:space="0" w:color="auto"/>
            </w:tcBorders>
            <w:hideMark/>
          </w:tcPr>
          <w:p w:rsidR="00320F89" w:rsidRDefault="00320F89" w:rsidP="00320F89">
            <w:pPr>
              <w:jc w:val="both"/>
              <w:rPr>
                <w:i/>
              </w:rPr>
            </w:pPr>
            <w:r>
              <w:rPr>
                <w:i/>
              </w:rPr>
              <w:t>Физическая культура, экология и основы безопасности жизнедеятельности</w:t>
            </w:r>
          </w:p>
        </w:tc>
        <w:tc>
          <w:tcPr>
            <w:tcW w:w="2208" w:type="dxa"/>
            <w:tcBorders>
              <w:top w:val="single" w:sz="4" w:space="0" w:color="auto"/>
              <w:left w:val="single" w:sz="4" w:space="0" w:color="auto"/>
              <w:bottom w:val="single" w:sz="4" w:space="0" w:color="auto"/>
              <w:right w:val="single" w:sz="4" w:space="0" w:color="auto"/>
            </w:tcBorders>
            <w:hideMark/>
          </w:tcPr>
          <w:p w:rsidR="00320F89" w:rsidRDefault="00320F89" w:rsidP="00320F89">
            <w:pPr>
              <w:jc w:val="both"/>
            </w:pPr>
            <w:r>
              <w:t>основы безопасности жизнедеятельности</w:t>
            </w:r>
          </w:p>
        </w:tc>
        <w:tc>
          <w:tcPr>
            <w:tcW w:w="905" w:type="dxa"/>
            <w:tcBorders>
              <w:top w:val="single" w:sz="4" w:space="0" w:color="auto"/>
              <w:left w:val="single" w:sz="4" w:space="0" w:color="auto"/>
              <w:bottom w:val="single" w:sz="4" w:space="0" w:color="auto"/>
              <w:right w:val="single" w:sz="4" w:space="0" w:color="auto"/>
            </w:tcBorders>
            <w:hideMark/>
          </w:tcPr>
          <w:p w:rsidR="00320F89" w:rsidRDefault="00320F89" w:rsidP="00320F89">
            <w:pPr>
              <w:jc w:val="center"/>
            </w:pPr>
            <w:r>
              <w:t>-</w:t>
            </w:r>
          </w:p>
        </w:tc>
        <w:tc>
          <w:tcPr>
            <w:tcW w:w="860" w:type="dxa"/>
            <w:tcBorders>
              <w:top w:val="single" w:sz="4" w:space="0" w:color="auto"/>
              <w:left w:val="single" w:sz="4" w:space="0" w:color="auto"/>
              <w:bottom w:val="single" w:sz="4" w:space="0" w:color="auto"/>
              <w:right w:val="single" w:sz="4" w:space="0" w:color="auto"/>
            </w:tcBorders>
            <w:hideMark/>
          </w:tcPr>
          <w:p w:rsidR="00320F89" w:rsidRDefault="00320F89" w:rsidP="00320F89">
            <w:pPr>
              <w:jc w:val="center"/>
            </w:pPr>
            <w:r>
              <w:t>-</w:t>
            </w:r>
          </w:p>
        </w:tc>
        <w:tc>
          <w:tcPr>
            <w:tcW w:w="939" w:type="dxa"/>
            <w:tcBorders>
              <w:top w:val="single" w:sz="4" w:space="0" w:color="auto"/>
              <w:left w:val="single" w:sz="4" w:space="0" w:color="auto"/>
              <w:bottom w:val="single" w:sz="4" w:space="0" w:color="auto"/>
              <w:right w:val="single" w:sz="4" w:space="0" w:color="auto"/>
            </w:tcBorders>
            <w:hideMark/>
          </w:tcPr>
          <w:p w:rsidR="00320F89" w:rsidRDefault="00320F89" w:rsidP="00320F89">
            <w:pPr>
              <w:jc w:val="center"/>
            </w:pPr>
            <w:r>
              <w:t>-</w:t>
            </w:r>
          </w:p>
        </w:tc>
        <w:tc>
          <w:tcPr>
            <w:tcW w:w="863" w:type="dxa"/>
            <w:tcBorders>
              <w:top w:val="single" w:sz="4" w:space="0" w:color="auto"/>
              <w:left w:val="single" w:sz="4" w:space="0" w:color="auto"/>
              <w:bottom w:val="single" w:sz="4" w:space="0" w:color="auto"/>
              <w:right w:val="single" w:sz="4" w:space="0" w:color="auto"/>
            </w:tcBorders>
            <w:hideMark/>
          </w:tcPr>
          <w:p w:rsidR="00320F89" w:rsidRDefault="00320F89" w:rsidP="00320F89">
            <w:pPr>
              <w:jc w:val="center"/>
            </w:pPr>
            <w:r>
              <w:t>34</w:t>
            </w:r>
          </w:p>
        </w:tc>
        <w:tc>
          <w:tcPr>
            <w:tcW w:w="958" w:type="dxa"/>
            <w:tcBorders>
              <w:top w:val="single" w:sz="4" w:space="0" w:color="auto"/>
              <w:left w:val="single" w:sz="4" w:space="0" w:color="auto"/>
              <w:bottom w:val="single" w:sz="4" w:space="0" w:color="auto"/>
              <w:right w:val="single" w:sz="4" w:space="0" w:color="auto"/>
            </w:tcBorders>
            <w:hideMark/>
          </w:tcPr>
          <w:p w:rsidR="00320F89" w:rsidRDefault="00320F89" w:rsidP="00320F89">
            <w:pPr>
              <w:jc w:val="center"/>
            </w:pPr>
            <w:r>
              <w:t>33</w:t>
            </w:r>
          </w:p>
        </w:tc>
        <w:tc>
          <w:tcPr>
            <w:tcW w:w="953" w:type="dxa"/>
            <w:tcBorders>
              <w:top w:val="single" w:sz="4" w:space="0" w:color="auto"/>
              <w:left w:val="single" w:sz="4" w:space="0" w:color="auto"/>
              <w:bottom w:val="single" w:sz="4" w:space="0" w:color="auto"/>
              <w:right w:val="single" w:sz="4" w:space="0" w:color="auto"/>
            </w:tcBorders>
            <w:hideMark/>
          </w:tcPr>
          <w:p w:rsidR="00320F89" w:rsidRDefault="00320F89" w:rsidP="00320F89">
            <w:pPr>
              <w:jc w:val="center"/>
            </w:pPr>
            <w:r>
              <w:t>67</w:t>
            </w:r>
          </w:p>
        </w:tc>
      </w:tr>
      <w:tr w:rsidR="00320F89" w:rsidTr="00320F89">
        <w:trPr>
          <w:trHeight w:val="665"/>
        </w:trPr>
        <w:tc>
          <w:tcPr>
            <w:tcW w:w="0" w:type="auto"/>
            <w:vMerge/>
            <w:tcBorders>
              <w:top w:val="single" w:sz="4" w:space="0" w:color="auto"/>
              <w:left w:val="single" w:sz="4" w:space="0" w:color="auto"/>
              <w:bottom w:val="single" w:sz="4" w:space="0" w:color="auto"/>
              <w:right w:val="single" w:sz="4" w:space="0" w:color="auto"/>
            </w:tcBorders>
            <w:vAlign w:val="center"/>
            <w:hideMark/>
          </w:tcPr>
          <w:p w:rsidR="00320F89" w:rsidRDefault="00320F89" w:rsidP="00320F89">
            <w:pPr>
              <w:rPr>
                <w:i/>
              </w:rPr>
            </w:pPr>
          </w:p>
        </w:tc>
        <w:tc>
          <w:tcPr>
            <w:tcW w:w="2208" w:type="dxa"/>
            <w:tcBorders>
              <w:top w:val="single" w:sz="4" w:space="0" w:color="auto"/>
              <w:left w:val="single" w:sz="4" w:space="0" w:color="auto"/>
              <w:bottom w:val="single" w:sz="4" w:space="0" w:color="auto"/>
              <w:right w:val="single" w:sz="4" w:space="0" w:color="auto"/>
            </w:tcBorders>
            <w:hideMark/>
          </w:tcPr>
          <w:p w:rsidR="00320F89" w:rsidRDefault="00320F89" w:rsidP="00320F89">
            <w:pPr>
              <w:jc w:val="both"/>
            </w:pPr>
            <w:r>
              <w:t>физическая культура</w:t>
            </w:r>
          </w:p>
        </w:tc>
        <w:tc>
          <w:tcPr>
            <w:tcW w:w="905" w:type="dxa"/>
            <w:tcBorders>
              <w:top w:val="single" w:sz="4" w:space="0" w:color="auto"/>
              <w:left w:val="single" w:sz="4" w:space="0" w:color="auto"/>
              <w:bottom w:val="single" w:sz="4" w:space="0" w:color="auto"/>
              <w:right w:val="single" w:sz="4" w:space="0" w:color="auto"/>
            </w:tcBorders>
          </w:tcPr>
          <w:p w:rsidR="00320F89" w:rsidRDefault="00320F89" w:rsidP="00320F89">
            <w:pPr>
              <w:jc w:val="center"/>
            </w:pPr>
            <w:r>
              <w:t>102</w:t>
            </w:r>
          </w:p>
          <w:p w:rsidR="00320F89" w:rsidRDefault="00320F89" w:rsidP="00320F89">
            <w:pPr>
              <w:jc w:val="center"/>
            </w:pPr>
          </w:p>
        </w:tc>
        <w:tc>
          <w:tcPr>
            <w:tcW w:w="860" w:type="dxa"/>
            <w:tcBorders>
              <w:top w:val="single" w:sz="4" w:space="0" w:color="auto"/>
              <w:left w:val="single" w:sz="4" w:space="0" w:color="auto"/>
              <w:bottom w:val="single" w:sz="4" w:space="0" w:color="auto"/>
              <w:right w:val="single" w:sz="4" w:space="0" w:color="auto"/>
            </w:tcBorders>
            <w:hideMark/>
          </w:tcPr>
          <w:p w:rsidR="00320F89" w:rsidRDefault="00320F89" w:rsidP="00320F89">
            <w:pPr>
              <w:jc w:val="center"/>
            </w:pPr>
            <w:r>
              <w:t>102</w:t>
            </w:r>
          </w:p>
        </w:tc>
        <w:tc>
          <w:tcPr>
            <w:tcW w:w="939" w:type="dxa"/>
            <w:tcBorders>
              <w:top w:val="single" w:sz="4" w:space="0" w:color="auto"/>
              <w:left w:val="single" w:sz="4" w:space="0" w:color="auto"/>
              <w:bottom w:val="single" w:sz="4" w:space="0" w:color="auto"/>
              <w:right w:val="single" w:sz="4" w:space="0" w:color="auto"/>
            </w:tcBorders>
            <w:hideMark/>
          </w:tcPr>
          <w:p w:rsidR="00320F89" w:rsidRDefault="00320F89" w:rsidP="00320F89">
            <w:pPr>
              <w:jc w:val="center"/>
            </w:pPr>
            <w:r>
              <w:t>68*</w:t>
            </w:r>
          </w:p>
        </w:tc>
        <w:tc>
          <w:tcPr>
            <w:tcW w:w="863" w:type="dxa"/>
            <w:tcBorders>
              <w:top w:val="single" w:sz="4" w:space="0" w:color="auto"/>
              <w:left w:val="single" w:sz="4" w:space="0" w:color="auto"/>
              <w:bottom w:val="single" w:sz="4" w:space="0" w:color="auto"/>
              <w:right w:val="single" w:sz="4" w:space="0" w:color="auto"/>
            </w:tcBorders>
            <w:hideMark/>
          </w:tcPr>
          <w:p w:rsidR="00320F89" w:rsidRDefault="00320F89" w:rsidP="00320F89">
            <w:pPr>
              <w:jc w:val="center"/>
            </w:pPr>
            <w:r>
              <w:t>102</w:t>
            </w:r>
          </w:p>
        </w:tc>
        <w:tc>
          <w:tcPr>
            <w:tcW w:w="958" w:type="dxa"/>
            <w:tcBorders>
              <w:top w:val="single" w:sz="4" w:space="0" w:color="auto"/>
              <w:left w:val="single" w:sz="4" w:space="0" w:color="auto"/>
              <w:bottom w:val="single" w:sz="4" w:space="0" w:color="auto"/>
              <w:right w:val="single" w:sz="4" w:space="0" w:color="auto"/>
            </w:tcBorders>
            <w:hideMark/>
          </w:tcPr>
          <w:p w:rsidR="00320F89" w:rsidRDefault="00320F89" w:rsidP="00320F89">
            <w:pPr>
              <w:jc w:val="center"/>
            </w:pPr>
            <w:r>
              <w:t>66*</w:t>
            </w:r>
          </w:p>
        </w:tc>
        <w:tc>
          <w:tcPr>
            <w:tcW w:w="953" w:type="dxa"/>
            <w:tcBorders>
              <w:top w:val="single" w:sz="4" w:space="0" w:color="auto"/>
              <w:left w:val="single" w:sz="4" w:space="0" w:color="auto"/>
              <w:bottom w:val="single" w:sz="4" w:space="0" w:color="auto"/>
              <w:right w:val="single" w:sz="4" w:space="0" w:color="auto"/>
            </w:tcBorders>
            <w:hideMark/>
          </w:tcPr>
          <w:p w:rsidR="00320F89" w:rsidRDefault="00320F89" w:rsidP="00320F89">
            <w:pPr>
              <w:jc w:val="center"/>
            </w:pPr>
            <w:r>
              <w:t>440</w:t>
            </w:r>
          </w:p>
        </w:tc>
      </w:tr>
      <w:tr w:rsidR="00320F89" w:rsidTr="00320F89">
        <w:trPr>
          <w:trHeight w:val="356"/>
        </w:trPr>
        <w:tc>
          <w:tcPr>
            <w:tcW w:w="4586" w:type="dxa"/>
            <w:gridSpan w:val="2"/>
            <w:tcBorders>
              <w:top w:val="single" w:sz="4" w:space="0" w:color="auto"/>
              <w:left w:val="single" w:sz="4" w:space="0" w:color="auto"/>
              <w:bottom w:val="single" w:sz="4" w:space="0" w:color="auto"/>
              <w:right w:val="single" w:sz="4" w:space="0" w:color="auto"/>
            </w:tcBorders>
            <w:hideMark/>
          </w:tcPr>
          <w:p w:rsidR="00320F89" w:rsidRDefault="00320F89" w:rsidP="00320F89">
            <w:pPr>
              <w:jc w:val="right"/>
              <w:rPr>
                <w:b/>
              </w:rPr>
            </w:pPr>
            <w:r>
              <w:rPr>
                <w:b/>
              </w:rPr>
              <w:t>Всего:</w:t>
            </w:r>
          </w:p>
        </w:tc>
        <w:tc>
          <w:tcPr>
            <w:tcW w:w="905" w:type="dxa"/>
            <w:tcBorders>
              <w:top w:val="single" w:sz="4" w:space="0" w:color="auto"/>
              <w:left w:val="single" w:sz="4" w:space="0" w:color="auto"/>
              <w:bottom w:val="single" w:sz="4" w:space="0" w:color="auto"/>
              <w:right w:val="single" w:sz="4" w:space="0" w:color="auto"/>
            </w:tcBorders>
            <w:hideMark/>
          </w:tcPr>
          <w:p w:rsidR="00320F89" w:rsidRDefault="00320F89" w:rsidP="00320F89">
            <w:pPr>
              <w:jc w:val="center"/>
              <w:rPr>
                <w:b/>
              </w:rPr>
            </w:pPr>
            <w:r>
              <w:rPr>
                <w:b/>
              </w:rPr>
              <w:t>952</w:t>
            </w:r>
          </w:p>
        </w:tc>
        <w:tc>
          <w:tcPr>
            <w:tcW w:w="860" w:type="dxa"/>
            <w:tcBorders>
              <w:top w:val="single" w:sz="4" w:space="0" w:color="auto"/>
              <w:left w:val="single" w:sz="4" w:space="0" w:color="auto"/>
              <w:bottom w:val="single" w:sz="4" w:space="0" w:color="auto"/>
              <w:right w:val="single" w:sz="4" w:space="0" w:color="auto"/>
            </w:tcBorders>
            <w:hideMark/>
          </w:tcPr>
          <w:p w:rsidR="00320F89" w:rsidRDefault="00320F89" w:rsidP="00320F89">
            <w:pPr>
              <w:jc w:val="center"/>
              <w:rPr>
                <w:b/>
              </w:rPr>
            </w:pPr>
            <w:r>
              <w:rPr>
                <w:b/>
              </w:rPr>
              <w:t>986</w:t>
            </w:r>
          </w:p>
        </w:tc>
        <w:tc>
          <w:tcPr>
            <w:tcW w:w="939" w:type="dxa"/>
            <w:tcBorders>
              <w:top w:val="single" w:sz="4" w:space="0" w:color="auto"/>
              <w:left w:val="single" w:sz="4" w:space="0" w:color="auto"/>
              <w:bottom w:val="single" w:sz="4" w:space="0" w:color="auto"/>
              <w:right w:val="single" w:sz="4" w:space="0" w:color="auto"/>
            </w:tcBorders>
            <w:hideMark/>
          </w:tcPr>
          <w:p w:rsidR="00320F89" w:rsidRDefault="00320F89" w:rsidP="00320F89">
            <w:pPr>
              <w:jc w:val="center"/>
              <w:rPr>
                <w:b/>
              </w:rPr>
            </w:pPr>
            <w:r>
              <w:rPr>
                <w:b/>
              </w:rPr>
              <w:t>1054</w:t>
            </w:r>
          </w:p>
        </w:tc>
        <w:tc>
          <w:tcPr>
            <w:tcW w:w="863" w:type="dxa"/>
            <w:tcBorders>
              <w:top w:val="single" w:sz="4" w:space="0" w:color="auto"/>
              <w:left w:val="single" w:sz="4" w:space="0" w:color="auto"/>
              <w:bottom w:val="single" w:sz="4" w:space="0" w:color="auto"/>
              <w:right w:val="single" w:sz="4" w:space="0" w:color="auto"/>
            </w:tcBorders>
            <w:hideMark/>
          </w:tcPr>
          <w:p w:rsidR="00320F89" w:rsidRDefault="00320F89" w:rsidP="00320F89">
            <w:pPr>
              <w:jc w:val="center"/>
              <w:rPr>
                <w:b/>
              </w:rPr>
            </w:pPr>
            <w:r>
              <w:rPr>
                <w:b/>
              </w:rPr>
              <w:t>1088</w:t>
            </w:r>
          </w:p>
        </w:tc>
        <w:tc>
          <w:tcPr>
            <w:tcW w:w="958" w:type="dxa"/>
            <w:tcBorders>
              <w:top w:val="single" w:sz="4" w:space="0" w:color="auto"/>
              <w:left w:val="single" w:sz="4" w:space="0" w:color="auto"/>
              <w:bottom w:val="single" w:sz="4" w:space="0" w:color="auto"/>
              <w:right w:val="single" w:sz="4" w:space="0" w:color="auto"/>
            </w:tcBorders>
            <w:hideMark/>
          </w:tcPr>
          <w:p w:rsidR="00320F89" w:rsidRDefault="00320F89" w:rsidP="00320F89">
            <w:pPr>
              <w:jc w:val="center"/>
              <w:rPr>
                <w:b/>
              </w:rPr>
            </w:pPr>
            <w:r>
              <w:rPr>
                <w:b/>
              </w:rPr>
              <w:t>1056</w:t>
            </w:r>
          </w:p>
        </w:tc>
        <w:tc>
          <w:tcPr>
            <w:tcW w:w="953" w:type="dxa"/>
            <w:tcBorders>
              <w:top w:val="single" w:sz="4" w:space="0" w:color="auto"/>
              <w:left w:val="single" w:sz="4" w:space="0" w:color="auto"/>
              <w:bottom w:val="single" w:sz="4" w:space="0" w:color="auto"/>
              <w:right w:val="single" w:sz="4" w:space="0" w:color="auto"/>
            </w:tcBorders>
            <w:hideMark/>
          </w:tcPr>
          <w:p w:rsidR="00320F89" w:rsidRDefault="00320F89" w:rsidP="00320F89">
            <w:pPr>
              <w:jc w:val="center"/>
              <w:rPr>
                <w:b/>
              </w:rPr>
            </w:pPr>
            <w:r>
              <w:rPr>
                <w:b/>
              </w:rPr>
              <w:t>5136</w:t>
            </w:r>
          </w:p>
        </w:tc>
      </w:tr>
      <w:tr w:rsidR="00320F89" w:rsidTr="00320F89">
        <w:trPr>
          <w:trHeight w:val="352"/>
        </w:trPr>
        <w:tc>
          <w:tcPr>
            <w:tcW w:w="10064" w:type="dxa"/>
            <w:gridSpan w:val="8"/>
            <w:tcBorders>
              <w:top w:val="single" w:sz="4" w:space="0" w:color="auto"/>
              <w:left w:val="single" w:sz="4" w:space="0" w:color="auto"/>
              <w:bottom w:val="single" w:sz="4" w:space="0" w:color="auto"/>
              <w:right w:val="single" w:sz="4" w:space="0" w:color="auto"/>
            </w:tcBorders>
            <w:hideMark/>
          </w:tcPr>
          <w:p w:rsidR="00320F89" w:rsidRDefault="00320F89" w:rsidP="00320F89">
            <w:pPr>
              <w:jc w:val="center"/>
              <w:rPr>
                <w:b/>
              </w:rPr>
            </w:pPr>
            <w:r>
              <w:rPr>
                <w:b/>
              </w:rPr>
              <w:t>Часть, формируемая участниками образовательных отношений</w:t>
            </w:r>
          </w:p>
        </w:tc>
      </w:tr>
      <w:tr w:rsidR="00320F89" w:rsidTr="00320F89">
        <w:trPr>
          <w:trHeight w:val="961"/>
        </w:trPr>
        <w:tc>
          <w:tcPr>
            <w:tcW w:w="2378" w:type="dxa"/>
            <w:tcBorders>
              <w:top w:val="single" w:sz="4" w:space="0" w:color="auto"/>
              <w:left w:val="single" w:sz="4" w:space="0" w:color="auto"/>
              <w:bottom w:val="single" w:sz="4" w:space="0" w:color="auto"/>
              <w:right w:val="single" w:sz="4" w:space="0" w:color="auto"/>
            </w:tcBorders>
            <w:hideMark/>
          </w:tcPr>
          <w:p w:rsidR="00320F89" w:rsidRDefault="00320F89" w:rsidP="00320F89">
            <w:pPr>
              <w:jc w:val="both"/>
              <w:rPr>
                <w:i/>
              </w:rPr>
            </w:pPr>
            <w:r>
              <w:rPr>
                <w:i/>
              </w:rPr>
              <w:t>Иностранные языки</w:t>
            </w:r>
          </w:p>
        </w:tc>
        <w:tc>
          <w:tcPr>
            <w:tcW w:w="2208" w:type="dxa"/>
            <w:tcBorders>
              <w:top w:val="single" w:sz="4" w:space="0" w:color="auto"/>
              <w:left w:val="single" w:sz="4" w:space="0" w:color="auto"/>
              <w:bottom w:val="single" w:sz="4" w:space="0" w:color="auto"/>
              <w:right w:val="single" w:sz="4" w:space="0" w:color="auto"/>
            </w:tcBorders>
            <w:hideMark/>
          </w:tcPr>
          <w:p w:rsidR="00320F89" w:rsidRDefault="00320F89" w:rsidP="00320F89">
            <w:pPr>
              <w:jc w:val="both"/>
            </w:pPr>
            <w:r>
              <w:t>второй иностранный язык (немецкий)</w:t>
            </w:r>
          </w:p>
        </w:tc>
        <w:tc>
          <w:tcPr>
            <w:tcW w:w="905" w:type="dxa"/>
            <w:tcBorders>
              <w:top w:val="single" w:sz="4" w:space="0" w:color="auto"/>
              <w:left w:val="single" w:sz="4" w:space="0" w:color="auto"/>
              <w:bottom w:val="single" w:sz="4" w:space="0" w:color="auto"/>
              <w:right w:val="single" w:sz="4" w:space="0" w:color="auto"/>
            </w:tcBorders>
            <w:hideMark/>
          </w:tcPr>
          <w:p w:rsidR="00320F89" w:rsidRDefault="00320F89" w:rsidP="00320F89">
            <w:pPr>
              <w:jc w:val="center"/>
            </w:pPr>
            <w:r>
              <w:t>-</w:t>
            </w:r>
          </w:p>
        </w:tc>
        <w:tc>
          <w:tcPr>
            <w:tcW w:w="860" w:type="dxa"/>
            <w:tcBorders>
              <w:top w:val="single" w:sz="4" w:space="0" w:color="auto"/>
              <w:left w:val="single" w:sz="4" w:space="0" w:color="auto"/>
              <w:bottom w:val="single" w:sz="4" w:space="0" w:color="auto"/>
              <w:right w:val="single" w:sz="4" w:space="0" w:color="auto"/>
            </w:tcBorders>
            <w:hideMark/>
          </w:tcPr>
          <w:p w:rsidR="00320F89" w:rsidRDefault="00320F89" w:rsidP="00320F89">
            <w:pPr>
              <w:jc w:val="center"/>
            </w:pPr>
            <w:r>
              <w:t>-</w:t>
            </w:r>
          </w:p>
        </w:tc>
        <w:tc>
          <w:tcPr>
            <w:tcW w:w="939" w:type="dxa"/>
            <w:tcBorders>
              <w:top w:val="single" w:sz="4" w:space="0" w:color="auto"/>
              <w:left w:val="single" w:sz="4" w:space="0" w:color="auto"/>
              <w:bottom w:val="single" w:sz="4" w:space="0" w:color="auto"/>
              <w:right w:val="single" w:sz="4" w:space="0" w:color="auto"/>
            </w:tcBorders>
            <w:hideMark/>
          </w:tcPr>
          <w:p w:rsidR="00320F89" w:rsidRDefault="00320F89" w:rsidP="00320F89">
            <w:pPr>
              <w:jc w:val="center"/>
            </w:pPr>
            <w:r>
              <w:t>34</w:t>
            </w:r>
          </w:p>
        </w:tc>
        <w:tc>
          <w:tcPr>
            <w:tcW w:w="863" w:type="dxa"/>
            <w:tcBorders>
              <w:top w:val="single" w:sz="4" w:space="0" w:color="auto"/>
              <w:left w:val="single" w:sz="4" w:space="0" w:color="auto"/>
              <w:bottom w:val="single" w:sz="4" w:space="0" w:color="auto"/>
              <w:right w:val="single" w:sz="4" w:space="0" w:color="auto"/>
            </w:tcBorders>
            <w:hideMark/>
          </w:tcPr>
          <w:p w:rsidR="00320F89" w:rsidRDefault="00320F89" w:rsidP="00320F89">
            <w:pPr>
              <w:jc w:val="center"/>
            </w:pPr>
            <w:r>
              <w:t>34</w:t>
            </w:r>
          </w:p>
        </w:tc>
        <w:tc>
          <w:tcPr>
            <w:tcW w:w="958" w:type="dxa"/>
            <w:tcBorders>
              <w:top w:val="single" w:sz="4" w:space="0" w:color="auto"/>
              <w:left w:val="single" w:sz="4" w:space="0" w:color="auto"/>
              <w:bottom w:val="single" w:sz="4" w:space="0" w:color="auto"/>
              <w:right w:val="single" w:sz="4" w:space="0" w:color="auto"/>
            </w:tcBorders>
            <w:hideMark/>
          </w:tcPr>
          <w:p w:rsidR="00320F89" w:rsidRDefault="00320F89" w:rsidP="00320F89">
            <w:pPr>
              <w:jc w:val="center"/>
            </w:pPr>
            <w:r>
              <w:t>33</w:t>
            </w:r>
          </w:p>
        </w:tc>
        <w:tc>
          <w:tcPr>
            <w:tcW w:w="953" w:type="dxa"/>
            <w:tcBorders>
              <w:top w:val="single" w:sz="4" w:space="0" w:color="auto"/>
              <w:left w:val="single" w:sz="4" w:space="0" w:color="auto"/>
              <w:bottom w:val="single" w:sz="4" w:space="0" w:color="auto"/>
              <w:right w:val="single" w:sz="4" w:space="0" w:color="auto"/>
            </w:tcBorders>
            <w:hideMark/>
          </w:tcPr>
          <w:p w:rsidR="00320F89" w:rsidRDefault="00320F89" w:rsidP="00320F89">
            <w:pPr>
              <w:jc w:val="center"/>
            </w:pPr>
            <w:r>
              <w:t>101</w:t>
            </w:r>
          </w:p>
        </w:tc>
      </w:tr>
      <w:tr w:rsidR="00320F89" w:rsidTr="00320F89">
        <w:trPr>
          <w:trHeight w:val="355"/>
        </w:trPr>
        <w:tc>
          <w:tcPr>
            <w:tcW w:w="4586" w:type="dxa"/>
            <w:gridSpan w:val="2"/>
            <w:tcBorders>
              <w:top w:val="single" w:sz="4" w:space="0" w:color="auto"/>
              <w:left w:val="single" w:sz="4" w:space="0" w:color="auto"/>
              <w:bottom w:val="single" w:sz="4" w:space="0" w:color="auto"/>
              <w:right w:val="single" w:sz="4" w:space="0" w:color="auto"/>
            </w:tcBorders>
            <w:hideMark/>
          </w:tcPr>
          <w:p w:rsidR="00320F89" w:rsidRDefault="00320F89" w:rsidP="00320F89">
            <w:pPr>
              <w:jc w:val="right"/>
              <w:rPr>
                <w:b/>
              </w:rPr>
            </w:pPr>
            <w:r>
              <w:rPr>
                <w:b/>
              </w:rPr>
              <w:t>Всего:</w:t>
            </w:r>
          </w:p>
        </w:tc>
        <w:tc>
          <w:tcPr>
            <w:tcW w:w="905" w:type="dxa"/>
            <w:tcBorders>
              <w:top w:val="single" w:sz="4" w:space="0" w:color="auto"/>
              <w:left w:val="single" w:sz="4" w:space="0" w:color="auto"/>
              <w:bottom w:val="single" w:sz="4" w:space="0" w:color="auto"/>
              <w:right w:val="single" w:sz="4" w:space="0" w:color="auto"/>
            </w:tcBorders>
            <w:hideMark/>
          </w:tcPr>
          <w:p w:rsidR="00320F89" w:rsidRDefault="00320F89" w:rsidP="00320F89">
            <w:pPr>
              <w:jc w:val="center"/>
            </w:pPr>
            <w:r>
              <w:t>0</w:t>
            </w:r>
          </w:p>
        </w:tc>
        <w:tc>
          <w:tcPr>
            <w:tcW w:w="860" w:type="dxa"/>
            <w:tcBorders>
              <w:top w:val="single" w:sz="4" w:space="0" w:color="auto"/>
              <w:left w:val="single" w:sz="4" w:space="0" w:color="auto"/>
              <w:bottom w:val="single" w:sz="4" w:space="0" w:color="auto"/>
              <w:right w:val="single" w:sz="4" w:space="0" w:color="auto"/>
            </w:tcBorders>
            <w:hideMark/>
          </w:tcPr>
          <w:p w:rsidR="00320F89" w:rsidRDefault="00320F89" w:rsidP="00320F89">
            <w:pPr>
              <w:jc w:val="center"/>
            </w:pPr>
            <w:r>
              <w:t>0</w:t>
            </w:r>
          </w:p>
        </w:tc>
        <w:tc>
          <w:tcPr>
            <w:tcW w:w="939" w:type="dxa"/>
            <w:tcBorders>
              <w:top w:val="single" w:sz="4" w:space="0" w:color="auto"/>
              <w:left w:val="single" w:sz="4" w:space="0" w:color="auto"/>
              <w:bottom w:val="single" w:sz="4" w:space="0" w:color="auto"/>
              <w:right w:val="single" w:sz="4" w:space="0" w:color="auto"/>
            </w:tcBorders>
            <w:hideMark/>
          </w:tcPr>
          <w:p w:rsidR="00320F89" w:rsidRDefault="00320F89" w:rsidP="00320F89">
            <w:pPr>
              <w:jc w:val="center"/>
            </w:pPr>
            <w:r>
              <w:t>34</w:t>
            </w:r>
          </w:p>
        </w:tc>
        <w:tc>
          <w:tcPr>
            <w:tcW w:w="863" w:type="dxa"/>
            <w:tcBorders>
              <w:top w:val="single" w:sz="4" w:space="0" w:color="auto"/>
              <w:left w:val="single" w:sz="4" w:space="0" w:color="auto"/>
              <w:bottom w:val="single" w:sz="4" w:space="0" w:color="auto"/>
              <w:right w:val="single" w:sz="4" w:space="0" w:color="auto"/>
            </w:tcBorders>
            <w:hideMark/>
          </w:tcPr>
          <w:p w:rsidR="00320F89" w:rsidRDefault="00320F89" w:rsidP="00320F89">
            <w:pPr>
              <w:jc w:val="center"/>
            </w:pPr>
            <w:r>
              <w:t>34</w:t>
            </w:r>
          </w:p>
        </w:tc>
        <w:tc>
          <w:tcPr>
            <w:tcW w:w="958" w:type="dxa"/>
            <w:tcBorders>
              <w:top w:val="single" w:sz="4" w:space="0" w:color="auto"/>
              <w:left w:val="single" w:sz="4" w:space="0" w:color="auto"/>
              <w:bottom w:val="single" w:sz="4" w:space="0" w:color="auto"/>
              <w:right w:val="single" w:sz="4" w:space="0" w:color="auto"/>
            </w:tcBorders>
            <w:hideMark/>
          </w:tcPr>
          <w:p w:rsidR="00320F89" w:rsidRDefault="00320F89" w:rsidP="00320F89">
            <w:pPr>
              <w:jc w:val="center"/>
            </w:pPr>
            <w:r>
              <w:t>33</w:t>
            </w:r>
          </w:p>
        </w:tc>
        <w:tc>
          <w:tcPr>
            <w:tcW w:w="953" w:type="dxa"/>
            <w:tcBorders>
              <w:top w:val="single" w:sz="4" w:space="0" w:color="auto"/>
              <w:left w:val="single" w:sz="4" w:space="0" w:color="auto"/>
              <w:bottom w:val="single" w:sz="4" w:space="0" w:color="auto"/>
              <w:right w:val="single" w:sz="4" w:space="0" w:color="auto"/>
            </w:tcBorders>
            <w:hideMark/>
          </w:tcPr>
          <w:p w:rsidR="00320F89" w:rsidRDefault="00320F89" w:rsidP="00320F89">
            <w:pPr>
              <w:jc w:val="center"/>
            </w:pPr>
            <w:r>
              <w:t>101</w:t>
            </w:r>
          </w:p>
        </w:tc>
      </w:tr>
      <w:tr w:rsidR="00320F89" w:rsidTr="00320F89">
        <w:tc>
          <w:tcPr>
            <w:tcW w:w="4586" w:type="dxa"/>
            <w:gridSpan w:val="2"/>
            <w:tcBorders>
              <w:top w:val="single" w:sz="4" w:space="0" w:color="auto"/>
              <w:left w:val="single" w:sz="4" w:space="0" w:color="auto"/>
              <w:bottom w:val="single" w:sz="4" w:space="0" w:color="auto"/>
              <w:right w:val="single" w:sz="4" w:space="0" w:color="auto"/>
            </w:tcBorders>
            <w:hideMark/>
          </w:tcPr>
          <w:p w:rsidR="00320F89" w:rsidRDefault="00320F89" w:rsidP="00320F89">
            <w:pPr>
              <w:jc w:val="right"/>
            </w:pPr>
            <w:r>
              <w:rPr>
                <w:b/>
              </w:rPr>
              <w:t>ИТОГО</w:t>
            </w:r>
          </w:p>
        </w:tc>
        <w:tc>
          <w:tcPr>
            <w:tcW w:w="905" w:type="dxa"/>
            <w:tcBorders>
              <w:top w:val="single" w:sz="4" w:space="0" w:color="auto"/>
              <w:left w:val="single" w:sz="4" w:space="0" w:color="auto"/>
              <w:bottom w:val="single" w:sz="4" w:space="0" w:color="auto"/>
              <w:right w:val="single" w:sz="4" w:space="0" w:color="auto"/>
            </w:tcBorders>
            <w:hideMark/>
          </w:tcPr>
          <w:p w:rsidR="00320F89" w:rsidRDefault="00320F89" w:rsidP="00320F89">
            <w:pPr>
              <w:jc w:val="center"/>
              <w:rPr>
                <w:b/>
              </w:rPr>
            </w:pPr>
            <w:r>
              <w:rPr>
                <w:b/>
              </w:rPr>
              <w:t>952</w:t>
            </w:r>
          </w:p>
        </w:tc>
        <w:tc>
          <w:tcPr>
            <w:tcW w:w="860" w:type="dxa"/>
            <w:tcBorders>
              <w:top w:val="single" w:sz="4" w:space="0" w:color="auto"/>
              <w:left w:val="single" w:sz="4" w:space="0" w:color="auto"/>
              <w:bottom w:val="single" w:sz="4" w:space="0" w:color="auto"/>
              <w:right w:val="single" w:sz="4" w:space="0" w:color="auto"/>
            </w:tcBorders>
            <w:hideMark/>
          </w:tcPr>
          <w:p w:rsidR="00320F89" w:rsidRDefault="00320F89" w:rsidP="00320F89">
            <w:pPr>
              <w:jc w:val="center"/>
              <w:rPr>
                <w:b/>
              </w:rPr>
            </w:pPr>
            <w:r>
              <w:rPr>
                <w:b/>
              </w:rPr>
              <w:t>986</w:t>
            </w:r>
          </w:p>
        </w:tc>
        <w:tc>
          <w:tcPr>
            <w:tcW w:w="939" w:type="dxa"/>
            <w:tcBorders>
              <w:top w:val="single" w:sz="4" w:space="0" w:color="auto"/>
              <w:left w:val="single" w:sz="4" w:space="0" w:color="auto"/>
              <w:bottom w:val="single" w:sz="4" w:space="0" w:color="auto"/>
              <w:right w:val="single" w:sz="4" w:space="0" w:color="auto"/>
            </w:tcBorders>
            <w:hideMark/>
          </w:tcPr>
          <w:p w:rsidR="00320F89" w:rsidRDefault="00320F89" w:rsidP="00320F89">
            <w:pPr>
              <w:jc w:val="center"/>
              <w:rPr>
                <w:b/>
              </w:rPr>
            </w:pPr>
            <w:r>
              <w:rPr>
                <w:b/>
              </w:rPr>
              <w:t>1088</w:t>
            </w:r>
          </w:p>
        </w:tc>
        <w:tc>
          <w:tcPr>
            <w:tcW w:w="863" w:type="dxa"/>
            <w:tcBorders>
              <w:top w:val="single" w:sz="4" w:space="0" w:color="auto"/>
              <w:left w:val="single" w:sz="4" w:space="0" w:color="auto"/>
              <w:bottom w:val="single" w:sz="4" w:space="0" w:color="auto"/>
              <w:right w:val="single" w:sz="4" w:space="0" w:color="auto"/>
            </w:tcBorders>
            <w:hideMark/>
          </w:tcPr>
          <w:p w:rsidR="00320F89" w:rsidRDefault="00320F89" w:rsidP="00320F89">
            <w:pPr>
              <w:jc w:val="center"/>
              <w:rPr>
                <w:b/>
              </w:rPr>
            </w:pPr>
            <w:r>
              <w:rPr>
                <w:b/>
              </w:rPr>
              <w:t>1122</w:t>
            </w:r>
          </w:p>
        </w:tc>
        <w:tc>
          <w:tcPr>
            <w:tcW w:w="958" w:type="dxa"/>
            <w:tcBorders>
              <w:top w:val="single" w:sz="4" w:space="0" w:color="auto"/>
              <w:left w:val="single" w:sz="4" w:space="0" w:color="auto"/>
              <w:bottom w:val="single" w:sz="4" w:space="0" w:color="auto"/>
              <w:right w:val="single" w:sz="4" w:space="0" w:color="auto"/>
            </w:tcBorders>
            <w:hideMark/>
          </w:tcPr>
          <w:p w:rsidR="00320F89" w:rsidRDefault="00320F89" w:rsidP="00320F89">
            <w:pPr>
              <w:jc w:val="center"/>
              <w:rPr>
                <w:b/>
              </w:rPr>
            </w:pPr>
            <w:r>
              <w:rPr>
                <w:b/>
              </w:rPr>
              <w:t>1089</w:t>
            </w:r>
          </w:p>
        </w:tc>
        <w:tc>
          <w:tcPr>
            <w:tcW w:w="953" w:type="dxa"/>
            <w:tcBorders>
              <w:top w:val="single" w:sz="4" w:space="0" w:color="auto"/>
              <w:left w:val="single" w:sz="4" w:space="0" w:color="auto"/>
              <w:bottom w:val="single" w:sz="4" w:space="0" w:color="auto"/>
              <w:right w:val="single" w:sz="4" w:space="0" w:color="auto"/>
            </w:tcBorders>
            <w:hideMark/>
          </w:tcPr>
          <w:p w:rsidR="00320F89" w:rsidRDefault="00320F89" w:rsidP="00320F89">
            <w:pPr>
              <w:jc w:val="center"/>
              <w:rPr>
                <w:b/>
              </w:rPr>
            </w:pPr>
            <w:r>
              <w:rPr>
                <w:b/>
              </w:rPr>
              <w:t>5237</w:t>
            </w:r>
          </w:p>
        </w:tc>
      </w:tr>
    </w:tbl>
    <w:p w:rsidR="00320F89" w:rsidRDefault="00320F89" w:rsidP="00320F89">
      <w:pPr>
        <w:jc w:val="center"/>
        <w:rPr>
          <w:b/>
        </w:rPr>
      </w:pPr>
    </w:p>
    <w:p w:rsidR="00320F89" w:rsidRDefault="00320F89" w:rsidP="00320F89">
      <w:pPr>
        <w:jc w:val="both"/>
      </w:pPr>
    </w:p>
    <w:p w:rsidR="00320F89" w:rsidRDefault="00320F89" w:rsidP="00320F89">
      <w:pPr>
        <w:widowControl w:val="0"/>
        <w:autoSpaceDE w:val="0"/>
        <w:autoSpaceDN w:val="0"/>
        <w:adjustRightInd w:val="0"/>
        <w:jc w:val="both"/>
        <w:rPr>
          <w:b/>
        </w:rPr>
      </w:pPr>
      <w:r>
        <w:rPr>
          <w:color w:val="000000"/>
          <w:szCs w:val="28"/>
        </w:rPr>
        <w:t xml:space="preserve">         *+1 - в целях недопущения пере нагрузки, уроки вынесены на вторую половину дня. </w:t>
      </w:r>
    </w:p>
    <w:p w:rsidR="00A97FAD" w:rsidRPr="00A97FAD" w:rsidRDefault="00A97FAD" w:rsidP="00A97FAD">
      <w:pPr>
        <w:spacing w:after="200" w:line="276" w:lineRule="auto"/>
        <w:ind w:left="1068"/>
        <w:contextualSpacing/>
        <w:rPr>
          <w:rFonts w:eastAsia="Calibri"/>
          <w:b/>
          <w:color w:val="FF0000"/>
          <w:sz w:val="28"/>
          <w:szCs w:val="22"/>
          <w:lang w:eastAsia="en-US"/>
        </w:rPr>
      </w:pPr>
    </w:p>
    <w:p w:rsidR="0007069D" w:rsidRPr="00C340E2" w:rsidRDefault="0007069D" w:rsidP="0007069D">
      <w:pPr>
        <w:jc w:val="center"/>
        <w:rPr>
          <w:b/>
          <w:bCs/>
        </w:rPr>
      </w:pPr>
      <w:r>
        <w:rPr>
          <w:b/>
        </w:rPr>
        <w:t xml:space="preserve">План </w:t>
      </w:r>
      <w:r>
        <w:rPr>
          <w:b/>
          <w:bCs/>
        </w:rPr>
        <w:t>внеурочной деятельности</w:t>
      </w:r>
    </w:p>
    <w:p w:rsidR="0007069D" w:rsidRPr="00C340E2" w:rsidRDefault="0007069D" w:rsidP="0007069D">
      <w:pPr>
        <w:ind w:firstLine="567"/>
        <w:jc w:val="center"/>
        <w:rPr>
          <w:b/>
          <w:bCs/>
        </w:rPr>
      </w:pPr>
    </w:p>
    <w:p w:rsidR="0007069D" w:rsidRDefault="0007069D" w:rsidP="0007069D">
      <w:pPr>
        <w:ind w:firstLine="709"/>
        <w:jc w:val="both"/>
      </w:pPr>
      <w:r>
        <w:t>План внеурочной деятельности является организационным механизмом реализации основной образовательной программы основного общего образования.</w:t>
      </w:r>
    </w:p>
    <w:p w:rsidR="0007069D" w:rsidRDefault="0007069D" w:rsidP="0007069D">
      <w:pPr>
        <w:ind w:firstLine="709"/>
        <w:jc w:val="both"/>
      </w:pPr>
      <w:r>
        <w:t>Внеурочная деятельность в соответствии с требованиями ФГОС ООО направлена на достижение планируемых результатов освоения программы основного общего образования с учётом выбора участниками образовательных отношений учебных курсов внеурочной деятельности из перечня, предлагаемого Школой.</w:t>
      </w:r>
    </w:p>
    <w:p w:rsidR="0007069D" w:rsidRDefault="0007069D" w:rsidP="0007069D">
      <w:pPr>
        <w:ind w:firstLine="709"/>
        <w:jc w:val="both"/>
      </w:pPr>
      <w:proofErr w:type="gramStart"/>
      <w:r>
        <w:t xml:space="preserve">Содержание данных занятий формируется с учётом пожеланий обучающихся и их родителей (законных представителей) и осуществляется посредством различных форм организации, отличных от урочной системы обучения, таких как лаборатории, исследовательские проекты, творческие мастерские, спортивные клубы, секции, дискуссионные клубы, круглые столы, конференции, олимпиады, конкурсы, соревнования, общественно полезные практики и т. д. Все формы внеурочной деятельности имеют практико-ориентированное направление. </w:t>
      </w:r>
      <w:proofErr w:type="gramEnd"/>
    </w:p>
    <w:p w:rsidR="0007069D" w:rsidRDefault="0007069D" w:rsidP="0007069D">
      <w:pPr>
        <w:ind w:firstLine="709"/>
        <w:jc w:val="both"/>
      </w:pPr>
      <w:r>
        <w:t>План внеурочной деятельности направлен на психолого-педагогическое сопровождение обучающихся с учетом успешности их обучения, уровня социальной адаптации и развития, индивидуальных способностей и познавательных интересов. План внеурочной деятельности сформирован Школой с учетом предоставления права участниками образовательных отношений выбора направления и содержания учебных курсов.</w:t>
      </w:r>
    </w:p>
    <w:p w:rsidR="0007069D" w:rsidRDefault="0007069D" w:rsidP="0007069D">
      <w:pPr>
        <w:ind w:firstLine="709"/>
        <w:jc w:val="both"/>
      </w:pPr>
      <w:r>
        <w:t>Основными задачами организации внеурочной деятельности являются следующие:</w:t>
      </w:r>
    </w:p>
    <w:p w:rsidR="0007069D" w:rsidRDefault="0007069D" w:rsidP="0007069D">
      <w:pPr>
        <w:numPr>
          <w:ilvl w:val="2"/>
          <w:numId w:val="43"/>
        </w:numPr>
        <w:ind w:left="0" w:firstLine="709"/>
        <w:jc w:val="both"/>
      </w:pPr>
      <w:r>
        <w:t>поддержка учебной деятельности обучающихся в достижении планируемых результатов освоения программы основного общего образования;</w:t>
      </w:r>
    </w:p>
    <w:p w:rsidR="0007069D" w:rsidRDefault="0007069D" w:rsidP="0007069D">
      <w:pPr>
        <w:numPr>
          <w:ilvl w:val="2"/>
          <w:numId w:val="43"/>
        </w:numPr>
        <w:ind w:left="0" w:firstLine="709"/>
        <w:jc w:val="both"/>
      </w:pPr>
      <w:r>
        <w:t>совершенствование навыков общения со сверстниками и коммуникативных умений в разновозрастной школьной среде;</w:t>
      </w:r>
    </w:p>
    <w:p w:rsidR="0007069D" w:rsidRDefault="0007069D" w:rsidP="0007069D">
      <w:pPr>
        <w:numPr>
          <w:ilvl w:val="2"/>
          <w:numId w:val="43"/>
        </w:numPr>
        <w:ind w:left="0" w:firstLine="709"/>
        <w:jc w:val="both"/>
      </w:pPr>
      <w:r>
        <w:t>формирование навыков организации своей жизнедеятельности с учетом правил безопасного образа жизни;</w:t>
      </w:r>
    </w:p>
    <w:p w:rsidR="0007069D" w:rsidRDefault="0007069D" w:rsidP="0007069D">
      <w:pPr>
        <w:numPr>
          <w:ilvl w:val="2"/>
          <w:numId w:val="43"/>
        </w:numPr>
        <w:ind w:left="0" w:firstLine="709"/>
        <w:jc w:val="both"/>
      </w:pPr>
      <w:r>
        <w:t>повышение общей культуры обучающихся, углубление их интереса к познавательной и проектно-исследовательской деятельности с учетом возрастных и индивидуальных особенностей участников;</w:t>
      </w:r>
    </w:p>
    <w:p w:rsidR="0007069D" w:rsidRDefault="0007069D" w:rsidP="0007069D">
      <w:pPr>
        <w:numPr>
          <w:ilvl w:val="2"/>
          <w:numId w:val="43"/>
        </w:numPr>
        <w:ind w:left="0" w:firstLine="709"/>
        <w:jc w:val="both"/>
      </w:pPr>
      <w:r>
        <w:t>развитие навыков совместной деятельности со сверстниками, становление качеств, обеспечивающих успешность участия в коллективном труде: умение договариваться, подчиняться, руководить, проявлять инициативу, ответственность; становление умений командной работы;</w:t>
      </w:r>
    </w:p>
    <w:p w:rsidR="0007069D" w:rsidRDefault="0007069D" w:rsidP="0007069D">
      <w:pPr>
        <w:numPr>
          <w:ilvl w:val="2"/>
          <w:numId w:val="43"/>
        </w:numPr>
        <w:ind w:left="0" w:firstLine="709"/>
        <w:jc w:val="both"/>
      </w:pPr>
      <w:r>
        <w:t>поддержка детских объединений, формирование умений ученического самоуправления;</w:t>
      </w:r>
    </w:p>
    <w:p w:rsidR="0007069D" w:rsidRDefault="0007069D" w:rsidP="0007069D">
      <w:pPr>
        <w:numPr>
          <w:ilvl w:val="2"/>
          <w:numId w:val="43"/>
        </w:numPr>
        <w:ind w:left="0" w:firstLine="709"/>
        <w:jc w:val="both"/>
      </w:pPr>
      <w:r>
        <w:t>формирование культуры поведения в информационной среде.</w:t>
      </w:r>
    </w:p>
    <w:p w:rsidR="0007069D" w:rsidRDefault="0007069D" w:rsidP="0007069D">
      <w:pPr>
        <w:ind w:firstLine="709"/>
        <w:jc w:val="both"/>
      </w:pPr>
      <w:r>
        <w:t>При выборе направлений и отборе содержания обучения Школа учитывает:</w:t>
      </w:r>
    </w:p>
    <w:p w:rsidR="0007069D" w:rsidRDefault="0007069D" w:rsidP="0007069D">
      <w:pPr>
        <w:numPr>
          <w:ilvl w:val="0"/>
          <w:numId w:val="44"/>
        </w:numPr>
        <w:ind w:left="0" w:firstLine="709"/>
        <w:jc w:val="both"/>
      </w:pPr>
      <w:r>
        <w:t>условия функционирования Школы, особенности психолого-педагогической характеристики обучающихся, их потребностей, интересов и уровней успешности обучения, кадровый состав педагогических работников;</w:t>
      </w:r>
    </w:p>
    <w:p w:rsidR="0007069D" w:rsidRDefault="0007069D" w:rsidP="0007069D">
      <w:pPr>
        <w:numPr>
          <w:ilvl w:val="0"/>
          <w:numId w:val="44"/>
        </w:numPr>
        <w:ind w:left="0" w:firstLine="709"/>
        <w:jc w:val="both"/>
      </w:pPr>
      <w:r>
        <w:t>результаты диагностики успеваемости и уровня развития обучающихся, проблемы и трудности их учебной деятельности;</w:t>
      </w:r>
    </w:p>
    <w:p w:rsidR="0007069D" w:rsidRDefault="0007069D" w:rsidP="0007069D">
      <w:pPr>
        <w:numPr>
          <w:ilvl w:val="0"/>
          <w:numId w:val="44"/>
        </w:numPr>
        <w:ind w:left="0" w:firstLine="709"/>
        <w:jc w:val="both"/>
      </w:pPr>
      <w:r>
        <w:t>возможность обеспечить условия для организации разнообразных внеурочных занятий и их содержательная связь с урочной деятельностью;</w:t>
      </w:r>
    </w:p>
    <w:p w:rsidR="0007069D" w:rsidRDefault="0007069D" w:rsidP="0007069D">
      <w:pPr>
        <w:numPr>
          <w:ilvl w:val="0"/>
          <w:numId w:val="44"/>
        </w:numPr>
        <w:ind w:left="0" w:firstLine="709"/>
        <w:jc w:val="both"/>
      </w:pPr>
      <w:r>
        <w:t>особенности информационно-образовательной среды образовательной организации, национальные и культурные особенности Уватского района Тюменской области.</w:t>
      </w:r>
    </w:p>
    <w:p w:rsidR="0007069D" w:rsidRDefault="0007069D" w:rsidP="0007069D">
      <w:pPr>
        <w:jc w:val="both"/>
      </w:pPr>
      <w:r>
        <w:t xml:space="preserve">            Внеурочная деятельность организуется Школой </w:t>
      </w:r>
      <w:r>
        <w:rPr>
          <w:iCs/>
        </w:rPr>
        <w:t>по направлениям развития личности школьника</w:t>
      </w:r>
      <w:r>
        <w:rPr>
          <w:i/>
        </w:rPr>
        <w:t xml:space="preserve"> </w:t>
      </w:r>
      <w:r>
        <w:t xml:space="preserve">с учетом намеченных задач внеурочной деятельности. </w:t>
      </w:r>
    </w:p>
    <w:p w:rsidR="0007069D" w:rsidRDefault="0007069D" w:rsidP="0007069D">
      <w:pPr>
        <w:ind w:firstLine="709"/>
        <w:jc w:val="both"/>
      </w:pPr>
      <w:r>
        <w:t xml:space="preserve">Реализация воспитательного потенциала курсов внеурочной деятельности происходит в рамках следующих выбранных </w:t>
      </w:r>
      <w:proofErr w:type="gramStart"/>
      <w:r>
        <w:t>обучающимися</w:t>
      </w:r>
      <w:proofErr w:type="gramEnd"/>
      <w:r>
        <w:t xml:space="preserve"> её видов.</w:t>
      </w:r>
    </w:p>
    <w:p w:rsidR="0007069D" w:rsidRDefault="0007069D" w:rsidP="0007069D">
      <w:pPr>
        <w:ind w:firstLine="709"/>
        <w:jc w:val="both"/>
      </w:pPr>
      <w:r>
        <w:rPr>
          <w:b/>
        </w:rPr>
        <w:lastRenderedPageBreak/>
        <w:t>Познавательная деятельность</w:t>
      </w:r>
      <w:r>
        <w:t xml:space="preserve">. Курсы внеурочной деятельности, направленные на передачу </w:t>
      </w:r>
      <w:proofErr w:type="gramStart"/>
      <w:r>
        <w:t>обучающимися</w:t>
      </w:r>
      <w:proofErr w:type="gramEnd"/>
      <w:r>
        <w:t xml:space="preserve"> социально значимых знаний, развивающие их любознательность, позволяющие привлечь их внимание к экономическим, политическим, экологическим, гуманитарным проблемам нашего общества, формирующие их гуманистическое мировоззрение и научную картину мира.</w:t>
      </w:r>
    </w:p>
    <w:p w:rsidR="0007069D" w:rsidRDefault="0007069D" w:rsidP="0007069D">
      <w:pPr>
        <w:ind w:firstLine="709"/>
        <w:jc w:val="both"/>
      </w:pPr>
      <w:r>
        <w:rPr>
          <w:b/>
        </w:rPr>
        <w:t>Художественное творчество</w:t>
      </w:r>
      <w:r>
        <w:t xml:space="preserve">. </w:t>
      </w:r>
      <w:proofErr w:type="gramStart"/>
      <w:r>
        <w:t>Курсы внеурочной деятельности, создающие благоприятные условия для самореализации обучающихся, направленные на раскрытие их творческих способностей, формирование чувства вкуса и умения ценить прекрасное, на воспитание ценностного отношения обучающихся к культуре и их общее духовно-нравственное развитие.</w:t>
      </w:r>
      <w:proofErr w:type="gramEnd"/>
    </w:p>
    <w:p w:rsidR="0007069D" w:rsidRDefault="0007069D" w:rsidP="0007069D">
      <w:pPr>
        <w:ind w:firstLine="709"/>
        <w:jc w:val="both"/>
      </w:pPr>
      <w:r>
        <w:rPr>
          <w:b/>
        </w:rPr>
        <w:t xml:space="preserve">Проблемно-ценностное общение. </w:t>
      </w:r>
      <w:r>
        <w:t>Курсы внеурочной деятельности, направленные на развитие коммуникативных компетенций обучающихся, воспитание у них культуры общения, развитие умений слушать и слышать других, уважать чужое мнение и отстаивать своё собственное, терпимо относиться к разнообразию взглядов людей.</w:t>
      </w:r>
    </w:p>
    <w:p w:rsidR="0007069D" w:rsidRDefault="0007069D" w:rsidP="0007069D">
      <w:pPr>
        <w:ind w:firstLine="709"/>
        <w:jc w:val="both"/>
      </w:pPr>
      <w:r>
        <w:rPr>
          <w:b/>
        </w:rPr>
        <w:t>Туристско-краеведческая деятельность</w:t>
      </w:r>
      <w:r>
        <w:t xml:space="preserve">. Курсы внеурочной деятельности, направленные на воспитание у обучающихся любви к своему краю, его истории, культуре, природе, на развитие самостоятельности и ответственности обучающихся, формирование у них навыков </w:t>
      </w:r>
      <w:proofErr w:type="spellStart"/>
      <w:r>
        <w:t>самообслуживающего</w:t>
      </w:r>
      <w:proofErr w:type="spellEnd"/>
      <w:r>
        <w:t xml:space="preserve"> труда.</w:t>
      </w:r>
    </w:p>
    <w:p w:rsidR="0007069D" w:rsidRDefault="0007069D" w:rsidP="0007069D">
      <w:pPr>
        <w:ind w:firstLine="709"/>
        <w:jc w:val="both"/>
      </w:pPr>
      <w:r>
        <w:rPr>
          <w:b/>
        </w:rPr>
        <w:t>Спортивно-оздоровительная деятельность</w:t>
      </w:r>
      <w:r>
        <w:t>. Курсы внеурочной деятельности, направленные на физическое развитие обучающихся, развитие их ценностного отношения к своему здоровью, побуждение к здоровому образу жизни, воспитание силы воли, ответственности, формирование установок на защиту слабых.</w:t>
      </w:r>
    </w:p>
    <w:p w:rsidR="0007069D" w:rsidRDefault="0007069D" w:rsidP="0007069D">
      <w:pPr>
        <w:ind w:firstLine="709"/>
        <w:jc w:val="both"/>
      </w:pPr>
      <w:r>
        <w:rPr>
          <w:b/>
        </w:rPr>
        <w:t>Трудовая деятельность</w:t>
      </w:r>
      <w:r>
        <w:t>. Курсы внеурочной деятельности, направленные на развитие творческих способностей обучающихся, воспитание у них трудолюбия и уважительного отношения к физическому труду.</w:t>
      </w:r>
    </w:p>
    <w:p w:rsidR="0007069D" w:rsidRDefault="0007069D" w:rsidP="0007069D">
      <w:pPr>
        <w:ind w:firstLine="709"/>
        <w:jc w:val="both"/>
      </w:pPr>
      <w:r>
        <w:rPr>
          <w:b/>
        </w:rPr>
        <w:t>Игровая деятельность</w:t>
      </w:r>
      <w:r>
        <w:t>. Курсы внеурочной деятельности, направленные на раскрытие творческого, умственного и физического потенциала обучающихся, развитие у них навыков конструктивного общения, умений работать в команде.</w:t>
      </w:r>
    </w:p>
    <w:p w:rsidR="0007069D" w:rsidRDefault="0007069D" w:rsidP="0007069D">
      <w:pPr>
        <w:ind w:firstLine="709"/>
        <w:jc w:val="both"/>
      </w:pPr>
      <w:r>
        <w:t>При организации внеурочной деятельности в Школе принимают участие  педагогические работники (учителя начальной школы, учителя-предметники, социальный педагог, педагоги-психологи, учителя-дефектологи, логопед, воспитатели пришкольного интерната, библиотекарь), а также привлекаются родители (законные представители), как участники образовательных отношений. Используются возможности организаций дополнительного образования (учреждения культуры, спорта) в рамках сетевого взаимодействия. Внеурочная деятельность тесно связана с дополнительным образованием детей в части создания условий для развития творческих интересов детей. Внеурочная деятельность организуется не только в помещении Школы, но и на территории организаций дополнительного образования. Объединение усилий внеурочной деятельности и дополнительного образования строится на использовании единых форм организации.</w:t>
      </w:r>
    </w:p>
    <w:p w:rsidR="0007069D" w:rsidRDefault="0007069D" w:rsidP="0007069D">
      <w:pPr>
        <w:ind w:firstLine="709"/>
        <w:jc w:val="both"/>
      </w:pPr>
      <w:r>
        <w:t>Координирующую роль в организации внеурочной деятельности выполняет основной учитель, ведущий класс основной школы, заместитель директора по воспитательной работе.</w:t>
      </w:r>
    </w:p>
    <w:p w:rsidR="0007069D" w:rsidRDefault="0007069D" w:rsidP="0007069D">
      <w:pPr>
        <w:ind w:firstLine="709"/>
        <w:jc w:val="both"/>
      </w:pPr>
      <w:r>
        <w:t xml:space="preserve">Количество часов внеурочной деятельности по заданным направлениям установлено с учетом интересов, состояния здоровья, запросов ребенка и семьи, а также с учетом имеющейся социальной инфраструктуры и требований СанПиН. </w:t>
      </w:r>
    </w:p>
    <w:p w:rsidR="0007069D" w:rsidRDefault="0007069D" w:rsidP="0007069D">
      <w:pPr>
        <w:ind w:firstLine="709"/>
        <w:jc w:val="both"/>
      </w:pPr>
      <w:r>
        <w:t xml:space="preserve">Учитывая возможности школы, запросы и интересы учащихся и их родителей (законных представителей), объем внеурочной деятельности учащихся распределен по годам обучения (5 – 9 классы) и составляет 675 часов. Время, отведенное на внеурочную деятельность, не учитывается при определении максимально допустимой недельной нагрузки обучающихся, но учитывается при определении объемов финансирования, </w:t>
      </w:r>
      <w:r>
        <w:lastRenderedPageBreak/>
        <w:t>направляемых на реализацию основной образовательной программы начального общего образования.</w:t>
      </w:r>
    </w:p>
    <w:p w:rsidR="0007069D" w:rsidRDefault="0007069D" w:rsidP="0007069D">
      <w:pPr>
        <w:ind w:firstLine="709"/>
        <w:jc w:val="both"/>
      </w:pPr>
      <w:r>
        <w:t>При проведении занятий внеурочной деятельности допускается деление класса на группы. Минимальное количество обучающихся в группе при проведении занятий внеурочной деятельности составляет 5 человек. Максимальное количество обучающихся на занятии внеурочной деятельности – 30 человек.</w:t>
      </w:r>
    </w:p>
    <w:p w:rsidR="0007069D" w:rsidRDefault="0007069D" w:rsidP="0007069D">
      <w:pPr>
        <w:ind w:firstLine="709"/>
        <w:jc w:val="both"/>
      </w:pPr>
      <w:r>
        <w:t xml:space="preserve">Внеурочные занятия в 5-9-х классах проводятся в школе во второй половине дня, после 20-минутной динамической паузы и обеда. Использование внеурочной деятельности способствует закреплению и практическому использованию содержания программ учебных предметов, курсов (модулей). Продолжительность занятия внеурочной деятельности составляет 30-45 минут. </w:t>
      </w:r>
    </w:p>
    <w:p w:rsidR="0007069D" w:rsidRPr="0007069D" w:rsidRDefault="0007069D" w:rsidP="0007069D">
      <w:pPr>
        <w:ind w:firstLine="709"/>
        <w:jc w:val="center"/>
        <w:rPr>
          <w:b/>
        </w:rPr>
      </w:pPr>
    </w:p>
    <w:p w:rsidR="0007069D" w:rsidRPr="0007069D" w:rsidRDefault="0007069D" w:rsidP="0007069D">
      <w:pPr>
        <w:ind w:firstLine="709"/>
        <w:jc w:val="center"/>
        <w:rPr>
          <w:b/>
        </w:rPr>
      </w:pPr>
    </w:p>
    <w:p w:rsidR="0007069D" w:rsidRPr="0007069D" w:rsidRDefault="0007069D" w:rsidP="0007069D">
      <w:pPr>
        <w:ind w:firstLine="709"/>
        <w:jc w:val="center"/>
        <w:rPr>
          <w:b/>
        </w:rPr>
      </w:pPr>
      <w:r w:rsidRPr="0007069D">
        <w:rPr>
          <w:b/>
        </w:rPr>
        <w:t>Основные направления внеурочной деятельности</w:t>
      </w:r>
    </w:p>
    <w:p w:rsidR="0007069D" w:rsidRPr="0007069D" w:rsidRDefault="0007069D" w:rsidP="0007069D">
      <w:pPr>
        <w:ind w:firstLine="709"/>
        <w:jc w:val="center"/>
        <w:rPr>
          <w:b/>
        </w:rPr>
      </w:pPr>
    </w:p>
    <w:p w:rsidR="0007069D" w:rsidRPr="0007069D" w:rsidRDefault="0007069D" w:rsidP="0007069D">
      <w:pPr>
        <w:pStyle w:val="af1"/>
        <w:numPr>
          <w:ilvl w:val="0"/>
          <w:numId w:val="48"/>
        </w:numPr>
        <w:jc w:val="both"/>
        <w:rPr>
          <w:rFonts w:ascii="Times New Roman" w:hAnsi="Times New Roman"/>
          <w:b/>
          <w:i/>
          <w:sz w:val="24"/>
          <w:szCs w:val="24"/>
        </w:rPr>
      </w:pPr>
      <w:r w:rsidRPr="0007069D">
        <w:rPr>
          <w:rFonts w:ascii="Times New Roman" w:hAnsi="Times New Roman"/>
          <w:b/>
          <w:i/>
          <w:sz w:val="24"/>
          <w:szCs w:val="24"/>
        </w:rPr>
        <w:t>Познавательная деятельность</w:t>
      </w:r>
    </w:p>
    <w:p w:rsidR="0007069D" w:rsidRDefault="0007069D" w:rsidP="0007069D">
      <w:pPr>
        <w:ind w:firstLine="709"/>
        <w:jc w:val="both"/>
        <w:rPr>
          <w:b/>
          <w:bCs/>
        </w:rPr>
      </w:pPr>
      <w:r>
        <w:rPr>
          <w:b/>
          <w:bCs/>
        </w:rPr>
        <w:t xml:space="preserve"> «Занимательная информатика»</w:t>
      </w:r>
    </w:p>
    <w:p w:rsidR="0007069D" w:rsidRDefault="0007069D" w:rsidP="0007069D">
      <w:pPr>
        <w:ind w:firstLine="709"/>
        <w:jc w:val="both"/>
      </w:pPr>
      <w:r>
        <w:rPr>
          <w:i/>
          <w:iCs/>
        </w:rPr>
        <w:t>Цель:</w:t>
      </w:r>
      <w:r>
        <w:t xml:space="preserve"> совершенствование математической грамотности школьников, поддержка обучающихся, испытывающих затруднения в достижении планируемых результатов; понимание необходимости знаний для учения и повседневной жизни; потребность и умение применять информатику в повседневных (житейских) ситуациях находить анализировать математическую информацию об объектах; развитие логического мышления.</w:t>
      </w:r>
    </w:p>
    <w:p w:rsidR="0007069D" w:rsidRDefault="0007069D" w:rsidP="0007069D">
      <w:pPr>
        <w:ind w:firstLine="709"/>
        <w:jc w:val="both"/>
      </w:pPr>
      <w:r>
        <w:rPr>
          <w:i/>
        </w:rPr>
        <w:t xml:space="preserve">Форма организации: </w:t>
      </w:r>
      <w:r>
        <w:t>учебный курс в форме факультатива; лаборатория задач (система практических занятий), олимпиады, конкурсы.</w:t>
      </w:r>
    </w:p>
    <w:p w:rsidR="0007069D" w:rsidRPr="00ED30C9" w:rsidRDefault="0007069D" w:rsidP="0007069D">
      <w:pPr>
        <w:ind w:firstLine="709"/>
        <w:jc w:val="both"/>
        <w:rPr>
          <w:b/>
        </w:rPr>
      </w:pPr>
      <w:r w:rsidRPr="00ED30C9">
        <w:rPr>
          <w:b/>
        </w:rPr>
        <w:t>«Я познаю мир»</w:t>
      </w:r>
    </w:p>
    <w:p w:rsidR="0007069D" w:rsidRDefault="0007069D" w:rsidP="0007069D">
      <w:pPr>
        <w:jc w:val="both"/>
        <w:rPr>
          <w:color w:val="000000"/>
          <w:shd w:val="clear" w:color="auto" w:fill="FFFFFF"/>
        </w:rPr>
      </w:pPr>
      <w:r>
        <w:t xml:space="preserve">            Цель: </w:t>
      </w:r>
      <w:r w:rsidRPr="00ED30C9">
        <w:rPr>
          <w:color w:val="000000"/>
          <w:shd w:val="clear" w:color="auto" w:fill="FFFFFF"/>
        </w:rPr>
        <w:t>Формирование исходных представлений о природных и социальных объектах и явлениях как компонентах единого мира; практико-ориентированных знаний о природе, человеке, обществе; воспитание пра</w:t>
      </w:r>
      <w:r w:rsidRPr="00ED30C9">
        <w:rPr>
          <w:color w:val="000000"/>
          <w:shd w:val="clear" w:color="auto" w:fill="FFFFFF"/>
        </w:rPr>
        <w:softHyphen/>
        <w:t>вильного отношения к себе, к своему организму и потребности сохранять и укреплять здоровье; понимание своей индивидуальности, способностей и возможностей.</w:t>
      </w:r>
    </w:p>
    <w:p w:rsidR="0007069D" w:rsidRDefault="0007069D" w:rsidP="0007069D">
      <w:pPr>
        <w:jc w:val="both"/>
      </w:pPr>
      <w:r>
        <w:rPr>
          <w:i/>
        </w:rPr>
        <w:t xml:space="preserve">           Форма организации: </w:t>
      </w:r>
      <w:r w:rsidRPr="00ED30C9">
        <w:t>игры, конкурсы, викторины, выставки.</w:t>
      </w:r>
    </w:p>
    <w:p w:rsidR="0007069D" w:rsidRDefault="0007069D" w:rsidP="0007069D">
      <w:pPr>
        <w:jc w:val="both"/>
        <w:rPr>
          <w:b/>
          <w:color w:val="000000"/>
        </w:rPr>
      </w:pPr>
      <w:r>
        <w:t xml:space="preserve">           </w:t>
      </w:r>
      <w:r w:rsidRPr="00C27813">
        <w:rPr>
          <w:b/>
        </w:rPr>
        <w:t>«</w:t>
      </w:r>
      <w:r w:rsidRPr="00C27813">
        <w:rPr>
          <w:b/>
          <w:color w:val="000000"/>
        </w:rPr>
        <w:t>Курс по решению пратико-ориентированных задач по математике»</w:t>
      </w:r>
    </w:p>
    <w:p w:rsidR="0007069D" w:rsidRPr="00C27813" w:rsidRDefault="0007069D" w:rsidP="0007069D">
      <w:pPr>
        <w:jc w:val="both"/>
        <w:rPr>
          <w:color w:val="111115"/>
          <w:shd w:val="clear" w:color="auto" w:fill="FFFFFF"/>
        </w:rPr>
      </w:pPr>
      <w:r>
        <w:rPr>
          <w:b/>
          <w:color w:val="000000"/>
        </w:rPr>
        <w:t xml:space="preserve">           </w:t>
      </w:r>
      <w:r w:rsidRPr="00C27813">
        <w:rPr>
          <w:i/>
          <w:color w:val="000000"/>
        </w:rPr>
        <w:t>Цель:</w:t>
      </w:r>
      <w:r>
        <w:rPr>
          <w:b/>
          <w:color w:val="000000"/>
        </w:rPr>
        <w:t xml:space="preserve"> </w:t>
      </w:r>
      <w:r w:rsidRPr="00C27813">
        <w:rPr>
          <w:color w:val="111115"/>
          <w:shd w:val="clear" w:color="auto" w:fill="FFFFFF"/>
        </w:rPr>
        <w:t>углубление знаний учащихся о различных типах и методах решения практико-ориентированных заданий.</w:t>
      </w:r>
    </w:p>
    <w:p w:rsidR="0007069D" w:rsidRDefault="0007069D" w:rsidP="0007069D">
      <w:pPr>
        <w:jc w:val="both"/>
        <w:rPr>
          <w:color w:val="111115"/>
          <w:sz w:val="28"/>
          <w:szCs w:val="28"/>
          <w:shd w:val="clear" w:color="auto" w:fill="FFFFFF"/>
        </w:rPr>
      </w:pPr>
      <w:r>
        <w:rPr>
          <w:i/>
        </w:rPr>
        <w:t xml:space="preserve">           Форма организации: </w:t>
      </w:r>
      <w:r>
        <w:t>учебный курс в форме факультатива; лаборатория задач (система практических занятий).</w:t>
      </w:r>
    </w:p>
    <w:p w:rsidR="0007069D" w:rsidRPr="00C27813" w:rsidRDefault="0007069D" w:rsidP="0007069D">
      <w:pPr>
        <w:jc w:val="both"/>
      </w:pPr>
    </w:p>
    <w:p w:rsidR="0007069D" w:rsidRPr="00ED30C9" w:rsidRDefault="0007069D" w:rsidP="0007069D">
      <w:pPr>
        <w:jc w:val="both"/>
      </w:pPr>
    </w:p>
    <w:p w:rsidR="0007069D" w:rsidRPr="0007069D" w:rsidRDefault="0007069D" w:rsidP="0007069D">
      <w:pPr>
        <w:pStyle w:val="af1"/>
        <w:numPr>
          <w:ilvl w:val="0"/>
          <w:numId w:val="48"/>
        </w:numPr>
        <w:jc w:val="both"/>
        <w:rPr>
          <w:rFonts w:ascii="Times New Roman" w:hAnsi="Times New Roman"/>
          <w:b/>
          <w:sz w:val="24"/>
          <w:szCs w:val="24"/>
          <w:lang w:val="en-US"/>
        </w:rPr>
      </w:pPr>
      <w:r w:rsidRPr="0007069D">
        <w:rPr>
          <w:rFonts w:ascii="Times New Roman" w:hAnsi="Times New Roman"/>
          <w:b/>
          <w:sz w:val="24"/>
          <w:szCs w:val="24"/>
        </w:rPr>
        <w:t>Трудовая исследовательская деятельность</w:t>
      </w:r>
    </w:p>
    <w:p w:rsidR="0007069D" w:rsidRDefault="0007069D" w:rsidP="0007069D">
      <w:pPr>
        <w:ind w:firstLine="709"/>
        <w:jc w:val="both"/>
        <w:rPr>
          <w:b/>
        </w:rPr>
      </w:pPr>
      <w:r>
        <w:rPr>
          <w:b/>
        </w:rPr>
        <w:t>«Тимуровцы»</w:t>
      </w:r>
    </w:p>
    <w:p w:rsidR="0007069D" w:rsidRDefault="0007069D" w:rsidP="0007069D">
      <w:pPr>
        <w:ind w:firstLine="709"/>
        <w:jc w:val="both"/>
      </w:pPr>
      <w:r>
        <w:rPr>
          <w:bCs/>
          <w:i/>
          <w:iCs/>
        </w:rPr>
        <w:t xml:space="preserve">Цель: </w:t>
      </w:r>
      <w:r>
        <w:t>воспитание трудовой и экологической культуры, эстетического и нравственного отношения к природным объектам, ответственного отношения к труду и природе Родного края.</w:t>
      </w:r>
    </w:p>
    <w:p w:rsidR="0007069D" w:rsidRDefault="0007069D" w:rsidP="0007069D">
      <w:pPr>
        <w:ind w:firstLine="709"/>
        <w:jc w:val="both"/>
      </w:pPr>
      <w:r>
        <w:rPr>
          <w:i/>
        </w:rPr>
        <w:t xml:space="preserve">Форма организации: </w:t>
      </w:r>
      <w:r>
        <w:t>экологическая лаборатория; исследовательские проекты, трудовая деятельность.</w:t>
      </w:r>
    </w:p>
    <w:p w:rsidR="0007069D" w:rsidRDefault="0007069D" w:rsidP="0007069D">
      <w:pPr>
        <w:ind w:firstLine="709"/>
        <w:jc w:val="both"/>
        <w:rPr>
          <w:bCs/>
        </w:rPr>
      </w:pPr>
    </w:p>
    <w:p w:rsidR="0007069D" w:rsidRPr="0007069D" w:rsidRDefault="0007069D" w:rsidP="0007069D">
      <w:pPr>
        <w:pStyle w:val="af1"/>
        <w:numPr>
          <w:ilvl w:val="0"/>
          <w:numId w:val="48"/>
        </w:numPr>
        <w:jc w:val="both"/>
        <w:rPr>
          <w:rFonts w:ascii="Times New Roman" w:hAnsi="Times New Roman"/>
          <w:b/>
          <w:sz w:val="24"/>
          <w:szCs w:val="24"/>
          <w:lang w:val="en-US"/>
        </w:rPr>
      </w:pPr>
      <w:r w:rsidRPr="0007069D">
        <w:rPr>
          <w:rFonts w:ascii="Times New Roman" w:hAnsi="Times New Roman"/>
          <w:b/>
          <w:sz w:val="24"/>
          <w:szCs w:val="24"/>
          <w:lang w:val="en-US"/>
        </w:rPr>
        <w:t>Спортивно-оздоровительная деятельность</w:t>
      </w:r>
    </w:p>
    <w:p w:rsidR="0007069D" w:rsidRDefault="0007069D" w:rsidP="0007069D">
      <w:pPr>
        <w:ind w:firstLine="709"/>
        <w:jc w:val="both"/>
        <w:rPr>
          <w:b/>
          <w:i/>
        </w:rPr>
      </w:pPr>
      <w:r>
        <w:rPr>
          <w:b/>
          <w:i/>
        </w:rPr>
        <w:t>- «Волейбол»</w:t>
      </w:r>
    </w:p>
    <w:p w:rsidR="0007069D" w:rsidRDefault="0007069D" w:rsidP="0007069D">
      <w:pPr>
        <w:ind w:firstLine="709"/>
        <w:jc w:val="both"/>
        <w:rPr>
          <w:b/>
          <w:i/>
        </w:rPr>
      </w:pPr>
      <w:r>
        <w:rPr>
          <w:b/>
          <w:i/>
        </w:rPr>
        <w:lastRenderedPageBreak/>
        <w:t>- «ОФП»</w:t>
      </w:r>
    </w:p>
    <w:p w:rsidR="0007069D" w:rsidRDefault="0007069D" w:rsidP="0007069D">
      <w:pPr>
        <w:ind w:firstLine="709"/>
        <w:jc w:val="both"/>
      </w:pPr>
      <w:r>
        <w:rPr>
          <w:i/>
        </w:rPr>
        <w:t xml:space="preserve">Цель: </w:t>
      </w:r>
      <w:r>
        <w:t>формирование представлений учащихся о здоровом образе жизни, развитие физической активности и двигательных навыков, безопасности здорового образа жизни.</w:t>
      </w:r>
    </w:p>
    <w:p w:rsidR="0007069D" w:rsidRDefault="0007069D" w:rsidP="0007069D">
      <w:pPr>
        <w:ind w:firstLine="709"/>
        <w:jc w:val="both"/>
      </w:pPr>
      <w:r>
        <w:rPr>
          <w:i/>
        </w:rPr>
        <w:t xml:space="preserve">Форма организации: </w:t>
      </w:r>
      <w:r>
        <w:t>спортивный клуб, секция, учебный курс физической культуры.</w:t>
      </w:r>
    </w:p>
    <w:p w:rsidR="0007069D" w:rsidRDefault="0007069D" w:rsidP="0007069D">
      <w:pPr>
        <w:ind w:firstLine="709"/>
        <w:jc w:val="both"/>
      </w:pPr>
    </w:p>
    <w:p w:rsidR="0007069D" w:rsidRDefault="0007069D" w:rsidP="0007069D">
      <w:pPr>
        <w:ind w:firstLine="709"/>
        <w:jc w:val="both"/>
      </w:pPr>
    </w:p>
    <w:p w:rsidR="0007069D" w:rsidRDefault="0007069D" w:rsidP="0007069D">
      <w:pPr>
        <w:numPr>
          <w:ilvl w:val="0"/>
          <w:numId w:val="48"/>
        </w:numPr>
        <w:ind w:left="0" w:firstLine="709"/>
        <w:jc w:val="both"/>
        <w:rPr>
          <w:b/>
          <w:bCs/>
        </w:rPr>
      </w:pPr>
      <w:r>
        <w:rPr>
          <w:b/>
          <w:bCs/>
          <w:lang w:val="en-US"/>
        </w:rPr>
        <w:t>Проблемно-ценностное общение</w:t>
      </w:r>
    </w:p>
    <w:p w:rsidR="0007069D" w:rsidRDefault="0007069D" w:rsidP="0007069D">
      <w:pPr>
        <w:ind w:firstLine="709"/>
        <w:jc w:val="both"/>
        <w:rPr>
          <w:b/>
          <w:bCs/>
        </w:rPr>
      </w:pPr>
      <w:r>
        <w:rPr>
          <w:b/>
          <w:bCs/>
        </w:rPr>
        <w:t xml:space="preserve">«Разговор о </w:t>
      </w:r>
      <w:proofErr w:type="gramStart"/>
      <w:r>
        <w:rPr>
          <w:b/>
          <w:bCs/>
        </w:rPr>
        <w:t>важном</w:t>
      </w:r>
      <w:proofErr w:type="gramEnd"/>
      <w:r>
        <w:rPr>
          <w:b/>
          <w:bCs/>
        </w:rPr>
        <w:t>»</w:t>
      </w:r>
    </w:p>
    <w:p w:rsidR="0007069D" w:rsidRDefault="0007069D" w:rsidP="0007069D">
      <w:pPr>
        <w:ind w:firstLine="709"/>
        <w:jc w:val="both"/>
      </w:pPr>
      <w:r>
        <w:rPr>
          <w:i/>
          <w:iCs/>
        </w:rPr>
        <w:t xml:space="preserve">Цель: </w:t>
      </w:r>
      <w:r>
        <w:t>создание условий для формирования личности гражданина и патриота России с присущими ему ценностями, взглядами, совершенствование системы патриотического воспитания; формирование у учащихся гражданственности и патриотизма как качеств конкурентоспособной личности; воспитание любви к Отечеству, духовности, нравственности на основе общечеловеческих ценностей.</w:t>
      </w:r>
    </w:p>
    <w:p w:rsidR="0007069D" w:rsidRDefault="0007069D" w:rsidP="0007069D">
      <w:pPr>
        <w:ind w:firstLine="709"/>
        <w:jc w:val="both"/>
      </w:pPr>
      <w:r>
        <w:rPr>
          <w:i/>
        </w:rPr>
        <w:t xml:space="preserve">Форма организации: </w:t>
      </w:r>
      <w:r>
        <w:t>дискуссионный клуб, круглый стол.</w:t>
      </w:r>
    </w:p>
    <w:p w:rsidR="0007069D" w:rsidRDefault="0007069D" w:rsidP="0007069D">
      <w:pPr>
        <w:ind w:firstLine="709"/>
        <w:jc w:val="both"/>
      </w:pPr>
    </w:p>
    <w:p w:rsidR="0007069D" w:rsidRDefault="0007069D" w:rsidP="0007069D">
      <w:pPr>
        <w:ind w:firstLine="709"/>
        <w:jc w:val="both"/>
      </w:pPr>
    </w:p>
    <w:p w:rsidR="0007069D" w:rsidRDefault="0007069D" w:rsidP="0007069D">
      <w:pPr>
        <w:jc w:val="center"/>
      </w:pPr>
      <w:r>
        <w:rPr>
          <w:b/>
        </w:rPr>
        <w:t>Сетка часов внеурочной деятельности обучающихся 5-9-х классов</w:t>
      </w:r>
    </w:p>
    <w:tbl>
      <w:tblPr>
        <w:tblW w:w="9315"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65"/>
        <w:gridCol w:w="1934"/>
        <w:gridCol w:w="1158"/>
        <w:gridCol w:w="966"/>
        <w:gridCol w:w="966"/>
        <w:gridCol w:w="966"/>
        <w:gridCol w:w="1160"/>
      </w:tblGrid>
      <w:tr w:rsidR="0007069D" w:rsidTr="00804E89">
        <w:trPr>
          <w:trHeight w:val="355"/>
        </w:trPr>
        <w:tc>
          <w:tcPr>
            <w:tcW w:w="4099" w:type="dxa"/>
            <w:gridSpan w:val="2"/>
            <w:vMerge w:val="restart"/>
            <w:tcBorders>
              <w:top w:val="single" w:sz="4" w:space="0" w:color="000000"/>
              <w:left w:val="single" w:sz="4" w:space="0" w:color="000000"/>
              <w:bottom w:val="single" w:sz="4" w:space="0" w:color="000000"/>
              <w:right w:val="single" w:sz="4" w:space="0" w:color="000000"/>
            </w:tcBorders>
            <w:hideMark/>
          </w:tcPr>
          <w:p w:rsidR="0007069D" w:rsidRDefault="0007069D" w:rsidP="00804E89">
            <w:pPr>
              <w:spacing w:after="160" w:line="256" w:lineRule="auto"/>
              <w:jc w:val="both"/>
              <w:rPr>
                <w:b/>
                <w:lang w:eastAsia="en-US"/>
              </w:rPr>
            </w:pPr>
            <w:r>
              <w:rPr>
                <w:b/>
              </w:rPr>
              <w:t>Направления внеурочной деятельности</w:t>
            </w:r>
          </w:p>
        </w:tc>
        <w:tc>
          <w:tcPr>
            <w:tcW w:w="5216" w:type="dxa"/>
            <w:gridSpan w:val="5"/>
            <w:tcBorders>
              <w:top w:val="single" w:sz="4" w:space="0" w:color="000000"/>
              <w:left w:val="single" w:sz="4" w:space="0" w:color="000000"/>
              <w:bottom w:val="single" w:sz="4" w:space="0" w:color="000000"/>
              <w:right w:val="single" w:sz="4" w:space="0" w:color="000000"/>
            </w:tcBorders>
            <w:hideMark/>
          </w:tcPr>
          <w:p w:rsidR="0007069D" w:rsidRDefault="0007069D" w:rsidP="00804E89">
            <w:pPr>
              <w:spacing w:after="160" w:line="256" w:lineRule="auto"/>
              <w:jc w:val="both"/>
              <w:rPr>
                <w:b/>
                <w:lang w:eastAsia="en-US"/>
              </w:rPr>
            </w:pPr>
            <w:r>
              <w:rPr>
                <w:b/>
              </w:rPr>
              <w:t>Количество часов по классам</w:t>
            </w:r>
          </w:p>
        </w:tc>
      </w:tr>
      <w:tr w:rsidR="0007069D" w:rsidTr="00804E89">
        <w:trPr>
          <w:trHeight w:val="355"/>
        </w:trPr>
        <w:tc>
          <w:tcPr>
            <w:tcW w:w="4099" w:type="dxa"/>
            <w:gridSpan w:val="2"/>
            <w:vMerge/>
            <w:tcBorders>
              <w:top w:val="single" w:sz="4" w:space="0" w:color="000000"/>
              <w:left w:val="single" w:sz="4" w:space="0" w:color="000000"/>
              <w:bottom w:val="single" w:sz="4" w:space="0" w:color="000000"/>
              <w:right w:val="single" w:sz="4" w:space="0" w:color="000000"/>
            </w:tcBorders>
            <w:vAlign w:val="center"/>
            <w:hideMark/>
          </w:tcPr>
          <w:p w:rsidR="0007069D" w:rsidRDefault="0007069D" w:rsidP="00804E89">
            <w:pPr>
              <w:rPr>
                <w:b/>
                <w:lang w:eastAsia="en-US"/>
              </w:rPr>
            </w:pPr>
          </w:p>
        </w:tc>
        <w:tc>
          <w:tcPr>
            <w:tcW w:w="1158" w:type="dxa"/>
            <w:tcBorders>
              <w:top w:val="single" w:sz="4" w:space="0" w:color="000000"/>
              <w:left w:val="single" w:sz="4" w:space="0" w:color="000000"/>
              <w:bottom w:val="single" w:sz="4" w:space="0" w:color="000000"/>
              <w:right w:val="single" w:sz="4" w:space="0" w:color="000000"/>
            </w:tcBorders>
            <w:hideMark/>
          </w:tcPr>
          <w:p w:rsidR="0007069D" w:rsidRDefault="0007069D" w:rsidP="00804E89">
            <w:pPr>
              <w:spacing w:after="160" w:line="256" w:lineRule="auto"/>
              <w:jc w:val="both"/>
              <w:rPr>
                <w:b/>
                <w:lang w:eastAsia="en-US"/>
              </w:rPr>
            </w:pPr>
            <w:r>
              <w:rPr>
                <w:b/>
              </w:rPr>
              <w:t>5</w:t>
            </w:r>
          </w:p>
        </w:tc>
        <w:tc>
          <w:tcPr>
            <w:tcW w:w="966" w:type="dxa"/>
            <w:tcBorders>
              <w:top w:val="single" w:sz="4" w:space="0" w:color="000000"/>
              <w:left w:val="single" w:sz="4" w:space="0" w:color="000000"/>
              <w:bottom w:val="single" w:sz="4" w:space="0" w:color="000000"/>
              <w:right w:val="single" w:sz="4" w:space="0" w:color="000000"/>
            </w:tcBorders>
            <w:hideMark/>
          </w:tcPr>
          <w:p w:rsidR="0007069D" w:rsidRDefault="0007069D" w:rsidP="00804E89">
            <w:pPr>
              <w:spacing w:after="160" w:line="256" w:lineRule="auto"/>
              <w:jc w:val="both"/>
              <w:rPr>
                <w:b/>
                <w:lang w:eastAsia="en-US"/>
              </w:rPr>
            </w:pPr>
            <w:r>
              <w:rPr>
                <w:b/>
              </w:rPr>
              <w:t>6</w:t>
            </w:r>
          </w:p>
        </w:tc>
        <w:tc>
          <w:tcPr>
            <w:tcW w:w="966" w:type="dxa"/>
            <w:tcBorders>
              <w:top w:val="single" w:sz="4" w:space="0" w:color="000000"/>
              <w:left w:val="single" w:sz="4" w:space="0" w:color="000000"/>
              <w:bottom w:val="single" w:sz="4" w:space="0" w:color="000000"/>
              <w:right w:val="single" w:sz="4" w:space="0" w:color="000000"/>
            </w:tcBorders>
            <w:hideMark/>
          </w:tcPr>
          <w:p w:rsidR="0007069D" w:rsidRDefault="0007069D" w:rsidP="00804E89">
            <w:pPr>
              <w:spacing w:after="160" w:line="256" w:lineRule="auto"/>
              <w:jc w:val="both"/>
              <w:rPr>
                <w:b/>
                <w:lang w:eastAsia="en-US"/>
              </w:rPr>
            </w:pPr>
            <w:r>
              <w:rPr>
                <w:b/>
              </w:rPr>
              <w:t>7</w:t>
            </w:r>
          </w:p>
        </w:tc>
        <w:tc>
          <w:tcPr>
            <w:tcW w:w="966" w:type="dxa"/>
            <w:tcBorders>
              <w:top w:val="single" w:sz="4" w:space="0" w:color="000000"/>
              <w:left w:val="single" w:sz="4" w:space="0" w:color="000000"/>
              <w:bottom w:val="single" w:sz="4" w:space="0" w:color="000000"/>
              <w:right w:val="single" w:sz="4" w:space="0" w:color="auto"/>
            </w:tcBorders>
            <w:hideMark/>
          </w:tcPr>
          <w:p w:rsidR="0007069D" w:rsidRDefault="0007069D" w:rsidP="00804E89">
            <w:pPr>
              <w:spacing w:after="160" w:line="256" w:lineRule="auto"/>
              <w:jc w:val="both"/>
              <w:rPr>
                <w:b/>
                <w:lang w:eastAsia="en-US"/>
              </w:rPr>
            </w:pPr>
            <w:r>
              <w:rPr>
                <w:b/>
              </w:rPr>
              <w:t>9</w:t>
            </w:r>
          </w:p>
        </w:tc>
        <w:tc>
          <w:tcPr>
            <w:tcW w:w="1160" w:type="dxa"/>
            <w:tcBorders>
              <w:top w:val="single" w:sz="4" w:space="0" w:color="000000"/>
              <w:left w:val="single" w:sz="4" w:space="0" w:color="auto"/>
              <w:bottom w:val="single" w:sz="4" w:space="0" w:color="000000"/>
              <w:right w:val="single" w:sz="4" w:space="0" w:color="000000"/>
            </w:tcBorders>
            <w:hideMark/>
          </w:tcPr>
          <w:p w:rsidR="0007069D" w:rsidRDefault="0007069D" w:rsidP="00804E89">
            <w:pPr>
              <w:spacing w:after="160" w:line="256" w:lineRule="auto"/>
              <w:jc w:val="both"/>
              <w:rPr>
                <w:b/>
                <w:lang w:eastAsia="en-US"/>
              </w:rPr>
            </w:pPr>
            <w:r>
              <w:rPr>
                <w:b/>
              </w:rPr>
              <w:t>Всего</w:t>
            </w:r>
          </w:p>
        </w:tc>
      </w:tr>
      <w:tr w:rsidR="0007069D" w:rsidTr="00804E89">
        <w:trPr>
          <w:trHeight w:val="1063"/>
        </w:trPr>
        <w:tc>
          <w:tcPr>
            <w:tcW w:w="2165" w:type="dxa"/>
            <w:vMerge w:val="restart"/>
            <w:tcBorders>
              <w:top w:val="single" w:sz="4" w:space="0" w:color="000000"/>
              <w:left w:val="single" w:sz="4" w:space="0" w:color="000000"/>
              <w:bottom w:val="single" w:sz="4" w:space="0" w:color="000000"/>
              <w:right w:val="single" w:sz="4" w:space="0" w:color="000000"/>
            </w:tcBorders>
            <w:hideMark/>
          </w:tcPr>
          <w:p w:rsidR="0007069D" w:rsidRDefault="0007069D" w:rsidP="00804E89">
            <w:pPr>
              <w:spacing w:after="160" w:line="256" w:lineRule="auto"/>
              <w:jc w:val="both"/>
              <w:rPr>
                <w:lang w:eastAsia="en-US"/>
              </w:rPr>
            </w:pPr>
            <w:r>
              <w:t>Познавательная деятельность</w:t>
            </w:r>
          </w:p>
        </w:tc>
        <w:tc>
          <w:tcPr>
            <w:tcW w:w="1934" w:type="dxa"/>
            <w:tcBorders>
              <w:top w:val="single" w:sz="4" w:space="0" w:color="000000"/>
              <w:left w:val="single" w:sz="4" w:space="0" w:color="000000"/>
              <w:bottom w:val="single" w:sz="4" w:space="0" w:color="000000"/>
              <w:right w:val="single" w:sz="4" w:space="0" w:color="000000"/>
            </w:tcBorders>
            <w:hideMark/>
          </w:tcPr>
          <w:p w:rsidR="0007069D" w:rsidRDefault="0007069D" w:rsidP="00804E89">
            <w:pPr>
              <w:spacing w:after="160" w:line="256" w:lineRule="auto"/>
              <w:jc w:val="both"/>
              <w:rPr>
                <w:lang w:eastAsia="en-US"/>
              </w:rPr>
            </w:pPr>
            <w:r>
              <w:t>Занимательная информатика</w:t>
            </w:r>
          </w:p>
        </w:tc>
        <w:tc>
          <w:tcPr>
            <w:tcW w:w="1158" w:type="dxa"/>
            <w:tcBorders>
              <w:top w:val="single" w:sz="4" w:space="0" w:color="000000"/>
              <w:left w:val="single" w:sz="4" w:space="0" w:color="000000"/>
              <w:bottom w:val="single" w:sz="4" w:space="0" w:color="000000"/>
              <w:right w:val="single" w:sz="4" w:space="0" w:color="000000"/>
            </w:tcBorders>
            <w:hideMark/>
          </w:tcPr>
          <w:p w:rsidR="0007069D" w:rsidRDefault="0007069D" w:rsidP="00804E89">
            <w:pPr>
              <w:spacing w:after="160" w:line="256" w:lineRule="auto"/>
              <w:jc w:val="both"/>
              <w:rPr>
                <w:lang w:eastAsia="en-US"/>
              </w:rPr>
            </w:pPr>
            <w:r>
              <w:t>1/34</w:t>
            </w:r>
          </w:p>
        </w:tc>
        <w:tc>
          <w:tcPr>
            <w:tcW w:w="966" w:type="dxa"/>
            <w:tcBorders>
              <w:top w:val="single" w:sz="4" w:space="0" w:color="000000"/>
              <w:left w:val="single" w:sz="4" w:space="0" w:color="000000"/>
              <w:bottom w:val="single" w:sz="4" w:space="0" w:color="000000"/>
              <w:right w:val="single" w:sz="4" w:space="0" w:color="000000"/>
            </w:tcBorders>
            <w:hideMark/>
          </w:tcPr>
          <w:p w:rsidR="0007069D" w:rsidRDefault="0007069D" w:rsidP="00804E89">
            <w:pPr>
              <w:spacing w:after="160" w:line="256" w:lineRule="auto"/>
              <w:jc w:val="both"/>
              <w:rPr>
                <w:lang w:eastAsia="en-US"/>
              </w:rPr>
            </w:pPr>
            <w:r>
              <w:t>1/34</w:t>
            </w:r>
          </w:p>
        </w:tc>
        <w:tc>
          <w:tcPr>
            <w:tcW w:w="966" w:type="dxa"/>
            <w:tcBorders>
              <w:top w:val="single" w:sz="4" w:space="0" w:color="000000"/>
              <w:left w:val="single" w:sz="4" w:space="0" w:color="000000"/>
              <w:bottom w:val="single" w:sz="4" w:space="0" w:color="000000"/>
              <w:right w:val="single" w:sz="4" w:space="0" w:color="000000"/>
            </w:tcBorders>
            <w:hideMark/>
          </w:tcPr>
          <w:p w:rsidR="0007069D" w:rsidRDefault="0007069D" w:rsidP="00804E89">
            <w:pPr>
              <w:spacing w:after="160" w:line="256" w:lineRule="auto"/>
              <w:jc w:val="both"/>
              <w:rPr>
                <w:lang w:eastAsia="en-US"/>
              </w:rPr>
            </w:pPr>
            <w:r>
              <w:t>-</w:t>
            </w:r>
          </w:p>
        </w:tc>
        <w:tc>
          <w:tcPr>
            <w:tcW w:w="966" w:type="dxa"/>
            <w:tcBorders>
              <w:top w:val="single" w:sz="4" w:space="0" w:color="000000"/>
              <w:left w:val="single" w:sz="4" w:space="0" w:color="000000"/>
              <w:bottom w:val="single" w:sz="4" w:space="0" w:color="000000"/>
              <w:right w:val="single" w:sz="4" w:space="0" w:color="auto"/>
            </w:tcBorders>
            <w:hideMark/>
          </w:tcPr>
          <w:p w:rsidR="0007069D" w:rsidRDefault="0007069D" w:rsidP="00804E89">
            <w:pPr>
              <w:spacing w:after="160" w:line="256" w:lineRule="auto"/>
              <w:jc w:val="both"/>
              <w:rPr>
                <w:lang w:eastAsia="en-US"/>
              </w:rPr>
            </w:pPr>
            <w:r>
              <w:t>-</w:t>
            </w:r>
          </w:p>
        </w:tc>
        <w:tc>
          <w:tcPr>
            <w:tcW w:w="1160" w:type="dxa"/>
            <w:tcBorders>
              <w:top w:val="single" w:sz="4" w:space="0" w:color="000000"/>
              <w:left w:val="single" w:sz="4" w:space="0" w:color="auto"/>
              <w:bottom w:val="single" w:sz="4" w:space="0" w:color="000000"/>
              <w:right w:val="single" w:sz="4" w:space="0" w:color="000000"/>
            </w:tcBorders>
            <w:hideMark/>
          </w:tcPr>
          <w:p w:rsidR="0007069D" w:rsidRDefault="0007069D" w:rsidP="00804E89">
            <w:pPr>
              <w:spacing w:after="160" w:line="256" w:lineRule="auto"/>
              <w:jc w:val="both"/>
              <w:rPr>
                <w:b/>
                <w:lang w:eastAsia="en-US"/>
              </w:rPr>
            </w:pPr>
            <w:r>
              <w:rPr>
                <w:b/>
              </w:rPr>
              <w:t>2/68</w:t>
            </w:r>
          </w:p>
        </w:tc>
      </w:tr>
      <w:tr w:rsidR="0007069D" w:rsidTr="00804E89">
        <w:trPr>
          <w:trHeight w:val="733"/>
        </w:trPr>
        <w:tc>
          <w:tcPr>
            <w:tcW w:w="2165" w:type="dxa"/>
            <w:vMerge/>
            <w:tcBorders>
              <w:top w:val="single" w:sz="4" w:space="0" w:color="000000"/>
              <w:left w:val="single" w:sz="4" w:space="0" w:color="000000"/>
              <w:bottom w:val="single" w:sz="4" w:space="0" w:color="000000"/>
              <w:right w:val="single" w:sz="4" w:space="0" w:color="000000"/>
            </w:tcBorders>
            <w:vAlign w:val="center"/>
            <w:hideMark/>
          </w:tcPr>
          <w:p w:rsidR="0007069D" w:rsidRDefault="0007069D" w:rsidP="00804E89">
            <w:pPr>
              <w:rPr>
                <w:lang w:eastAsia="en-US"/>
              </w:rPr>
            </w:pPr>
          </w:p>
        </w:tc>
        <w:tc>
          <w:tcPr>
            <w:tcW w:w="1934" w:type="dxa"/>
            <w:tcBorders>
              <w:top w:val="single" w:sz="4" w:space="0" w:color="000000"/>
              <w:left w:val="single" w:sz="4" w:space="0" w:color="000000"/>
              <w:bottom w:val="single" w:sz="4" w:space="0" w:color="000000"/>
              <w:right w:val="single" w:sz="4" w:space="0" w:color="000000"/>
            </w:tcBorders>
            <w:hideMark/>
          </w:tcPr>
          <w:p w:rsidR="0007069D" w:rsidRDefault="0007069D" w:rsidP="00804E89">
            <w:pPr>
              <w:spacing w:after="160" w:line="256" w:lineRule="auto"/>
              <w:jc w:val="both"/>
              <w:rPr>
                <w:lang w:eastAsia="en-US"/>
              </w:rPr>
            </w:pPr>
            <w:r>
              <w:t>Я познаю мир</w:t>
            </w:r>
          </w:p>
        </w:tc>
        <w:tc>
          <w:tcPr>
            <w:tcW w:w="1158" w:type="dxa"/>
            <w:tcBorders>
              <w:top w:val="single" w:sz="4" w:space="0" w:color="000000"/>
              <w:left w:val="single" w:sz="4" w:space="0" w:color="000000"/>
              <w:bottom w:val="single" w:sz="4" w:space="0" w:color="000000"/>
              <w:right w:val="single" w:sz="4" w:space="0" w:color="000000"/>
            </w:tcBorders>
            <w:hideMark/>
          </w:tcPr>
          <w:p w:rsidR="0007069D" w:rsidRDefault="0007069D" w:rsidP="00804E89">
            <w:pPr>
              <w:spacing w:after="160" w:line="256" w:lineRule="auto"/>
              <w:jc w:val="both"/>
              <w:rPr>
                <w:lang w:eastAsia="en-US"/>
              </w:rPr>
            </w:pPr>
            <w:r>
              <w:t>1/34</w:t>
            </w:r>
          </w:p>
        </w:tc>
        <w:tc>
          <w:tcPr>
            <w:tcW w:w="966" w:type="dxa"/>
            <w:tcBorders>
              <w:top w:val="single" w:sz="4" w:space="0" w:color="000000"/>
              <w:left w:val="single" w:sz="4" w:space="0" w:color="000000"/>
              <w:bottom w:val="single" w:sz="4" w:space="0" w:color="000000"/>
              <w:right w:val="single" w:sz="4" w:space="0" w:color="000000"/>
            </w:tcBorders>
            <w:hideMark/>
          </w:tcPr>
          <w:p w:rsidR="0007069D" w:rsidRDefault="0007069D" w:rsidP="00804E89">
            <w:pPr>
              <w:spacing w:after="160" w:line="256" w:lineRule="auto"/>
              <w:jc w:val="both"/>
              <w:rPr>
                <w:lang w:eastAsia="en-US"/>
              </w:rPr>
            </w:pPr>
            <w:r>
              <w:t>1/34</w:t>
            </w:r>
          </w:p>
        </w:tc>
        <w:tc>
          <w:tcPr>
            <w:tcW w:w="966" w:type="dxa"/>
            <w:tcBorders>
              <w:top w:val="single" w:sz="4" w:space="0" w:color="000000"/>
              <w:left w:val="single" w:sz="4" w:space="0" w:color="000000"/>
              <w:bottom w:val="single" w:sz="4" w:space="0" w:color="000000"/>
              <w:right w:val="single" w:sz="4" w:space="0" w:color="000000"/>
            </w:tcBorders>
            <w:hideMark/>
          </w:tcPr>
          <w:p w:rsidR="0007069D" w:rsidRDefault="0007069D" w:rsidP="00804E89">
            <w:pPr>
              <w:spacing w:after="160" w:line="256" w:lineRule="auto"/>
              <w:jc w:val="both"/>
              <w:rPr>
                <w:lang w:eastAsia="en-US"/>
              </w:rPr>
            </w:pPr>
            <w:r>
              <w:t>1/34</w:t>
            </w:r>
          </w:p>
        </w:tc>
        <w:tc>
          <w:tcPr>
            <w:tcW w:w="966" w:type="dxa"/>
            <w:tcBorders>
              <w:top w:val="single" w:sz="4" w:space="0" w:color="000000"/>
              <w:left w:val="single" w:sz="4" w:space="0" w:color="000000"/>
              <w:bottom w:val="single" w:sz="4" w:space="0" w:color="000000"/>
              <w:right w:val="single" w:sz="4" w:space="0" w:color="auto"/>
            </w:tcBorders>
            <w:hideMark/>
          </w:tcPr>
          <w:p w:rsidR="0007069D" w:rsidRDefault="0007069D" w:rsidP="00804E89">
            <w:pPr>
              <w:spacing w:after="160" w:line="256" w:lineRule="auto"/>
              <w:jc w:val="both"/>
              <w:rPr>
                <w:lang w:eastAsia="en-US"/>
              </w:rPr>
            </w:pPr>
            <w:r>
              <w:t>1/34</w:t>
            </w:r>
          </w:p>
        </w:tc>
        <w:tc>
          <w:tcPr>
            <w:tcW w:w="1160" w:type="dxa"/>
            <w:tcBorders>
              <w:top w:val="single" w:sz="4" w:space="0" w:color="000000"/>
              <w:left w:val="single" w:sz="4" w:space="0" w:color="auto"/>
              <w:bottom w:val="single" w:sz="4" w:space="0" w:color="000000"/>
              <w:right w:val="single" w:sz="4" w:space="0" w:color="000000"/>
            </w:tcBorders>
            <w:hideMark/>
          </w:tcPr>
          <w:p w:rsidR="0007069D" w:rsidRDefault="0007069D" w:rsidP="00804E89">
            <w:pPr>
              <w:spacing w:after="160" w:line="256" w:lineRule="auto"/>
              <w:jc w:val="both"/>
              <w:rPr>
                <w:b/>
                <w:lang w:eastAsia="en-US"/>
              </w:rPr>
            </w:pPr>
            <w:r>
              <w:rPr>
                <w:b/>
              </w:rPr>
              <w:t>4/136</w:t>
            </w:r>
          </w:p>
        </w:tc>
      </w:tr>
      <w:tr w:rsidR="0007069D" w:rsidTr="00804E89">
        <w:trPr>
          <w:trHeight w:val="710"/>
        </w:trPr>
        <w:tc>
          <w:tcPr>
            <w:tcW w:w="2165" w:type="dxa"/>
            <w:vMerge/>
            <w:tcBorders>
              <w:top w:val="single" w:sz="4" w:space="0" w:color="000000"/>
              <w:left w:val="single" w:sz="4" w:space="0" w:color="000000"/>
              <w:bottom w:val="single" w:sz="4" w:space="0" w:color="000000"/>
              <w:right w:val="single" w:sz="4" w:space="0" w:color="000000"/>
            </w:tcBorders>
            <w:vAlign w:val="center"/>
            <w:hideMark/>
          </w:tcPr>
          <w:p w:rsidR="0007069D" w:rsidRDefault="0007069D" w:rsidP="00804E89">
            <w:pPr>
              <w:rPr>
                <w:lang w:eastAsia="en-US"/>
              </w:rPr>
            </w:pPr>
          </w:p>
        </w:tc>
        <w:tc>
          <w:tcPr>
            <w:tcW w:w="1934" w:type="dxa"/>
            <w:tcBorders>
              <w:top w:val="single" w:sz="4" w:space="0" w:color="000000"/>
              <w:left w:val="single" w:sz="4" w:space="0" w:color="000000"/>
              <w:bottom w:val="single" w:sz="4" w:space="0" w:color="000000"/>
              <w:right w:val="single" w:sz="4" w:space="0" w:color="000000"/>
            </w:tcBorders>
            <w:hideMark/>
          </w:tcPr>
          <w:p w:rsidR="0007069D" w:rsidRPr="00C27813" w:rsidRDefault="0007069D" w:rsidP="00804E89">
            <w:pPr>
              <w:spacing w:after="160" w:line="256" w:lineRule="auto"/>
              <w:jc w:val="both"/>
              <w:rPr>
                <w:lang w:eastAsia="en-US"/>
              </w:rPr>
            </w:pPr>
            <w:r w:rsidRPr="00C27813">
              <w:rPr>
                <w:color w:val="000000"/>
              </w:rPr>
              <w:t>Курс по решению пратико-ориентированных задач по математике</w:t>
            </w:r>
          </w:p>
        </w:tc>
        <w:tc>
          <w:tcPr>
            <w:tcW w:w="1158" w:type="dxa"/>
            <w:tcBorders>
              <w:top w:val="single" w:sz="4" w:space="0" w:color="000000"/>
              <w:left w:val="single" w:sz="4" w:space="0" w:color="000000"/>
              <w:bottom w:val="single" w:sz="4" w:space="0" w:color="000000"/>
              <w:right w:val="single" w:sz="4" w:space="0" w:color="000000"/>
            </w:tcBorders>
            <w:hideMark/>
          </w:tcPr>
          <w:p w:rsidR="0007069D" w:rsidRDefault="0007069D" w:rsidP="00804E89">
            <w:pPr>
              <w:spacing w:after="160" w:line="256" w:lineRule="auto"/>
              <w:jc w:val="both"/>
              <w:rPr>
                <w:lang w:eastAsia="en-US"/>
              </w:rPr>
            </w:pPr>
            <w:r>
              <w:t>-</w:t>
            </w:r>
          </w:p>
        </w:tc>
        <w:tc>
          <w:tcPr>
            <w:tcW w:w="966" w:type="dxa"/>
            <w:tcBorders>
              <w:top w:val="single" w:sz="4" w:space="0" w:color="000000"/>
              <w:left w:val="single" w:sz="4" w:space="0" w:color="000000"/>
              <w:bottom w:val="single" w:sz="4" w:space="0" w:color="000000"/>
              <w:right w:val="single" w:sz="4" w:space="0" w:color="000000"/>
            </w:tcBorders>
            <w:hideMark/>
          </w:tcPr>
          <w:p w:rsidR="0007069D" w:rsidRDefault="0007069D" w:rsidP="00804E89">
            <w:pPr>
              <w:spacing w:after="160" w:line="256" w:lineRule="auto"/>
              <w:jc w:val="both"/>
              <w:rPr>
                <w:lang w:eastAsia="en-US"/>
              </w:rPr>
            </w:pPr>
            <w:r>
              <w:t>-</w:t>
            </w:r>
          </w:p>
        </w:tc>
        <w:tc>
          <w:tcPr>
            <w:tcW w:w="966" w:type="dxa"/>
            <w:tcBorders>
              <w:top w:val="single" w:sz="4" w:space="0" w:color="000000"/>
              <w:left w:val="single" w:sz="4" w:space="0" w:color="000000"/>
              <w:bottom w:val="single" w:sz="4" w:space="0" w:color="000000"/>
              <w:right w:val="single" w:sz="4" w:space="0" w:color="000000"/>
            </w:tcBorders>
            <w:hideMark/>
          </w:tcPr>
          <w:p w:rsidR="0007069D" w:rsidRDefault="0007069D" w:rsidP="00804E89">
            <w:pPr>
              <w:spacing w:after="160" w:line="256" w:lineRule="auto"/>
              <w:jc w:val="both"/>
              <w:rPr>
                <w:lang w:eastAsia="en-US"/>
              </w:rPr>
            </w:pPr>
            <w:r>
              <w:t>-</w:t>
            </w:r>
          </w:p>
        </w:tc>
        <w:tc>
          <w:tcPr>
            <w:tcW w:w="966" w:type="dxa"/>
            <w:tcBorders>
              <w:top w:val="single" w:sz="4" w:space="0" w:color="000000"/>
              <w:left w:val="single" w:sz="4" w:space="0" w:color="000000"/>
              <w:bottom w:val="single" w:sz="4" w:space="0" w:color="000000"/>
              <w:right w:val="single" w:sz="4" w:space="0" w:color="auto"/>
            </w:tcBorders>
            <w:hideMark/>
          </w:tcPr>
          <w:p w:rsidR="0007069D" w:rsidRDefault="0007069D" w:rsidP="00804E89">
            <w:pPr>
              <w:spacing w:after="160" w:line="256" w:lineRule="auto"/>
              <w:jc w:val="both"/>
              <w:rPr>
                <w:lang w:eastAsia="en-US"/>
              </w:rPr>
            </w:pPr>
            <w:r>
              <w:t>1/34</w:t>
            </w:r>
          </w:p>
        </w:tc>
        <w:tc>
          <w:tcPr>
            <w:tcW w:w="1160" w:type="dxa"/>
            <w:tcBorders>
              <w:top w:val="single" w:sz="4" w:space="0" w:color="000000"/>
              <w:left w:val="single" w:sz="4" w:space="0" w:color="auto"/>
              <w:bottom w:val="single" w:sz="4" w:space="0" w:color="000000"/>
              <w:right w:val="single" w:sz="4" w:space="0" w:color="000000"/>
            </w:tcBorders>
            <w:hideMark/>
          </w:tcPr>
          <w:p w:rsidR="0007069D" w:rsidRPr="00C27813" w:rsidRDefault="0007069D" w:rsidP="00804E89">
            <w:pPr>
              <w:spacing w:after="160" w:line="256" w:lineRule="auto"/>
              <w:jc w:val="both"/>
              <w:rPr>
                <w:b/>
                <w:lang w:eastAsia="en-US"/>
              </w:rPr>
            </w:pPr>
            <w:r w:rsidRPr="00C27813">
              <w:rPr>
                <w:b/>
              </w:rPr>
              <w:t>1/34</w:t>
            </w:r>
          </w:p>
        </w:tc>
      </w:tr>
      <w:tr w:rsidR="0007069D" w:rsidTr="00804E89">
        <w:trPr>
          <w:trHeight w:val="710"/>
        </w:trPr>
        <w:tc>
          <w:tcPr>
            <w:tcW w:w="2165" w:type="dxa"/>
            <w:tcBorders>
              <w:top w:val="single" w:sz="4" w:space="0" w:color="000000"/>
              <w:left w:val="single" w:sz="4" w:space="0" w:color="000000"/>
              <w:bottom w:val="single" w:sz="4" w:space="0" w:color="000000"/>
              <w:right w:val="single" w:sz="4" w:space="0" w:color="000000"/>
            </w:tcBorders>
            <w:vAlign w:val="center"/>
            <w:hideMark/>
          </w:tcPr>
          <w:p w:rsidR="0007069D" w:rsidRDefault="0007069D" w:rsidP="00804E89">
            <w:pPr>
              <w:spacing w:after="160" w:line="256" w:lineRule="auto"/>
              <w:jc w:val="both"/>
              <w:rPr>
                <w:lang w:eastAsia="en-US"/>
              </w:rPr>
            </w:pPr>
            <w:r>
              <w:t>Трудовая исследовательская деятельность</w:t>
            </w:r>
          </w:p>
        </w:tc>
        <w:tc>
          <w:tcPr>
            <w:tcW w:w="1934" w:type="dxa"/>
            <w:tcBorders>
              <w:top w:val="single" w:sz="4" w:space="0" w:color="000000"/>
              <w:left w:val="single" w:sz="4" w:space="0" w:color="000000"/>
              <w:bottom w:val="single" w:sz="4" w:space="0" w:color="000000"/>
              <w:right w:val="single" w:sz="4" w:space="0" w:color="000000"/>
            </w:tcBorders>
            <w:hideMark/>
          </w:tcPr>
          <w:p w:rsidR="0007069D" w:rsidRDefault="0007069D" w:rsidP="00804E89">
            <w:pPr>
              <w:spacing w:after="160" w:line="256" w:lineRule="auto"/>
              <w:jc w:val="both"/>
              <w:rPr>
                <w:lang w:eastAsia="en-US"/>
              </w:rPr>
            </w:pPr>
            <w:r>
              <w:t>Тимуровцы</w:t>
            </w:r>
          </w:p>
        </w:tc>
        <w:tc>
          <w:tcPr>
            <w:tcW w:w="1158" w:type="dxa"/>
            <w:tcBorders>
              <w:top w:val="single" w:sz="4" w:space="0" w:color="000000"/>
              <w:left w:val="single" w:sz="4" w:space="0" w:color="000000"/>
              <w:bottom w:val="single" w:sz="4" w:space="0" w:color="000000"/>
              <w:right w:val="single" w:sz="4" w:space="0" w:color="000000"/>
            </w:tcBorders>
            <w:hideMark/>
          </w:tcPr>
          <w:p w:rsidR="0007069D" w:rsidRDefault="0007069D" w:rsidP="00804E89">
            <w:pPr>
              <w:spacing w:after="160" w:line="256" w:lineRule="auto"/>
              <w:jc w:val="both"/>
              <w:rPr>
                <w:lang w:eastAsia="en-US"/>
              </w:rPr>
            </w:pPr>
            <w:r>
              <w:t>1/34</w:t>
            </w:r>
          </w:p>
        </w:tc>
        <w:tc>
          <w:tcPr>
            <w:tcW w:w="966" w:type="dxa"/>
            <w:tcBorders>
              <w:top w:val="single" w:sz="4" w:space="0" w:color="000000"/>
              <w:left w:val="single" w:sz="4" w:space="0" w:color="000000"/>
              <w:bottom w:val="single" w:sz="4" w:space="0" w:color="000000"/>
              <w:right w:val="single" w:sz="4" w:space="0" w:color="000000"/>
            </w:tcBorders>
            <w:hideMark/>
          </w:tcPr>
          <w:p w:rsidR="0007069D" w:rsidRDefault="0007069D" w:rsidP="00804E89">
            <w:pPr>
              <w:spacing w:after="160" w:line="256" w:lineRule="auto"/>
              <w:jc w:val="both"/>
              <w:rPr>
                <w:lang w:eastAsia="en-US"/>
              </w:rPr>
            </w:pPr>
            <w:r>
              <w:t>1/34</w:t>
            </w:r>
          </w:p>
        </w:tc>
        <w:tc>
          <w:tcPr>
            <w:tcW w:w="966" w:type="dxa"/>
            <w:tcBorders>
              <w:top w:val="single" w:sz="4" w:space="0" w:color="000000"/>
              <w:left w:val="single" w:sz="4" w:space="0" w:color="000000"/>
              <w:bottom w:val="single" w:sz="4" w:space="0" w:color="000000"/>
              <w:right w:val="single" w:sz="4" w:space="0" w:color="000000"/>
            </w:tcBorders>
            <w:hideMark/>
          </w:tcPr>
          <w:p w:rsidR="0007069D" w:rsidRDefault="0007069D" w:rsidP="00804E89">
            <w:pPr>
              <w:spacing w:after="160" w:line="256" w:lineRule="auto"/>
              <w:jc w:val="both"/>
              <w:rPr>
                <w:lang w:eastAsia="en-US"/>
              </w:rPr>
            </w:pPr>
            <w:r>
              <w:t>1/34</w:t>
            </w:r>
          </w:p>
        </w:tc>
        <w:tc>
          <w:tcPr>
            <w:tcW w:w="966" w:type="dxa"/>
            <w:tcBorders>
              <w:top w:val="single" w:sz="4" w:space="0" w:color="000000"/>
              <w:left w:val="single" w:sz="4" w:space="0" w:color="000000"/>
              <w:bottom w:val="single" w:sz="4" w:space="0" w:color="000000"/>
              <w:right w:val="single" w:sz="4" w:space="0" w:color="auto"/>
            </w:tcBorders>
            <w:hideMark/>
          </w:tcPr>
          <w:p w:rsidR="0007069D" w:rsidRDefault="0007069D" w:rsidP="00804E89">
            <w:pPr>
              <w:spacing w:after="160" w:line="256" w:lineRule="auto"/>
              <w:jc w:val="both"/>
              <w:rPr>
                <w:lang w:eastAsia="en-US"/>
              </w:rPr>
            </w:pPr>
            <w:r>
              <w:t>1/34</w:t>
            </w:r>
          </w:p>
        </w:tc>
        <w:tc>
          <w:tcPr>
            <w:tcW w:w="1160" w:type="dxa"/>
            <w:tcBorders>
              <w:top w:val="single" w:sz="4" w:space="0" w:color="000000"/>
              <w:left w:val="single" w:sz="4" w:space="0" w:color="auto"/>
              <w:bottom w:val="single" w:sz="4" w:space="0" w:color="000000"/>
              <w:right w:val="single" w:sz="4" w:space="0" w:color="000000"/>
            </w:tcBorders>
            <w:hideMark/>
          </w:tcPr>
          <w:p w:rsidR="0007069D" w:rsidRDefault="0007069D" w:rsidP="00804E89">
            <w:pPr>
              <w:spacing w:after="160" w:line="256" w:lineRule="auto"/>
              <w:jc w:val="both"/>
              <w:rPr>
                <w:b/>
                <w:lang w:eastAsia="en-US"/>
              </w:rPr>
            </w:pPr>
            <w:r>
              <w:rPr>
                <w:b/>
              </w:rPr>
              <w:t>4/136</w:t>
            </w:r>
          </w:p>
        </w:tc>
      </w:tr>
      <w:tr w:rsidR="0007069D" w:rsidTr="00804E89">
        <w:trPr>
          <w:trHeight w:val="208"/>
        </w:trPr>
        <w:tc>
          <w:tcPr>
            <w:tcW w:w="2165" w:type="dxa"/>
            <w:tcBorders>
              <w:top w:val="single" w:sz="4" w:space="0" w:color="000000"/>
              <w:left w:val="single" w:sz="4" w:space="0" w:color="000000"/>
              <w:bottom w:val="single" w:sz="4" w:space="0" w:color="000000"/>
              <w:right w:val="single" w:sz="4" w:space="0" w:color="000000"/>
            </w:tcBorders>
            <w:hideMark/>
          </w:tcPr>
          <w:p w:rsidR="0007069D" w:rsidRDefault="0007069D" w:rsidP="00804E89">
            <w:pPr>
              <w:spacing w:after="160" w:line="256" w:lineRule="auto"/>
              <w:jc w:val="both"/>
              <w:rPr>
                <w:lang w:eastAsia="en-US"/>
              </w:rPr>
            </w:pPr>
            <w:r>
              <w:t>Проблемно-ценностное общение</w:t>
            </w:r>
          </w:p>
        </w:tc>
        <w:tc>
          <w:tcPr>
            <w:tcW w:w="1934" w:type="dxa"/>
            <w:tcBorders>
              <w:top w:val="single" w:sz="4" w:space="0" w:color="000000"/>
              <w:left w:val="single" w:sz="4" w:space="0" w:color="000000"/>
              <w:bottom w:val="single" w:sz="4" w:space="0" w:color="000000"/>
              <w:right w:val="single" w:sz="4" w:space="0" w:color="000000"/>
            </w:tcBorders>
            <w:hideMark/>
          </w:tcPr>
          <w:p w:rsidR="0007069D" w:rsidRDefault="0007069D" w:rsidP="00804E89">
            <w:pPr>
              <w:spacing w:after="160" w:line="256" w:lineRule="auto"/>
              <w:jc w:val="both"/>
              <w:rPr>
                <w:lang w:eastAsia="en-US"/>
              </w:rPr>
            </w:pPr>
            <w:r>
              <w:t xml:space="preserve">Уроки о </w:t>
            </w:r>
            <w:proofErr w:type="gramStart"/>
            <w:r>
              <w:t>важном</w:t>
            </w:r>
            <w:proofErr w:type="gramEnd"/>
          </w:p>
        </w:tc>
        <w:tc>
          <w:tcPr>
            <w:tcW w:w="1158" w:type="dxa"/>
            <w:tcBorders>
              <w:top w:val="single" w:sz="4" w:space="0" w:color="000000"/>
              <w:left w:val="single" w:sz="4" w:space="0" w:color="000000"/>
              <w:bottom w:val="single" w:sz="4" w:space="0" w:color="000000"/>
              <w:right w:val="single" w:sz="4" w:space="0" w:color="000000"/>
            </w:tcBorders>
            <w:hideMark/>
          </w:tcPr>
          <w:p w:rsidR="0007069D" w:rsidRDefault="0007069D" w:rsidP="00804E89">
            <w:pPr>
              <w:spacing w:after="160" w:line="256" w:lineRule="auto"/>
              <w:jc w:val="both"/>
              <w:rPr>
                <w:lang w:eastAsia="en-US"/>
              </w:rPr>
            </w:pPr>
            <w:r>
              <w:t>1/34</w:t>
            </w:r>
          </w:p>
        </w:tc>
        <w:tc>
          <w:tcPr>
            <w:tcW w:w="966" w:type="dxa"/>
            <w:tcBorders>
              <w:top w:val="single" w:sz="4" w:space="0" w:color="000000"/>
              <w:left w:val="single" w:sz="4" w:space="0" w:color="000000"/>
              <w:bottom w:val="single" w:sz="4" w:space="0" w:color="000000"/>
              <w:right w:val="single" w:sz="4" w:space="0" w:color="000000"/>
            </w:tcBorders>
            <w:hideMark/>
          </w:tcPr>
          <w:p w:rsidR="0007069D" w:rsidRDefault="0007069D" w:rsidP="00804E89">
            <w:pPr>
              <w:spacing w:after="160" w:line="256" w:lineRule="auto"/>
              <w:jc w:val="both"/>
              <w:rPr>
                <w:lang w:eastAsia="en-US"/>
              </w:rPr>
            </w:pPr>
            <w:r>
              <w:t>1/34</w:t>
            </w:r>
          </w:p>
        </w:tc>
        <w:tc>
          <w:tcPr>
            <w:tcW w:w="966" w:type="dxa"/>
            <w:tcBorders>
              <w:top w:val="single" w:sz="4" w:space="0" w:color="000000"/>
              <w:left w:val="single" w:sz="4" w:space="0" w:color="000000"/>
              <w:bottom w:val="single" w:sz="4" w:space="0" w:color="000000"/>
              <w:right w:val="single" w:sz="4" w:space="0" w:color="000000"/>
            </w:tcBorders>
            <w:hideMark/>
          </w:tcPr>
          <w:p w:rsidR="0007069D" w:rsidRDefault="0007069D" w:rsidP="00804E89">
            <w:pPr>
              <w:spacing w:after="160" w:line="256" w:lineRule="auto"/>
              <w:jc w:val="both"/>
              <w:rPr>
                <w:lang w:eastAsia="en-US"/>
              </w:rPr>
            </w:pPr>
            <w:r>
              <w:t>1/34</w:t>
            </w:r>
          </w:p>
        </w:tc>
        <w:tc>
          <w:tcPr>
            <w:tcW w:w="966" w:type="dxa"/>
            <w:tcBorders>
              <w:top w:val="single" w:sz="4" w:space="0" w:color="000000"/>
              <w:left w:val="single" w:sz="4" w:space="0" w:color="000000"/>
              <w:bottom w:val="single" w:sz="4" w:space="0" w:color="000000"/>
              <w:right w:val="single" w:sz="4" w:space="0" w:color="auto"/>
            </w:tcBorders>
            <w:hideMark/>
          </w:tcPr>
          <w:p w:rsidR="0007069D" w:rsidRDefault="0007069D" w:rsidP="00804E89">
            <w:pPr>
              <w:spacing w:after="160" w:line="256" w:lineRule="auto"/>
              <w:jc w:val="both"/>
              <w:rPr>
                <w:lang w:eastAsia="en-US"/>
              </w:rPr>
            </w:pPr>
            <w:r>
              <w:t>1/34</w:t>
            </w:r>
          </w:p>
        </w:tc>
        <w:tc>
          <w:tcPr>
            <w:tcW w:w="1160" w:type="dxa"/>
            <w:tcBorders>
              <w:top w:val="single" w:sz="4" w:space="0" w:color="000000"/>
              <w:left w:val="single" w:sz="4" w:space="0" w:color="auto"/>
              <w:bottom w:val="single" w:sz="4" w:space="0" w:color="000000"/>
              <w:right w:val="single" w:sz="4" w:space="0" w:color="000000"/>
            </w:tcBorders>
            <w:hideMark/>
          </w:tcPr>
          <w:p w:rsidR="0007069D" w:rsidRDefault="0007069D" w:rsidP="00804E89">
            <w:pPr>
              <w:spacing w:after="160" w:line="256" w:lineRule="auto"/>
              <w:jc w:val="both"/>
              <w:rPr>
                <w:b/>
                <w:lang w:eastAsia="en-US"/>
              </w:rPr>
            </w:pPr>
            <w:r>
              <w:rPr>
                <w:b/>
              </w:rPr>
              <w:t>4/136</w:t>
            </w:r>
          </w:p>
        </w:tc>
      </w:tr>
      <w:tr w:rsidR="0007069D" w:rsidTr="00804E89">
        <w:trPr>
          <w:trHeight w:val="138"/>
        </w:trPr>
        <w:tc>
          <w:tcPr>
            <w:tcW w:w="2165" w:type="dxa"/>
            <w:vMerge w:val="restart"/>
            <w:tcBorders>
              <w:top w:val="single" w:sz="4" w:space="0" w:color="000000"/>
              <w:left w:val="single" w:sz="4" w:space="0" w:color="000000"/>
              <w:bottom w:val="single" w:sz="4" w:space="0" w:color="000000"/>
              <w:right w:val="single" w:sz="4" w:space="0" w:color="000000"/>
            </w:tcBorders>
            <w:hideMark/>
          </w:tcPr>
          <w:p w:rsidR="0007069D" w:rsidRDefault="0007069D" w:rsidP="00804E89">
            <w:pPr>
              <w:spacing w:after="160" w:line="256" w:lineRule="auto"/>
              <w:jc w:val="both"/>
              <w:rPr>
                <w:lang w:eastAsia="en-US"/>
              </w:rPr>
            </w:pPr>
            <w:r>
              <w:t>Спортивно-оздоровительная деятельность</w:t>
            </w:r>
          </w:p>
        </w:tc>
        <w:tc>
          <w:tcPr>
            <w:tcW w:w="1934" w:type="dxa"/>
            <w:tcBorders>
              <w:top w:val="single" w:sz="4" w:space="0" w:color="000000"/>
              <w:left w:val="single" w:sz="4" w:space="0" w:color="000000"/>
              <w:bottom w:val="single" w:sz="4" w:space="0" w:color="000000"/>
              <w:right w:val="single" w:sz="4" w:space="0" w:color="000000"/>
            </w:tcBorders>
            <w:hideMark/>
          </w:tcPr>
          <w:p w:rsidR="0007069D" w:rsidRDefault="0007069D" w:rsidP="00804E89">
            <w:pPr>
              <w:spacing w:after="160" w:line="256" w:lineRule="auto"/>
              <w:jc w:val="both"/>
              <w:rPr>
                <w:lang w:eastAsia="en-US"/>
              </w:rPr>
            </w:pPr>
            <w:r>
              <w:t>Волейбол</w:t>
            </w:r>
          </w:p>
        </w:tc>
        <w:tc>
          <w:tcPr>
            <w:tcW w:w="1158" w:type="dxa"/>
            <w:tcBorders>
              <w:top w:val="single" w:sz="4" w:space="0" w:color="000000"/>
              <w:left w:val="single" w:sz="4" w:space="0" w:color="000000"/>
              <w:bottom w:val="single" w:sz="4" w:space="0" w:color="000000"/>
              <w:right w:val="single" w:sz="4" w:space="0" w:color="000000"/>
            </w:tcBorders>
            <w:hideMark/>
          </w:tcPr>
          <w:p w:rsidR="0007069D" w:rsidRDefault="0007069D" w:rsidP="00804E89">
            <w:pPr>
              <w:spacing w:after="160" w:line="256" w:lineRule="auto"/>
              <w:jc w:val="both"/>
              <w:rPr>
                <w:lang w:eastAsia="en-US"/>
              </w:rPr>
            </w:pPr>
            <w:r>
              <w:t>1/34</w:t>
            </w:r>
          </w:p>
        </w:tc>
        <w:tc>
          <w:tcPr>
            <w:tcW w:w="966" w:type="dxa"/>
            <w:tcBorders>
              <w:top w:val="single" w:sz="4" w:space="0" w:color="000000"/>
              <w:left w:val="single" w:sz="4" w:space="0" w:color="000000"/>
              <w:bottom w:val="single" w:sz="4" w:space="0" w:color="000000"/>
              <w:right w:val="single" w:sz="4" w:space="0" w:color="000000"/>
            </w:tcBorders>
            <w:hideMark/>
          </w:tcPr>
          <w:p w:rsidR="0007069D" w:rsidRDefault="0007069D" w:rsidP="00804E89">
            <w:pPr>
              <w:spacing w:after="160" w:line="256" w:lineRule="auto"/>
              <w:jc w:val="both"/>
              <w:rPr>
                <w:lang w:eastAsia="en-US"/>
              </w:rPr>
            </w:pPr>
            <w:r>
              <w:t>1/34</w:t>
            </w:r>
          </w:p>
        </w:tc>
        <w:tc>
          <w:tcPr>
            <w:tcW w:w="966" w:type="dxa"/>
            <w:tcBorders>
              <w:top w:val="single" w:sz="4" w:space="0" w:color="000000"/>
              <w:left w:val="single" w:sz="4" w:space="0" w:color="000000"/>
              <w:bottom w:val="single" w:sz="4" w:space="0" w:color="000000"/>
              <w:right w:val="single" w:sz="4" w:space="0" w:color="000000"/>
            </w:tcBorders>
            <w:hideMark/>
          </w:tcPr>
          <w:p w:rsidR="0007069D" w:rsidRDefault="0007069D" w:rsidP="00804E89">
            <w:pPr>
              <w:spacing w:after="160" w:line="256" w:lineRule="auto"/>
              <w:jc w:val="both"/>
              <w:rPr>
                <w:lang w:eastAsia="en-US"/>
              </w:rPr>
            </w:pPr>
            <w:r>
              <w:t>1/34</w:t>
            </w:r>
          </w:p>
        </w:tc>
        <w:tc>
          <w:tcPr>
            <w:tcW w:w="966" w:type="dxa"/>
            <w:tcBorders>
              <w:top w:val="single" w:sz="4" w:space="0" w:color="000000"/>
              <w:left w:val="single" w:sz="4" w:space="0" w:color="000000"/>
              <w:bottom w:val="single" w:sz="4" w:space="0" w:color="000000"/>
              <w:right w:val="single" w:sz="4" w:space="0" w:color="auto"/>
            </w:tcBorders>
            <w:hideMark/>
          </w:tcPr>
          <w:p w:rsidR="0007069D" w:rsidRDefault="0007069D" w:rsidP="00804E89">
            <w:pPr>
              <w:spacing w:after="160" w:line="256" w:lineRule="auto"/>
              <w:jc w:val="both"/>
              <w:rPr>
                <w:lang w:eastAsia="en-US"/>
              </w:rPr>
            </w:pPr>
            <w:r>
              <w:t>1/34</w:t>
            </w:r>
          </w:p>
        </w:tc>
        <w:tc>
          <w:tcPr>
            <w:tcW w:w="1160" w:type="dxa"/>
            <w:tcBorders>
              <w:top w:val="single" w:sz="4" w:space="0" w:color="000000"/>
              <w:left w:val="single" w:sz="4" w:space="0" w:color="auto"/>
              <w:bottom w:val="single" w:sz="4" w:space="0" w:color="000000"/>
              <w:right w:val="single" w:sz="4" w:space="0" w:color="000000"/>
            </w:tcBorders>
            <w:hideMark/>
          </w:tcPr>
          <w:p w:rsidR="0007069D" w:rsidRDefault="0007069D" w:rsidP="00804E89">
            <w:pPr>
              <w:spacing w:after="160" w:line="256" w:lineRule="auto"/>
              <w:jc w:val="both"/>
              <w:rPr>
                <w:b/>
                <w:lang w:eastAsia="en-US"/>
              </w:rPr>
            </w:pPr>
            <w:r>
              <w:rPr>
                <w:b/>
              </w:rPr>
              <w:t>4/136</w:t>
            </w:r>
          </w:p>
        </w:tc>
      </w:tr>
      <w:tr w:rsidR="0007069D" w:rsidTr="00804E89">
        <w:trPr>
          <w:trHeight w:val="138"/>
        </w:trPr>
        <w:tc>
          <w:tcPr>
            <w:tcW w:w="2165" w:type="dxa"/>
            <w:vMerge/>
            <w:tcBorders>
              <w:top w:val="single" w:sz="4" w:space="0" w:color="000000"/>
              <w:left w:val="single" w:sz="4" w:space="0" w:color="000000"/>
              <w:bottom w:val="single" w:sz="4" w:space="0" w:color="000000"/>
              <w:right w:val="single" w:sz="4" w:space="0" w:color="000000"/>
            </w:tcBorders>
            <w:vAlign w:val="center"/>
            <w:hideMark/>
          </w:tcPr>
          <w:p w:rsidR="0007069D" w:rsidRDefault="0007069D" w:rsidP="00804E89">
            <w:pPr>
              <w:rPr>
                <w:lang w:eastAsia="en-US"/>
              </w:rPr>
            </w:pPr>
          </w:p>
        </w:tc>
        <w:tc>
          <w:tcPr>
            <w:tcW w:w="1934" w:type="dxa"/>
            <w:tcBorders>
              <w:top w:val="single" w:sz="4" w:space="0" w:color="000000"/>
              <w:left w:val="single" w:sz="4" w:space="0" w:color="000000"/>
              <w:bottom w:val="single" w:sz="4" w:space="0" w:color="000000"/>
              <w:right w:val="single" w:sz="4" w:space="0" w:color="000000"/>
            </w:tcBorders>
            <w:hideMark/>
          </w:tcPr>
          <w:p w:rsidR="0007069D" w:rsidRDefault="0007069D" w:rsidP="00804E89">
            <w:pPr>
              <w:spacing w:after="160" w:line="256" w:lineRule="auto"/>
              <w:jc w:val="both"/>
              <w:rPr>
                <w:bCs/>
                <w:lang w:eastAsia="en-US"/>
              </w:rPr>
            </w:pPr>
            <w:r>
              <w:t>ОФП</w:t>
            </w:r>
          </w:p>
        </w:tc>
        <w:tc>
          <w:tcPr>
            <w:tcW w:w="1158" w:type="dxa"/>
            <w:tcBorders>
              <w:top w:val="single" w:sz="4" w:space="0" w:color="000000"/>
              <w:left w:val="single" w:sz="4" w:space="0" w:color="000000"/>
              <w:bottom w:val="single" w:sz="4" w:space="0" w:color="000000"/>
              <w:right w:val="single" w:sz="4" w:space="0" w:color="000000"/>
            </w:tcBorders>
            <w:hideMark/>
          </w:tcPr>
          <w:p w:rsidR="0007069D" w:rsidRDefault="0007069D" w:rsidP="00804E89">
            <w:pPr>
              <w:spacing w:after="160" w:line="256" w:lineRule="auto"/>
              <w:jc w:val="both"/>
              <w:rPr>
                <w:lang w:eastAsia="en-US"/>
              </w:rPr>
            </w:pPr>
            <w:r>
              <w:t>1/34</w:t>
            </w:r>
          </w:p>
        </w:tc>
        <w:tc>
          <w:tcPr>
            <w:tcW w:w="966" w:type="dxa"/>
            <w:tcBorders>
              <w:top w:val="single" w:sz="4" w:space="0" w:color="000000"/>
              <w:left w:val="single" w:sz="4" w:space="0" w:color="000000"/>
              <w:bottom w:val="single" w:sz="4" w:space="0" w:color="000000"/>
              <w:right w:val="single" w:sz="4" w:space="0" w:color="000000"/>
            </w:tcBorders>
            <w:hideMark/>
          </w:tcPr>
          <w:p w:rsidR="0007069D" w:rsidRDefault="0007069D" w:rsidP="00804E89">
            <w:pPr>
              <w:spacing w:after="160" w:line="256" w:lineRule="auto"/>
              <w:jc w:val="both"/>
              <w:rPr>
                <w:lang w:eastAsia="en-US"/>
              </w:rPr>
            </w:pPr>
            <w:r>
              <w:t>1/34</w:t>
            </w:r>
          </w:p>
        </w:tc>
        <w:tc>
          <w:tcPr>
            <w:tcW w:w="966" w:type="dxa"/>
            <w:tcBorders>
              <w:top w:val="single" w:sz="4" w:space="0" w:color="000000"/>
              <w:left w:val="single" w:sz="4" w:space="0" w:color="000000"/>
              <w:bottom w:val="single" w:sz="4" w:space="0" w:color="000000"/>
              <w:right w:val="single" w:sz="4" w:space="0" w:color="000000"/>
            </w:tcBorders>
            <w:hideMark/>
          </w:tcPr>
          <w:p w:rsidR="0007069D" w:rsidRDefault="0007069D" w:rsidP="00804E89">
            <w:pPr>
              <w:spacing w:after="160" w:line="256" w:lineRule="auto"/>
              <w:jc w:val="both"/>
              <w:rPr>
                <w:lang w:eastAsia="en-US"/>
              </w:rPr>
            </w:pPr>
            <w:r>
              <w:t>1/34</w:t>
            </w:r>
          </w:p>
        </w:tc>
        <w:tc>
          <w:tcPr>
            <w:tcW w:w="966" w:type="dxa"/>
            <w:tcBorders>
              <w:top w:val="single" w:sz="4" w:space="0" w:color="000000"/>
              <w:left w:val="single" w:sz="4" w:space="0" w:color="000000"/>
              <w:bottom w:val="single" w:sz="4" w:space="0" w:color="000000"/>
              <w:right w:val="single" w:sz="4" w:space="0" w:color="auto"/>
            </w:tcBorders>
            <w:hideMark/>
          </w:tcPr>
          <w:p w:rsidR="0007069D" w:rsidRDefault="0007069D" w:rsidP="00804E89">
            <w:pPr>
              <w:spacing w:after="160" w:line="256" w:lineRule="auto"/>
              <w:jc w:val="both"/>
              <w:rPr>
                <w:lang w:eastAsia="en-US"/>
              </w:rPr>
            </w:pPr>
            <w:r>
              <w:t>1/34</w:t>
            </w:r>
          </w:p>
        </w:tc>
        <w:tc>
          <w:tcPr>
            <w:tcW w:w="1160" w:type="dxa"/>
            <w:tcBorders>
              <w:top w:val="single" w:sz="4" w:space="0" w:color="000000"/>
              <w:left w:val="single" w:sz="4" w:space="0" w:color="auto"/>
              <w:bottom w:val="single" w:sz="4" w:space="0" w:color="000000"/>
              <w:right w:val="single" w:sz="4" w:space="0" w:color="000000"/>
            </w:tcBorders>
            <w:hideMark/>
          </w:tcPr>
          <w:p w:rsidR="0007069D" w:rsidRDefault="0007069D" w:rsidP="00804E89">
            <w:pPr>
              <w:spacing w:after="160" w:line="256" w:lineRule="auto"/>
              <w:jc w:val="both"/>
              <w:rPr>
                <w:b/>
                <w:lang w:eastAsia="en-US"/>
              </w:rPr>
            </w:pPr>
            <w:r>
              <w:rPr>
                <w:b/>
              </w:rPr>
              <w:t>4/136</w:t>
            </w:r>
          </w:p>
        </w:tc>
      </w:tr>
      <w:tr w:rsidR="0007069D" w:rsidTr="00804E89">
        <w:trPr>
          <w:trHeight w:val="138"/>
        </w:trPr>
        <w:tc>
          <w:tcPr>
            <w:tcW w:w="4099" w:type="dxa"/>
            <w:gridSpan w:val="2"/>
            <w:tcBorders>
              <w:top w:val="single" w:sz="4" w:space="0" w:color="000000"/>
              <w:left w:val="single" w:sz="4" w:space="0" w:color="000000"/>
              <w:bottom w:val="single" w:sz="4" w:space="0" w:color="000000"/>
              <w:right w:val="single" w:sz="4" w:space="0" w:color="000000"/>
            </w:tcBorders>
            <w:hideMark/>
          </w:tcPr>
          <w:p w:rsidR="0007069D" w:rsidRDefault="0007069D" w:rsidP="00804E89">
            <w:pPr>
              <w:spacing w:after="160" w:line="256" w:lineRule="auto"/>
              <w:jc w:val="both"/>
              <w:rPr>
                <w:b/>
                <w:lang w:eastAsia="en-US"/>
              </w:rPr>
            </w:pPr>
            <w:r>
              <w:rPr>
                <w:b/>
              </w:rPr>
              <w:t>Итого:</w:t>
            </w:r>
          </w:p>
        </w:tc>
        <w:tc>
          <w:tcPr>
            <w:tcW w:w="1158" w:type="dxa"/>
            <w:tcBorders>
              <w:top w:val="single" w:sz="4" w:space="0" w:color="000000"/>
              <w:left w:val="single" w:sz="4" w:space="0" w:color="000000"/>
              <w:bottom w:val="single" w:sz="4" w:space="0" w:color="000000"/>
              <w:right w:val="single" w:sz="4" w:space="0" w:color="000000"/>
            </w:tcBorders>
            <w:hideMark/>
          </w:tcPr>
          <w:p w:rsidR="0007069D" w:rsidRDefault="0007069D" w:rsidP="00804E89">
            <w:pPr>
              <w:spacing w:after="160" w:line="256" w:lineRule="auto"/>
              <w:jc w:val="both"/>
              <w:rPr>
                <w:b/>
                <w:lang w:eastAsia="en-US"/>
              </w:rPr>
            </w:pPr>
            <w:r>
              <w:rPr>
                <w:b/>
              </w:rPr>
              <w:t>6/204</w:t>
            </w:r>
          </w:p>
        </w:tc>
        <w:tc>
          <w:tcPr>
            <w:tcW w:w="966" w:type="dxa"/>
            <w:tcBorders>
              <w:top w:val="single" w:sz="4" w:space="0" w:color="000000"/>
              <w:left w:val="single" w:sz="4" w:space="0" w:color="000000"/>
              <w:bottom w:val="single" w:sz="4" w:space="0" w:color="000000"/>
              <w:right w:val="single" w:sz="4" w:space="0" w:color="000000"/>
            </w:tcBorders>
            <w:hideMark/>
          </w:tcPr>
          <w:p w:rsidR="0007069D" w:rsidRDefault="0007069D" w:rsidP="00804E89">
            <w:pPr>
              <w:spacing w:after="160" w:line="256" w:lineRule="auto"/>
              <w:jc w:val="both"/>
              <w:rPr>
                <w:b/>
                <w:lang w:eastAsia="en-US"/>
              </w:rPr>
            </w:pPr>
            <w:r>
              <w:rPr>
                <w:b/>
              </w:rPr>
              <w:t>7/238</w:t>
            </w:r>
          </w:p>
        </w:tc>
        <w:tc>
          <w:tcPr>
            <w:tcW w:w="966" w:type="dxa"/>
            <w:tcBorders>
              <w:top w:val="single" w:sz="4" w:space="0" w:color="000000"/>
              <w:left w:val="single" w:sz="4" w:space="0" w:color="000000"/>
              <w:bottom w:val="single" w:sz="4" w:space="0" w:color="000000"/>
              <w:right w:val="single" w:sz="4" w:space="0" w:color="000000"/>
            </w:tcBorders>
            <w:hideMark/>
          </w:tcPr>
          <w:p w:rsidR="0007069D" w:rsidRDefault="0007069D" w:rsidP="00804E89">
            <w:pPr>
              <w:spacing w:after="160" w:line="256" w:lineRule="auto"/>
              <w:jc w:val="both"/>
              <w:rPr>
                <w:b/>
                <w:lang w:eastAsia="en-US"/>
              </w:rPr>
            </w:pPr>
            <w:r>
              <w:rPr>
                <w:b/>
              </w:rPr>
              <w:t>5/170</w:t>
            </w:r>
          </w:p>
        </w:tc>
        <w:tc>
          <w:tcPr>
            <w:tcW w:w="966" w:type="dxa"/>
            <w:tcBorders>
              <w:top w:val="single" w:sz="4" w:space="0" w:color="000000"/>
              <w:left w:val="single" w:sz="4" w:space="0" w:color="000000"/>
              <w:bottom w:val="single" w:sz="4" w:space="0" w:color="000000"/>
              <w:right w:val="single" w:sz="4" w:space="0" w:color="auto"/>
            </w:tcBorders>
            <w:hideMark/>
          </w:tcPr>
          <w:p w:rsidR="0007069D" w:rsidRDefault="0007069D" w:rsidP="00804E89">
            <w:pPr>
              <w:spacing w:after="160" w:line="256" w:lineRule="auto"/>
              <w:jc w:val="both"/>
              <w:rPr>
                <w:b/>
                <w:lang w:eastAsia="en-US"/>
              </w:rPr>
            </w:pPr>
            <w:r>
              <w:rPr>
                <w:b/>
              </w:rPr>
              <w:t>6/204</w:t>
            </w:r>
          </w:p>
        </w:tc>
        <w:tc>
          <w:tcPr>
            <w:tcW w:w="1160" w:type="dxa"/>
            <w:tcBorders>
              <w:top w:val="single" w:sz="4" w:space="0" w:color="000000"/>
              <w:left w:val="single" w:sz="4" w:space="0" w:color="auto"/>
              <w:bottom w:val="single" w:sz="4" w:space="0" w:color="000000"/>
              <w:right w:val="single" w:sz="4" w:space="0" w:color="000000"/>
            </w:tcBorders>
            <w:hideMark/>
          </w:tcPr>
          <w:p w:rsidR="0007069D" w:rsidRDefault="0007069D" w:rsidP="00804E89">
            <w:pPr>
              <w:spacing w:after="160" w:line="256" w:lineRule="auto"/>
              <w:jc w:val="both"/>
              <w:rPr>
                <w:b/>
                <w:lang w:eastAsia="en-US"/>
              </w:rPr>
            </w:pPr>
            <w:r>
              <w:rPr>
                <w:b/>
              </w:rPr>
              <w:t>23/782</w:t>
            </w:r>
          </w:p>
        </w:tc>
      </w:tr>
    </w:tbl>
    <w:p w:rsidR="0007069D" w:rsidRDefault="0007069D" w:rsidP="0007069D">
      <w:pPr>
        <w:jc w:val="both"/>
        <w:rPr>
          <w:lang w:eastAsia="en-US"/>
        </w:rPr>
      </w:pPr>
    </w:p>
    <w:p w:rsidR="0007069D" w:rsidRPr="00C340E2" w:rsidRDefault="0007069D" w:rsidP="0007069D">
      <w:pPr>
        <w:jc w:val="right"/>
        <w:rPr>
          <w:b/>
          <w:color w:val="FF0000"/>
        </w:rPr>
      </w:pPr>
    </w:p>
    <w:p w:rsidR="0007069D" w:rsidRDefault="0007069D" w:rsidP="0007069D">
      <w:pPr>
        <w:jc w:val="right"/>
        <w:rPr>
          <w:b/>
        </w:rPr>
      </w:pPr>
    </w:p>
    <w:p w:rsidR="006F1015" w:rsidRDefault="006F1015" w:rsidP="006F1015">
      <w:pPr>
        <w:jc w:val="center"/>
        <w:rPr>
          <w:b/>
        </w:rPr>
      </w:pPr>
    </w:p>
    <w:tbl>
      <w:tblPr>
        <w:tblW w:w="0" w:type="auto"/>
        <w:tblLook w:val="04A0" w:firstRow="1" w:lastRow="0" w:firstColumn="1" w:lastColumn="0" w:noHBand="0" w:noVBand="1"/>
      </w:tblPr>
      <w:tblGrid>
        <w:gridCol w:w="5070"/>
        <w:gridCol w:w="4501"/>
      </w:tblGrid>
      <w:tr w:rsidR="006F1015" w:rsidRPr="00C340E2" w:rsidTr="00804E89">
        <w:trPr>
          <w:trHeight w:val="1656"/>
        </w:trPr>
        <w:tc>
          <w:tcPr>
            <w:tcW w:w="5070" w:type="dxa"/>
            <w:hideMark/>
          </w:tcPr>
          <w:p w:rsidR="006F1015" w:rsidRPr="00C340E2" w:rsidRDefault="006F1015" w:rsidP="00804E89">
            <w:pPr>
              <w:jc w:val="both"/>
            </w:pPr>
            <w:proofErr w:type="gramStart"/>
            <w:r w:rsidRPr="00C340E2">
              <w:lastRenderedPageBreak/>
              <w:t>Рассмотрен</w:t>
            </w:r>
            <w:proofErr w:type="gramEnd"/>
            <w:r w:rsidRPr="00C340E2">
              <w:t xml:space="preserve"> на педагогическом совете</w:t>
            </w:r>
          </w:p>
          <w:p w:rsidR="006F1015" w:rsidRDefault="006F1015" w:rsidP="00804E89">
            <w:r w:rsidRPr="00942A83">
              <w:t>«Осинниковской ООШ» - филиал</w:t>
            </w:r>
            <w:r w:rsidRPr="00C340E2">
              <w:t xml:space="preserve"> </w:t>
            </w:r>
          </w:p>
          <w:p w:rsidR="006F1015" w:rsidRPr="00C340E2" w:rsidRDefault="006F1015" w:rsidP="00804E89">
            <w:r w:rsidRPr="00C340E2">
              <w:t>МАОУ «Демьянская СОШ им.</w:t>
            </w:r>
          </w:p>
          <w:p w:rsidR="006F1015" w:rsidRPr="00C340E2" w:rsidRDefault="006F1015" w:rsidP="00804E89">
            <w:r w:rsidRPr="00C340E2">
              <w:t>гвардии матроса А. Копотилова»</w:t>
            </w:r>
          </w:p>
          <w:p w:rsidR="006F1015" w:rsidRPr="00C340E2" w:rsidRDefault="006F1015" w:rsidP="00804E89">
            <w:r w:rsidRPr="00C340E2">
              <w:t>Уватского муниципального района</w:t>
            </w:r>
          </w:p>
          <w:p w:rsidR="006F1015" w:rsidRPr="00C340E2" w:rsidRDefault="006F1015" w:rsidP="00804E89">
            <w:pPr>
              <w:tabs>
                <w:tab w:val="left" w:pos="5220"/>
              </w:tabs>
              <w:ind w:left="5040" w:hanging="5040"/>
            </w:pPr>
            <w:r w:rsidRPr="00C340E2">
              <w:t>«_____»____________ 202</w:t>
            </w:r>
            <w:r>
              <w:t>2</w:t>
            </w:r>
            <w:r w:rsidRPr="00C340E2">
              <w:t xml:space="preserve"> г.</w:t>
            </w:r>
          </w:p>
          <w:p w:rsidR="006F1015" w:rsidRPr="00C340E2" w:rsidRDefault="006F1015" w:rsidP="00804E89">
            <w:r w:rsidRPr="00C340E2">
              <w:t>Протокол №______________</w:t>
            </w:r>
          </w:p>
        </w:tc>
        <w:tc>
          <w:tcPr>
            <w:tcW w:w="4501" w:type="dxa"/>
            <w:hideMark/>
          </w:tcPr>
          <w:p w:rsidR="006F1015" w:rsidRPr="00C340E2" w:rsidRDefault="006F1015" w:rsidP="00804E89">
            <w:pPr>
              <w:jc w:val="both"/>
            </w:pPr>
            <w:r w:rsidRPr="00C340E2">
              <w:t>Утвержден</w:t>
            </w:r>
          </w:p>
          <w:p w:rsidR="006F1015" w:rsidRPr="00C340E2" w:rsidRDefault="006F1015" w:rsidP="00804E89">
            <w:pPr>
              <w:jc w:val="both"/>
            </w:pPr>
            <w:r w:rsidRPr="00C340E2">
              <w:t>приказом директора школы</w:t>
            </w:r>
          </w:p>
          <w:p w:rsidR="006F1015" w:rsidRPr="00C340E2" w:rsidRDefault="006F1015" w:rsidP="00804E89">
            <w:pPr>
              <w:ind w:right="-30"/>
            </w:pPr>
            <w:r w:rsidRPr="00C340E2">
              <w:t>№ ____ от «____» ____________202</w:t>
            </w:r>
            <w:r>
              <w:t>2</w:t>
            </w:r>
            <w:r w:rsidRPr="00C340E2">
              <w:t xml:space="preserve"> г.</w:t>
            </w:r>
          </w:p>
          <w:p w:rsidR="006F1015" w:rsidRPr="00C340E2" w:rsidRDefault="006F1015" w:rsidP="00804E89">
            <w:pPr>
              <w:tabs>
                <w:tab w:val="left" w:pos="5220"/>
              </w:tabs>
              <w:ind w:left="5040" w:hanging="5040"/>
            </w:pPr>
            <w:r w:rsidRPr="00C340E2">
              <w:t xml:space="preserve">____________________ </w:t>
            </w:r>
            <w:r>
              <w:t>И.Г. Пережогина</w:t>
            </w:r>
          </w:p>
        </w:tc>
      </w:tr>
      <w:tr w:rsidR="006F1015" w:rsidRPr="00C340E2" w:rsidTr="00804E89">
        <w:trPr>
          <w:trHeight w:val="451"/>
        </w:trPr>
        <w:tc>
          <w:tcPr>
            <w:tcW w:w="5070" w:type="dxa"/>
          </w:tcPr>
          <w:p w:rsidR="006F1015" w:rsidRPr="00C340E2" w:rsidRDefault="006F1015" w:rsidP="00804E89">
            <w:pPr>
              <w:jc w:val="both"/>
            </w:pPr>
          </w:p>
        </w:tc>
        <w:tc>
          <w:tcPr>
            <w:tcW w:w="4501" w:type="dxa"/>
          </w:tcPr>
          <w:p w:rsidR="006F1015" w:rsidRPr="00C340E2" w:rsidRDefault="006F1015" w:rsidP="00804E89">
            <w:pPr>
              <w:jc w:val="both"/>
            </w:pPr>
          </w:p>
        </w:tc>
      </w:tr>
      <w:tr w:rsidR="006F1015" w:rsidRPr="00C340E2" w:rsidTr="00804E89">
        <w:tc>
          <w:tcPr>
            <w:tcW w:w="5070" w:type="dxa"/>
            <w:vMerge w:val="restart"/>
          </w:tcPr>
          <w:p w:rsidR="006F1015" w:rsidRPr="00C340E2" w:rsidRDefault="006F1015" w:rsidP="00804E89">
            <w:r w:rsidRPr="00C340E2">
              <w:t>Согласовано:</w:t>
            </w:r>
          </w:p>
          <w:p w:rsidR="006F1015" w:rsidRPr="00C340E2" w:rsidRDefault="006F1015" w:rsidP="00804E89">
            <w:r w:rsidRPr="00C340E2">
              <w:t>с Управляющим советом школы</w:t>
            </w:r>
          </w:p>
          <w:p w:rsidR="006F1015" w:rsidRPr="00C340E2" w:rsidRDefault="006F1015" w:rsidP="00804E89">
            <w:r w:rsidRPr="00C340E2">
              <w:t>Протокол №______________</w:t>
            </w:r>
          </w:p>
          <w:p w:rsidR="006F1015" w:rsidRPr="00C340E2" w:rsidRDefault="006F1015" w:rsidP="00804E89">
            <w:pPr>
              <w:ind w:right="-30"/>
            </w:pPr>
            <w:r w:rsidRPr="00C340E2">
              <w:t>«_____»____________ 202</w:t>
            </w:r>
            <w:r>
              <w:t>2</w:t>
            </w:r>
            <w:r w:rsidRPr="00C340E2">
              <w:t xml:space="preserve"> г.</w:t>
            </w:r>
          </w:p>
          <w:p w:rsidR="006F1015" w:rsidRPr="00C340E2" w:rsidRDefault="006F1015" w:rsidP="00804E89">
            <w:r w:rsidRPr="00C340E2">
              <w:t xml:space="preserve"> __________________ И.А. Жданова</w:t>
            </w:r>
          </w:p>
        </w:tc>
        <w:tc>
          <w:tcPr>
            <w:tcW w:w="4501" w:type="dxa"/>
          </w:tcPr>
          <w:p w:rsidR="006F1015" w:rsidRPr="00C340E2" w:rsidRDefault="006F1015" w:rsidP="00804E89">
            <w:pPr>
              <w:ind w:right="-30"/>
            </w:pPr>
          </w:p>
        </w:tc>
      </w:tr>
      <w:tr w:rsidR="006F1015" w:rsidRPr="00C340E2" w:rsidTr="00804E89">
        <w:tc>
          <w:tcPr>
            <w:tcW w:w="5070" w:type="dxa"/>
            <w:vMerge/>
            <w:hideMark/>
          </w:tcPr>
          <w:p w:rsidR="006F1015" w:rsidRPr="00C340E2" w:rsidRDefault="006F1015" w:rsidP="00804E89"/>
        </w:tc>
        <w:tc>
          <w:tcPr>
            <w:tcW w:w="4501" w:type="dxa"/>
          </w:tcPr>
          <w:p w:rsidR="006F1015" w:rsidRPr="00C340E2" w:rsidRDefault="006F1015" w:rsidP="00804E89">
            <w:pPr>
              <w:ind w:right="-30"/>
            </w:pPr>
          </w:p>
        </w:tc>
      </w:tr>
      <w:tr w:rsidR="006F1015" w:rsidRPr="00C340E2" w:rsidTr="00804E89">
        <w:tc>
          <w:tcPr>
            <w:tcW w:w="5070" w:type="dxa"/>
            <w:vMerge/>
            <w:hideMark/>
          </w:tcPr>
          <w:p w:rsidR="006F1015" w:rsidRPr="00C340E2" w:rsidRDefault="006F1015" w:rsidP="00804E89"/>
        </w:tc>
        <w:tc>
          <w:tcPr>
            <w:tcW w:w="4501" w:type="dxa"/>
          </w:tcPr>
          <w:p w:rsidR="006F1015" w:rsidRPr="00C340E2" w:rsidRDefault="006F1015" w:rsidP="00804E89">
            <w:pPr>
              <w:ind w:right="-30"/>
            </w:pPr>
          </w:p>
        </w:tc>
      </w:tr>
      <w:tr w:rsidR="006F1015" w:rsidRPr="00C340E2" w:rsidTr="00804E89">
        <w:tc>
          <w:tcPr>
            <w:tcW w:w="5070" w:type="dxa"/>
            <w:vMerge/>
            <w:hideMark/>
          </w:tcPr>
          <w:p w:rsidR="006F1015" w:rsidRPr="00C340E2" w:rsidRDefault="006F1015" w:rsidP="00804E89"/>
        </w:tc>
        <w:tc>
          <w:tcPr>
            <w:tcW w:w="4501" w:type="dxa"/>
          </w:tcPr>
          <w:p w:rsidR="006F1015" w:rsidRPr="00C340E2" w:rsidRDefault="006F1015" w:rsidP="00804E89">
            <w:pPr>
              <w:ind w:right="-30"/>
            </w:pPr>
          </w:p>
        </w:tc>
      </w:tr>
      <w:tr w:rsidR="006F1015" w:rsidRPr="00C340E2" w:rsidTr="00804E89">
        <w:tc>
          <w:tcPr>
            <w:tcW w:w="5070" w:type="dxa"/>
            <w:vMerge/>
            <w:hideMark/>
          </w:tcPr>
          <w:p w:rsidR="006F1015" w:rsidRPr="00C340E2" w:rsidRDefault="006F1015" w:rsidP="00804E89"/>
        </w:tc>
        <w:tc>
          <w:tcPr>
            <w:tcW w:w="4501" w:type="dxa"/>
          </w:tcPr>
          <w:p w:rsidR="006F1015" w:rsidRPr="00C340E2" w:rsidRDefault="006F1015" w:rsidP="00804E89">
            <w:pPr>
              <w:ind w:right="-30"/>
            </w:pPr>
          </w:p>
        </w:tc>
      </w:tr>
      <w:tr w:rsidR="006F1015" w:rsidRPr="00C340E2" w:rsidTr="00804E89">
        <w:tc>
          <w:tcPr>
            <w:tcW w:w="5070" w:type="dxa"/>
            <w:vMerge/>
            <w:hideMark/>
          </w:tcPr>
          <w:p w:rsidR="006F1015" w:rsidRPr="00C340E2" w:rsidRDefault="006F1015" w:rsidP="00804E89"/>
        </w:tc>
        <w:tc>
          <w:tcPr>
            <w:tcW w:w="4501" w:type="dxa"/>
          </w:tcPr>
          <w:p w:rsidR="006F1015" w:rsidRPr="00C340E2" w:rsidRDefault="006F1015" w:rsidP="00804E89">
            <w:pPr>
              <w:ind w:right="-30"/>
            </w:pPr>
          </w:p>
        </w:tc>
      </w:tr>
    </w:tbl>
    <w:p w:rsidR="006F1015" w:rsidRDefault="006F1015" w:rsidP="006F1015">
      <w:pPr>
        <w:jc w:val="center"/>
        <w:rPr>
          <w:b/>
        </w:rPr>
      </w:pPr>
    </w:p>
    <w:p w:rsidR="006F1015" w:rsidRPr="00C340E2" w:rsidRDefault="006F1015" w:rsidP="006F1015">
      <w:pPr>
        <w:jc w:val="center"/>
        <w:rPr>
          <w:b/>
        </w:rPr>
      </w:pPr>
      <w:r w:rsidRPr="00C340E2">
        <w:rPr>
          <w:b/>
        </w:rPr>
        <w:t>Пояснительная записка</w:t>
      </w:r>
    </w:p>
    <w:p w:rsidR="006F1015" w:rsidRPr="00C340E2" w:rsidRDefault="006F1015" w:rsidP="006F1015">
      <w:pPr>
        <w:jc w:val="center"/>
        <w:rPr>
          <w:b/>
        </w:rPr>
      </w:pPr>
      <w:r w:rsidRPr="00C340E2">
        <w:rPr>
          <w:b/>
        </w:rPr>
        <w:t xml:space="preserve">к учебному плану 5 - 9 классов </w:t>
      </w:r>
    </w:p>
    <w:p w:rsidR="006F1015" w:rsidRPr="00C340E2" w:rsidRDefault="006F1015" w:rsidP="006F1015">
      <w:pPr>
        <w:jc w:val="center"/>
        <w:rPr>
          <w:b/>
        </w:rPr>
      </w:pPr>
      <w:r w:rsidRPr="00C340E2">
        <w:rPr>
          <w:b/>
        </w:rPr>
        <w:t xml:space="preserve">«Осинниковской ООШ» - филиал МАОУ «Демьянская СОШ имени гвардии матроса Андрея Копотилова», реализующей образование по адаптированной образовательной программе для детей с нарушением интеллекта в условиях </w:t>
      </w:r>
      <w:r w:rsidRPr="0029498A">
        <w:rPr>
          <w:b/>
          <w:i/>
        </w:rPr>
        <w:t>общеобразовательного класса</w:t>
      </w:r>
      <w:r w:rsidRPr="00C340E2">
        <w:rPr>
          <w:b/>
        </w:rPr>
        <w:t xml:space="preserve"> </w:t>
      </w:r>
      <w:r>
        <w:rPr>
          <w:b/>
        </w:rPr>
        <w:t>на 202</w:t>
      </w:r>
      <w:r w:rsidR="00B845E3">
        <w:rPr>
          <w:b/>
        </w:rPr>
        <w:t>2</w:t>
      </w:r>
      <w:r w:rsidRPr="00C340E2">
        <w:rPr>
          <w:b/>
        </w:rPr>
        <w:t>-202</w:t>
      </w:r>
      <w:r w:rsidR="00B845E3">
        <w:rPr>
          <w:b/>
        </w:rPr>
        <w:t>3</w:t>
      </w:r>
      <w:r w:rsidRPr="00C340E2">
        <w:rPr>
          <w:b/>
        </w:rPr>
        <w:t xml:space="preserve"> учебный год</w:t>
      </w:r>
    </w:p>
    <w:p w:rsidR="006F1015" w:rsidRPr="00C340E2" w:rsidRDefault="006F1015" w:rsidP="006F1015">
      <w:pPr>
        <w:ind w:firstLine="284"/>
        <w:jc w:val="center"/>
        <w:rPr>
          <w:b/>
        </w:rPr>
      </w:pPr>
    </w:p>
    <w:p w:rsidR="006F1015" w:rsidRPr="00C340E2" w:rsidRDefault="006F1015" w:rsidP="006F1015">
      <w:pPr>
        <w:pStyle w:val="af1"/>
        <w:shd w:val="clear" w:color="auto" w:fill="FFFFFF"/>
        <w:spacing w:after="0" w:line="240" w:lineRule="auto"/>
        <w:ind w:left="0" w:firstLine="284"/>
        <w:jc w:val="both"/>
        <w:rPr>
          <w:rFonts w:ascii="Times New Roman" w:hAnsi="Times New Roman"/>
          <w:sz w:val="24"/>
          <w:szCs w:val="24"/>
        </w:rPr>
      </w:pPr>
      <w:r w:rsidRPr="00C340E2">
        <w:rPr>
          <w:rFonts w:ascii="Times New Roman" w:hAnsi="Times New Roman"/>
          <w:sz w:val="24"/>
          <w:szCs w:val="24"/>
        </w:rPr>
        <w:t>Учебный план для детей с нарушением интеллекта, обучающихся по адаптированной образовательной программе в условиях общеобразовательного класса составлен в соответствии:</w:t>
      </w:r>
    </w:p>
    <w:p w:rsidR="006F1015" w:rsidRPr="00230B35" w:rsidRDefault="006F1015" w:rsidP="006F1015">
      <w:pPr>
        <w:numPr>
          <w:ilvl w:val="0"/>
          <w:numId w:val="11"/>
        </w:numPr>
        <w:tabs>
          <w:tab w:val="left" w:pos="-567"/>
        </w:tabs>
        <w:ind w:left="0" w:firstLine="284"/>
        <w:jc w:val="both"/>
        <w:rPr>
          <w:color w:val="000000"/>
          <w:spacing w:val="-1"/>
        </w:rPr>
      </w:pPr>
      <w:r>
        <w:rPr>
          <w:bCs/>
          <w:color w:val="000000"/>
        </w:rPr>
        <w:t>п</w:t>
      </w:r>
      <w:r w:rsidRPr="00230B35">
        <w:rPr>
          <w:bCs/>
          <w:color w:val="000000"/>
        </w:rPr>
        <w:t xml:space="preserve">риказа </w:t>
      </w:r>
      <w:proofErr w:type="spellStart"/>
      <w:r w:rsidRPr="00230B35">
        <w:rPr>
          <w:bCs/>
          <w:color w:val="000000"/>
        </w:rPr>
        <w:t>Минобрнауки</w:t>
      </w:r>
      <w:proofErr w:type="spellEnd"/>
      <w:r w:rsidRPr="00230B35">
        <w:rPr>
          <w:bCs/>
          <w:color w:val="000000"/>
        </w:rPr>
        <w:t xml:space="preserve"> России </w:t>
      </w:r>
      <w:r w:rsidRPr="00230B35">
        <w:rPr>
          <w:color w:val="000000"/>
          <w:spacing w:val="-1"/>
        </w:rPr>
        <w:t>«Об утверждении федерального базисного учебного плана и примерных учебных планов для образовательных учреждений Российской Федерации, реализующих программы общего образования</w:t>
      </w:r>
      <w:r>
        <w:rPr>
          <w:color w:val="000000"/>
          <w:spacing w:val="-1"/>
        </w:rPr>
        <w:t>»</w:t>
      </w:r>
      <w:r w:rsidRPr="00230B35">
        <w:rPr>
          <w:color w:val="000000"/>
          <w:spacing w:val="-1"/>
        </w:rPr>
        <w:t xml:space="preserve"> от 09.03.2004 №</w:t>
      </w:r>
      <w:r>
        <w:rPr>
          <w:color w:val="000000"/>
          <w:spacing w:val="-1"/>
        </w:rPr>
        <w:t xml:space="preserve"> </w:t>
      </w:r>
      <w:r w:rsidRPr="00230B35">
        <w:rPr>
          <w:color w:val="000000"/>
          <w:spacing w:val="-1"/>
        </w:rPr>
        <w:t>1312 (в редакциях от 20.08.2008 №</w:t>
      </w:r>
      <w:r>
        <w:rPr>
          <w:color w:val="000000"/>
          <w:spacing w:val="-1"/>
        </w:rPr>
        <w:t xml:space="preserve"> </w:t>
      </w:r>
      <w:r w:rsidRPr="00230B35">
        <w:rPr>
          <w:color w:val="000000"/>
          <w:spacing w:val="-1"/>
        </w:rPr>
        <w:t>241, от 03.06.2011 №</w:t>
      </w:r>
      <w:r>
        <w:rPr>
          <w:color w:val="000000"/>
          <w:spacing w:val="-1"/>
        </w:rPr>
        <w:t xml:space="preserve"> </w:t>
      </w:r>
      <w:r w:rsidRPr="00230B35">
        <w:rPr>
          <w:color w:val="000000"/>
          <w:spacing w:val="-1"/>
        </w:rPr>
        <w:t>1994, от 01.02.2012 №74);</w:t>
      </w:r>
    </w:p>
    <w:p w:rsidR="006F1015" w:rsidRPr="00230B35" w:rsidRDefault="006F1015" w:rsidP="006F1015">
      <w:pPr>
        <w:numPr>
          <w:ilvl w:val="0"/>
          <w:numId w:val="11"/>
        </w:numPr>
        <w:tabs>
          <w:tab w:val="left" w:pos="-567"/>
        </w:tabs>
        <w:ind w:left="0" w:firstLine="284"/>
        <w:jc w:val="both"/>
        <w:rPr>
          <w:bCs/>
          <w:color w:val="000000"/>
        </w:rPr>
      </w:pPr>
      <w:r>
        <w:rPr>
          <w:bCs/>
          <w:color w:val="000000"/>
        </w:rPr>
        <w:t>п</w:t>
      </w:r>
      <w:r w:rsidRPr="00230B35">
        <w:rPr>
          <w:bCs/>
          <w:color w:val="000000"/>
        </w:rPr>
        <w:t xml:space="preserve">риказ </w:t>
      </w:r>
      <w:proofErr w:type="spellStart"/>
      <w:r w:rsidRPr="00230B35">
        <w:rPr>
          <w:bCs/>
          <w:color w:val="000000"/>
        </w:rPr>
        <w:t>Минобрнауки</w:t>
      </w:r>
      <w:proofErr w:type="spellEnd"/>
      <w:r w:rsidRPr="00230B35">
        <w:rPr>
          <w:bCs/>
          <w:color w:val="000000"/>
        </w:rPr>
        <w:t xml:space="preserve"> России от 19.12.2014 </w:t>
      </w:r>
      <w:r>
        <w:rPr>
          <w:bCs/>
          <w:color w:val="000000"/>
        </w:rPr>
        <w:t>№</w:t>
      </w:r>
      <w:r w:rsidRPr="00230B35">
        <w:rPr>
          <w:bCs/>
          <w:color w:val="000000"/>
        </w:rPr>
        <w:t xml:space="preserve"> 1599</w:t>
      </w:r>
      <w:proofErr w:type="gramStart"/>
      <w:r w:rsidRPr="00230B35">
        <w:rPr>
          <w:bCs/>
          <w:color w:val="000000"/>
        </w:rPr>
        <w:t xml:space="preserve"> О</w:t>
      </w:r>
      <w:proofErr w:type="gramEnd"/>
      <w:r w:rsidRPr="00230B35">
        <w:rPr>
          <w:bCs/>
          <w:color w:val="000000"/>
        </w:rPr>
        <w:t>б утверждении федерального государственного образовательного стандарта образования обучающихся с умственной отсталостью (интеллектуальными нарушениями).</w:t>
      </w:r>
    </w:p>
    <w:p w:rsidR="006F1015" w:rsidRPr="00230B35" w:rsidRDefault="006F1015" w:rsidP="006F1015">
      <w:pPr>
        <w:numPr>
          <w:ilvl w:val="0"/>
          <w:numId w:val="11"/>
        </w:numPr>
        <w:ind w:left="0" w:firstLine="284"/>
        <w:jc w:val="both"/>
        <w:rPr>
          <w:color w:val="000000"/>
          <w:spacing w:val="-1"/>
        </w:rPr>
      </w:pPr>
      <w:r>
        <w:rPr>
          <w:bCs/>
          <w:color w:val="000000"/>
        </w:rPr>
        <w:t>п</w:t>
      </w:r>
      <w:r w:rsidRPr="00230B35">
        <w:rPr>
          <w:bCs/>
          <w:color w:val="000000"/>
        </w:rPr>
        <w:t xml:space="preserve">риказа </w:t>
      </w:r>
      <w:proofErr w:type="spellStart"/>
      <w:r w:rsidRPr="00230B35">
        <w:rPr>
          <w:bCs/>
          <w:color w:val="000000"/>
        </w:rPr>
        <w:t>Минобрнауки</w:t>
      </w:r>
      <w:proofErr w:type="spellEnd"/>
      <w:r w:rsidRPr="00230B35">
        <w:rPr>
          <w:bCs/>
          <w:color w:val="000000"/>
        </w:rPr>
        <w:t xml:space="preserve"> России </w:t>
      </w:r>
      <w:r w:rsidRPr="00230B35">
        <w:rPr>
          <w:color w:val="000000"/>
          <w:spacing w:val="-1"/>
        </w:rPr>
        <w:t xml:space="preserve">«О внесении изменений в федеральный компонент государственных образовательных стандартов начального общего, основного общего и среднего (полного) образования, утверждённый приказом </w:t>
      </w:r>
      <w:proofErr w:type="spellStart"/>
      <w:r w:rsidRPr="00230B35">
        <w:rPr>
          <w:color w:val="000000"/>
          <w:spacing w:val="-1"/>
        </w:rPr>
        <w:t>Минобрнауки</w:t>
      </w:r>
      <w:proofErr w:type="spellEnd"/>
      <w:r w:rsidRPr="00230B35">
        <w:rPr>
          <w:color w:val="000000"/>
          <w:spacing w:val="-1"/>
        </w:rPr>
        <w:t xml:space="preserve"> России от 05.03.2004 г. № 1089» (в редакции от 31.01.2012 №</w:t>
      </w:r>
      <w:r>
        <w:rPr>
          <w:color w:val="000000"/>
          <w:spacing w:val="-1"/>
        </w:rPr>
        <w:t xml:space="preserve"> </w:t>
      </w:r>
      <w:r w:rsidRPr="00230B35">
        <w:rPr>
          <w:color w:val="000000"/>
          <w:spacing w:val="-1"/>
        </w:rPr>
        <w:t xml:space="preserve">69); </w:t>
      </w:r>
    </w:p>
    <w:p w:rsidR="006F1015" w:rsidRPr="00230B35" w:rsidRDefault="006F1015" w:rsidP="006F1015">
      <w:pPr>
        <w:numPr>
          <w:ilvl w:val="0"/>
          <w:numId w:val="12"/>
        </w:numPr>
        <w:tabs>
          <w:tab w:val="left" w:pos="-567"/>
        </w:tabs>
        <w:ind w:left="0" w:firstLine="284"/>
        <w:contextualSpacing/>
        <w:jc w:val="both"/>
        <w:rPr>
          <w:rFonts w:eastAsia="Calibri"/>
          <w:color w:val="000000"/>
          <w:spacing w:val="-1"/>
          <w:lang w:eastAsia="en-US"/>
        </w:rPr>
      </w:pPr>
      <w:r>
        <w:rPr>
          <w:rFonts w:eastAsia="Calibri"/>
          <w:color w:val="000000"/>
          <w:spacing w:val="-1"/>
          <w:lang w:eastAsia="en-US"/>
        </w:rPr>
        <w:t>п</w:t>
      </w:r>
      <w:r w:rsidRPr="00230B35">
        <w:rPr>
          <w:rFonts w:eastAsia="Calibri"/>
          <w:color w:val="000000"/>
          <w:spacing w:val="-1"/>
          <w:lang w:eastAsia="en-US"/>
        </w:rPr>
        <w:t>остановления администрации Тюменской области от</w:t>
      </w:r>
      <w:r>
        <w:rPr>
          <w:rFonts w:eastAsia="Calibri"/>
          <w:color w:val="000000"/>
          <w:spacing w:val="-1"/>
          <w:lang w:eastAsia="en-US"/>
        </w:rPr>
        <w:t xml:space="preserve"> </w:t>
      </w:r>
      <w:r w:rsidRPr="00230B35">
        <w:rPr>
          <w:rFonts w:eastAsia="Calibri"/>
          <w:color w:val="000000"/>
          <w:spacing w:val="-1"/>
          <w:lang w:eastAsia="en-US"/>
        </w:rPr>
        <w:t>20.12.2004 №</w:t>
      </w:r>
      <w:r>
        <w:rPr>
          <w:rFonts w:eastAsia="Calibri"/>
          <w:color w:val="000000"/>
          <w:spacing w:val="-1"/>
          <w:lang w:eastAsia="en-US"/>
        </w:rPr>
        <w:t xml:space="preserve"> </w:t>
      </w:r>
      <w:r w:rsidRPr="00230B35">
        <w:rPr>
          <w:rFonts w:eastAsia="Calibri"/>
          <w:color w:val="000000"/>
          <w:spacing w:val="-1"/>
          <w:lang w:eastAsia="en-US"/>
        </w:rPr>
        <w:t>198-пк «О порядке воспитания и обучения детей-инвалидов на дому и дополнительных мерах социальной поддержки по обеспечению доступа к получению образования» и постановления от</w:t>
      </w:r>
      <w:r>
        <w:rPr>
          <w:rFonts w:eastAsia="Calibri"/>
          <w:color w:val="000000"/>
          <w:spacing w:val="-1"/>
          <w:lang w:eastAsia="en-US"/>
        </w:rPr>
        <w:t xml:space="preserve"> </w:t>
      </w:r>
      <w:r w:rsidRPr="00230B35">
        <w:rPr>
          <w:rFonts w:eastAsia="Calibri"/>
          <w:color w:val="000000"/>
          <w:spacing w:val="-1"/>
          <w:lang w:eastAsia="en-US"/>
        </w:rPr>
        <w:t>29.09.2009 №</w:t>
      </w:r>
      <w:r>
        <w:rPr>
          <w:rFonts w:eastAsia="Calibri"/>
          <w:color w:val="000000"/>
          <w:spacing w:val="-1"/>
          <w:lang w:eastAsia="en-US"/>
        </w:rPr>
        <w:t xml:space="preserve"> </w:t>
      </w:r>
      <w:r w:rsidRPr="00230B35">
        <w:rPr>
          <w:rFonts w:eastAsia="Calibri"/>
          <w:color w:val="000000"/>
          <w:spacing w:val="-1"/>
          <w:lang w:eastAsia="en-US"/>
        </w:rPr>
        <w:t>280-п «О внесении изменений и дополнений в постановление от 20.12.2004 №</w:t>
      </w:r>
      <w:r>
        <w:rPr>
          <w:rFonts w:eastAsia="Calibri"/>
          <w:color w:val="000000"/>
          <w:spacing w:val="-1"/>
          <w:lang w:eastAsia="en-US"/>
        </w:rPr>
        <w:t xml:space="preserve"> </w:t>
      </w:r>
      <w:r w:rsidRPr="00230B35">
        <w:rPr>
          <w:rFonts w:eastAsia="Calibri"/>
          <w:color w:val="000000"/>
          <w:spacing w:val="-1"/>
          <w:lang w:eastAsia="en-US"/>
        </w:rPr>
        <w:t>198-пк»;</w:t>
      </w:r>
    </w:p>
    <w:p w:rsidR="006F1015" w:rsidRPr="00E86A7D" w:rsidRDefault="006F1015" w:rsidP="006F1015">
      <w:pPr>
        <w:numPr>
          <w:ilvl w:val="0"/>
          <w:numId w:val="12"/>
        </w:numPr>
        <w:tabs>
          <w:tab w:val="left" w:pos="-567"/>
        </w:tabs>
        <w:ind w:left="0" w:firstLine="284"/>
        <w:jc w:val="both"/>
        <w:rPr>
          <w:color w:val="000000"/>
          <w:spacing w:val="-1"/>
        </w:rPr>
      </w:pPr>
      <w:r>
        <w:rPr>
          <w:color w:val="000000"/>
          <w:spacing w:val="-1"/>
        </w:rPr>
        <w:t>и</w:t>
      </w:r>
      <w:r w:rsidRPr="00230B35">
        <w:rPr>
          <w:color w:val="000000"/>
          <w:spacing w:val="-1"/>
        </w:rPr>
        <w:t xml:space="preserve">нструктивно-методического письма Министерства образования и науки Российской </w:t>
      </w:r>
      <w:r w:rsidRPr="00E86A7D">
        <w:rPr>
          <w:color w:val="000000"/>
          <w:spacing w:val="-1"/>
        </w:rPr>
        <w:t>Федерации «Об использовании учебников и учебных пособий в образовательном процессе» от 10.02.2011 № 03-105;</w:t>
      </w:r>
    </w:p>
    <w:p w:rsidR="006F1015" w:rsidRPr="00E86A7D" w:rsidRDefault="006F1015" w:rsidP="006F1015">
      <w:pPr>
        <w:numPr>
          <w:ilvl w:val="0"/>
          <w:numId w:val="12"/>
        </w:numPr>
        <w:ind w:left="0" w:firstLine="284"/>
        <w:contextualSpacing/>
        <w:jc w:val="both"/>
        <w:rPr>
          <w:rFonts w:eastAsia="Calibri"/>
          <w:color w:val="000000"/>
          <w:lang w:eastAsia="en-US"/>
        </w:rPr>
      </w:pPr>
      <w:r w:rsidRPr="00E86A7D">
        <w:rPr>
          <w:rFonts w:eastAsia="Calibri"/>
          <w:lang w:eastAsia="en-US"/>
        </w:rPr>
        <w:t xml:space="preserve">санитарных правил </w:t>
      </w:r>
      <w:r w:rsidRPr="00E86A7D">
        <w:t xml:space="preserve">СанПиН 1.2.3685-21 «Гигиенические нормы и требования к обеспечению безопасности </w:t>
      </w:r>
      <w:proofErr w:type="gramStart"/>
      <w:r w:rsidRPr="00E86A7D">
        <w:t>и(</w:t>
      </w:r>
      <w:proofErr w:type="gramEnd"/>
      <w:r w:rsidRPr="00E86A7D">
        <w:t>или) безвредности для человека факторов среды обитания», утвержденные постановлением Главного государственного санитарного врача Российской Федерации от 28 января 2021 года № 2;</w:t>
      </w:r>
    </w:p>
    <w:p w:rsidR="006F1015" w:rsidRPr="00230B35" w:rsidRDefault="006F1015" w:rsidP="006F1015">
      <w:pPr>
        <w:numPr>
          <w:ilvl w:val="0"/>
          <w:numId w:val="12"/>
        </w:numPr>
        <w:ind w:left="0" w:firstLine="284"/>
        <w:contextualSpacing/>
        <w:jc w:val="both"/>
        <w:rPr>
          <w:rFonts w:eastAsia="Calibri"/>
          <w:color w:val="000000"/>
          <w:lang w:eastAsia="en-US"/>
        </w:rPr>
      </w:pPr>
      <w:r w:rsidRPr="00E86A7D">
        <w:rPr>
          <w:rFonts w:eastAsia="Calibri"/>
          <w:color w:val="000000"/>
          <w:lang w:eastAsia="en-US"/>
        </w:rPr>
        <w:t>рекомендаций департамента образования</w:t>
      </w:r>
      <w:r w:rsidRPr="00230B35">
        <w:rPr>
          <w:rFonts w:eastAsia="Calibri"/>
          <w:color w:val="000000"/>
          <w:lang w:eastAsia="en-US"/>
        </w:rPr>
        <w:t xml:space="preserve"> и науки Тюменской области по организации образования детей с ограниченными возможностями здоровья в общеобразовательных учреждениях № 3602 от 24.06.2008</w:t>
      </w:r>
      <w:r>
        <w:rPr>
          <w:rFonts w:eastAsia="Calibri"/>
          <w:color w:val="000000"/>
          <w:lang w:eastAsia="en-US"/>
        </w:rPr>
        <w:t xml:space="preserve"> г.</w:t>
      </w:r>
      <w:r w:rsidRPr="00230B35">
        <w:rPr>
          <w:rFonts w:eastAsia="Calibri"/>
          <w:color w:val="000000"/>
          <w:lang w:eastAsia="en-US"/>
        </w:rPr>
        <w:t>;</w:t>
      </w:r>
    </w:p>
    <w:p w:rsidR="006F1015" w:rsidRPr="00230B35" w:rsidRDefault="006F1015" w:rsidP="006F1015">
      <w:pPr>
        <w:numPr>
          <w:ilvl w:val="0"/>
          <w:numId w:val="12"/>
        </w:numPr>
        <w:shd w:val="clear" w:color="auto" w:fill="FFFFFF"/>
        <w:ind w:left="0" w:firstLine="284"/>
        <w:contextualSpacing/>
        <w:jc w:val="both"/>
        <w:rPr>
          <w:rFonts w:eastAsia="Calibri"/>
          <w:color w:val="000000"/>
          <w:lang w:eastAsia="en-US"/>
        </w:rPr>
      </w:pPr>
      <w:r>
        <w:rPr>
          <w:rFonts w:eastAsia="Calibri"/>
          <w:color w:val="000000"/>
          <w:lang w:eastAsia="en-US"/>
        </w:rPr>
        <w:lastRenderedPageBreak/>
        <w:t>п</w:t>
      </w:r>
      <w:r w:rsidRPr="00230B35">
        <w:rPr>
          <w:rFonts w:eastAsia="Calibri"/>
          <w:color w:val="000000"/>
          <w:lang w:eastAsia="en-US"/>
        </w:rPr>
        <w:t>исьма департамента образования и науки Тюменской области «Об обучении детей с ограниченными возможностями здоровья» № 5504 от 03.10.2008</w:t>
      </w:r>
      <w:r>
        <w:rPr>
          <w:rFonts w:eastAsia="Calibri"/>
          <w:color w:val="000000"/>
          <w:lang w:eastAsia="en-US"/>
        </w:rPr>
        <w:t xml:space="preserve"> г.</w:t>
      </w:r>
      <w:r w:rsidRPr="00230B35">
        <w:rPr>
          <w:rFonts w:eastAsia="Calibri"/>
          <w:color w:val="000000"/>
          <w:lang w:eastAsia="en-US"/>
        </w:rPr>
        <w:t>;</w:t>
      </w:r>
    </w:p>
    <w:p w:rsidR="006F1015" w:rsidRPr="008A22E1" w:rsidRDefault="006F1015" w:rsidP="006F1015">
      <w:pPr>
        <w:numPr>
          <w:ilvl w:val="0"/>
          <w:numId w:val="12"/>
        </w:numPr>
        <w:ind w:left="0" w:firstLine="284"/>
        <w:contextualSpacing/>
        <w:jc w:val="both"/>
        <w:rPr>
          <w:rFonts w:eastAsia="Calibri"/>
          <w:color w:val="000000"/>
          <w:lang w:eastAsia="en-US"/>
        </w:rPr>
      </w:pPr>
      <w:r w:rsidRPr="008A22E1">
        <w:rPr>
          <w:rFonts w:eastAsia="Calibri"/>
          <w:color w:val="000000"/>
          <w:lang w:eastAsia="en-US"/>
        </w:rPr>
        <w:t xml:space="preserve">письма департамента образования и науки Тюменской области «Об организации особых условий обучения больных детей» № 4379 от 05.08.2008 г. </w:t>
      </w:r>
    </w:p>
    <w:p w:rsidR="006F1015" w:rsidRPr="008A22E1" w:rsidRDefault="006F1015" w:rsidP="006F1015">
      <w:pPr>
        <w:numPr>
          <w:ilvl w:val="0"/>
          <w:numId w:val="12"/>
        </w:numPr>
        <w:ind w:left="0" w:firstLine="284"/>
        <w:contextualSpacing/>
        <w:jc w:val="both"/>
        <w:rPr>
          <w:rFonts w:eastAsia="Calibri"/>
          <w:color w:val="000000"/>
          <w:lang w:eastAsia="en-US"/>
        </w:rPr>
      </w:pPr>
      <w:r w:rsidRPr="008A22E1">
        <w:rPr>
          <w:rFonts w:eastAsia="Calibri"/>
          <w:color w:val="000000"/>
          <w:lang w:eastAsia="en-US"/>
        </w:rPr>
        <w:t xml:space="preserve">требований к максимально допустимой нагрузке (СанПиН </w:t>
      </w:r>
      <w:r w:rsidRPr="008A22E1">
        <w:t xml:space="preserve">1.2.3685-21 </w:t>
      </w:r>
      <w:r w:rsidRPr="008A22E1">
        <w:rPr>
          <w:rFonts w:eastAsia="Calibri"/>
          <w:color w:val="000000"/>
          <w:lang w:eastAsia="en-US"/>
        </w:rPr>
        <w:t>от 28.01.2021 № 2).</w:t>
      </w:r>
    </w:p>
    <w:p w:rsidR="006F1015" w:rsidRPr="00C340E2" w:rsidRDefault="006F1015" w:rsidP="006F1015">
      <w:pPr>
        <w:pStyle w:val="af1"/>
        <w:spacing w:after="0" w:line="240" w:lineRule="auto"/>
        <w:ind w:left="0" w:firstLine="284"/>
        <w:jc w:val="both"/>
        <w:rPr>
          <w:rFonts w:ascii="Times New Roman" w:hAnsi="Times New Roman"/>
          <w:sz w:val="24"/>
          <w:szCs w:val="24"/>
        </w:rPr>
      </w:pPr>
      <w:r w:rsidRPr="00C340E2">
        <w:rPr>
          <w:rFonts w:ascii="Times New Roman" w:hAnsi="Times New Roman"/>
          <w:sz w:val="24"/>
          <w:szCs w:val="24"/>
        </w:rPr>
        <w:t>При формировании учебного плана учитывались заключения и рекомендации психолого-медико-педагогических комиссий и лечебно-профилактических учреждений.</w:t>
      </w:r>
    </w:p>
    <w:p w:rsidR="006F1015" w:rsidRPr="00C340E2" w:rsidRDefault="006F1015" w:rsidP="006F1015">
      <w:pPr>
        <w:pStyle w:val="af1"/>
        <w:shd w:val="clear" w:color="auto" w:fill="FFFFFF"/>
        <w:spacing w:after="0" w:line="240" w:lineRule="auto"/>
        <w:ind w:left="0" w:firstLine="284"/>
        <w:jc w:val="both"/>
        <w:rPr>
          <w:rFonts w:ascii="Times New Roman" w:hAnsi="Times New Roman"/>
          <w:sz w:val="24"/>
          <w:szCs w:val="24"/>
        </w:rPr>
      </w:pPr>
      <w:r w:rsidRPr="00C340E2">
        <w:rPr>
          <w:rFonts w:ascii="Times New Roman" w:hAnsi="Times New Roman"/>
          <w:sz w:val="24"/>
          <w:szCs w:val="24"/>
        </w:rPr>
        <w:t xml:space="preserve">Учебные предметы федерального компонента представлены в учебном плане в полном объеме с соблюдением часовой недельной нагрузки по каждому предмету. </w:t>
      </w:r>
    </w:p>
    <w:p w:rsidR="006F1015" w:rsidRPr="00C340E2" w:rsidRDefault="006F1015" w:rsidP="006F1015">
      <w:pPr>
        <w:ind w:firstLine="284"/>
        <w:jc w:val="both"/>
      </w:pPr>
      <w:r w:rsidRPr="00C340E2">
        <w:t>Продолжительность обучения в основной школе</w:t>
      </w:r>
      <w:r>
        <w:t xml:space="preserve"> </w:t>
      </w:r>
      <w:r w:rsidRPr="00C340E2">
        <w:t>-</w:t>
      </w:r>
      <w:r>
        <w:t xml:space="preserve"> </w:t>
      </w:r>
      <w:r w:rsidR="00B845E3">
        <w:t>5 лет. Структурно учебный план 9</w:t>
      </w:r>
      <w:r w:rsidRPr="00C340E2">
        <w:t xml:space="preserve"> вида состоит из 2-х областей:</w:t>
      </w:r>
    </w:p>
    <w:p w:rsidR="006F1015" w:rsidRPr="00C340E2" w:rsidRDefault="006F1015" w:rsidP="006F1015">
      <w:pPr>
        <w:ind w:firstLine="284"/>
        <w:jc w:val="both"/>
      </w:pPr>
      <w:r w:rsidRPr="00C340E2">
        <w:rPr>
          <w:b/>
        </w:rPr>
        <w:t>Образовательная область</w:t>
      </w:r>
      <w:r w:rsidRPr="00C340E2">
        <w:t xml:space="preserve"> предусматривает реализацию: </w:t>
      </w:r>
    </w:p>
    <w:p w:rsidR="006F1015" w:rsidRPr="00C340E2" w:rsidRDefault="006F1015" w:rsidP="006F1015">
      <w:pPr>
        <w:ind w:firstLine="284"/>
        <w:jc w:val="both"/>
      </w:pPr>
      <w:r w:rsidRPr="00C340E2">
        <w:t xml:space="preserve">- федерального компонента государственного стандарта; </w:t>
      </w:r>
    </w:p>
    <w:p w:rsidR="006F1015" w:rsidRPr="00C340E2" w:rsidRDefault="006F1015" w:rsidP="006F1015">
      <w:pPr>
        <w:pStyle w:val="ConsNormal"/>
        <w:widowControl/>
        <w:ind w:firstLine="284"/>
        <w:jc w:val="both"/>
        <w:rPr>
          <w:rFonts w:ascii="Times New Roman" w:hAnsi="Times New Roman" w:cs="Times New Roman"/>
          <w:sz w:val="24"/>
          <w:szCs w:val="24"/>
        </w:rPr>
      </w:pPr>
      <w:r w:rsidRPr="00C340E2">
        <w:rPr>
          <w:rFonts w:ascii="Times New Roman" w:hAnsi="Times New Roman" w:cs="Times New Roman"/>
          <w:sz w:val="24"/>
          <w:szCs w:val="24"/>
        </w:rPr>
        <w:t>- школьного компонента.</w:t>
      </w:r>
    </w:p>
    <w:p w:rsidR="006F1015" w:rsidRPr="00C340E2" w:rsidRDefault="006F1015" w:rsidP="006F1015">
      <w:pPr>
        <w:ind w:firstLine="284"/>
        <w:jc w:val="both"/>
      </w:pPr>
      <w:r w:rsidRPr="00C340E2">
        <w:rPr>
          <w:b/>
        </w:rPr>
        <w:t>Коррекционно-развивающая область</w:t>
      </w:r>
      <w:r w:rsidRPr="00C340E2">
        <w:t xml:space="preserve"> направлена </w:t>
      </w:r>
      <w:proofErr w:type="gramStart"/>
      <w:r w:rsidRPr="00C340E2">
        <w:t>на</w:t>
      </w:r>
      <w:proofErr w:type="gramEnd"/>
      <w:r w:rsidRPr="00C340E2">
        <w:t>:</w:t>
      </w:r>
    </w:p>
    <w:p w:rsidR="006F1015" w:rsidRPr="00C340E2" w:rsidRDefault="006F1015" w:rsidP="006F1015">
      <w:pPr>
        <w:ind w:firstLine="284"/>
        <w:jc w:val="both"/>
      </w:pPr>
      <w:r w:rsidRPr="00C340E2">
        <w:t>- предупреждение отклонений в развитии, затрудняющих обучение и социализацию ребенка;</w:t>
      </w:r>
    </w:p>
    <w:p w:rsidR="006F1015" w:rsidRPr="00C340E2" w:rsidRDefault="006F1015" w:rsidP="006F1015">
      <w:pPr>
        <w:ind w:firstLine="284"/>
        <w:jc w:val="both"/>
      </w:pPr>
      <w:r w:rsidRPr="00C340E2">
        <w:t>- исправление нарушений психофизического развития медицинскими, психологическими, педагогическими средствами;</w:t>
      </w:r>
    </w:p>
    <w:p w:rsidR="006F1015" w:rsidRPr="00C340E2" w:rsidRDefault="006F1015" w:rsidP="006F1015">
      <w:pPr>
        <w:ind w:firstLine="284"/>
        <w:jc w:val="both"/>
      </w:pPr>
      <w:r w:rsidRPr="00C340E2">
        <w:t>- формирование способов познавательной деятельности, позволяющих учащемуся осваивать общеобразовательные предметы.</w:t>
      </w:r>
    </w:p>
    <w:p w:rsidR="006F1015" w:rsidRPr="00C340E2" w:rsidRDefault="006F1015" w:rsidP="006F1015">
      <w:pPr>
        <w:pStyle w:val="af1"/>
        <w:shd w:val="clear" w:color="auto" w:fill="FFFFFF"/>
        <w:spacing w:after="0" w:line="240" w:lineRule="auto"/>
        <w:ind w:left="0" w:firstLine="284"/>
        <w:jc w:val="both"/>
        <w:rPr>
          <w:rFonts w:ascii="Times New Roman" w:hAnsi="Times New Roman"/>
          <w:sz w:val="24"/>
          <w:szCs w:val="24"/>
        </w:rPr>
      </w:pPr>
      <w:r w:rsidRPr="00C340E2">
        <w:rPr>
          <w:rFonts w:ascii="Times New Roman" w:hAnsi="Times New Roman"/>
          <w:sz w:val="24"/>
          <w:szCs w:val="24"/>
        </w:rPr>
        <w:t xml:space="preserve">Коррекционное образование предполагает исправление вторичных недостатков восприятия, памяти, внимания, личности и т.п., обусловленных недостаточным сенсорным опытом, сужением круга воспринимаемого и круга общения. Функции, не подлежащие исправлению, могут быть </w:t>
      </w:r>
      <w:r w:rsidRPr="00C340E2">
        <w:rPr>
          <w:rFonts w:ascii="Times New Roman" w:hAnsi="Times New Roman"/>
          <w:b/>
          <w:sz w:val="24"/>
          <w:szCs w:val="24"/>
        </w:rPr>
        <w:t>компенсированы</w:t>
      </w:r>
      <w:r>
        <w:rPr>
          <w:rFonts w:ascii="Times New Roman" w:hAnsi="Times New Roman"/>
          <w:b/>
          <w:sz w:val="24"/>
          <w:szCs w:val="24"/>
        </w:rPr>
        <w:t>.</w:t>
      </w:r>
    </w:p>
    <w:p w:rsidR="006F1015" w:rsidRPr="00C340E2" w:rsidRDefault="006F1015" w:rsidP="006F1015">
      <w:pPr>
        <w:ind w:firstLine="284"/>
        <w:jc w:val="both"/>
      </w:pPr>
      <w:r w:rsidRPr="00C340E2">
        <w:t>Учебный план предусматривает девятилетний срок обучения для получения основного (общего) образования и профессиональной трудовой подготовки.</w:t>
      </w:r>
    </w:p>
    <w:p w:rsidR="006F1015" w:rsidRPr="00C340E2" w:rsidRDefault="006F1015" w:rsidP="006F1015">
      <w:pPr>
        <w:ind w:firstLine="284"/>
        <w:jc w:val="both"/>
      </w:pPr>
      <w:r w:rsidRPr="00C340E2">
        <w:t>Исходя из основной цели обучения, по адаптированной образовательной программе для детей с нарушением интеллекта, общеобразовательная и трудовая подготовка учащихся направлена на коррекцию познавательной деятельности, формирование положительных личностных качеств, социальную адаптацию и реабилитацию.</w:t>
      </w:r>
    </w:p>
    <w:p w:rsidR="006F1015" w:rsidRPr="00C340E2" w:rsidRDefault="006F1015" w:rsidP="006F1015">
      <w:pPr>
        <w:ind w:firstLine="284"/>
        <w:jc w:val="both"/>
      </w:pPr>
      <w:r w:rsidRPr="00C340E2">
        <w:t>Учебный план включает общеобразовательные предметы, содержание которых приспособлено к возможностям умственно отсталых обучающихся, специфические коррекционные предметы, а также индивидуальные и групповые коррекционные занятия.</w:t>
      </w:r>
    </w:p>
    <w:p w:rsidR="006F1015" w:rsidRPr="00C340E2" w:rsidRDefault="006F1015" w:rsidP="006F1015">
      <w:pPr>
        <w:ind w:firstLine="284"/>
        <w:jc w:val="both"/>
      </w:pPr>
      <w:r w:rsidRPr="00C340E2">
        <w:t xml:space="preserve">Специфические коррекционные предметы, входящие в школьный компонент: развитие речи, ритмика, социально-бытовая ориентировка (далее - СБО). </w:t>
      </w:r>
    </w:p>
    <w:p w:rsidR="006F1015" w:rsidRPr="00C340E2" w:rsidRDefault="006F1015" w:rsidP="006F1015">
      <w:pPr>
        <w:widowControl w:val="0"/>
        <w:autoSpaceDE w:val="0"/>
        <w:autoSpaceDN w:val="0"/>
        <w:adjustRightInd w:val="0"/>
        <w:ind w:firstLine="284"/>
        <w:jc w:val="both"/>
      </w:pPr>
      <w:r w:rsidRPr="00C340E2">
        <w:t>В целях установления фактического уровня теоретических знаний по предметам обязательного компонента учебного плана и практических умений и навыков, соотношения этого уровня с требованиями в каждом классе предусмотрена промежуточная аттестация обучающихся.</w:t>
      </w:r>
    </w:p>
    <w:p w:rsidR="006F1015" w:rsidRPr="00C340E2" w:rsidRDefault="006F1015" w:rsidP="006F1015">
      <w:pPr>
        <w:shd w:val="clear" w:color="auto" w:fill="FFFFFF"/>
        <w:ind w:firstLine="284"/>
        <w:jc w:val="both"/>
      </w:pPr>
      <w:r w:rsidRPr="00C340E2">
        <w:t xml:space="preserve">Промежуточная аттестация для </w:t>
      </w:r>
      <w:proofErr w:type="gramStart"/>
      <w:r w:rsidRPr="00C340E2">
        <w:t>обучающихся</w:t>
      </w:r>
      <w:proofErr w:type="gramEnd"/>
      <w:r w:rsidRPr="00C340E2">
        <w:t xml:space="preserve"> проводится по всем предметам по коррекционно-развивающей программе 8 вида.</w:t>
      </w:r>
    </w:p>
    <w:p w:rsidR="006F1015" w:rsidRPr="00C340E2" w:rsidRDefault="006F1015" w:rsidP="006F1015">
      <w:pPr>
        <w:shd w:val="clear" w:color="auto" w:fill="FFFFFF"/>
        <w:ind w:firstLine="284"/>
        <w:jc w:val="both"/>
      </w:pPr>
      <w:r w:rsidRPr="00C340E2">
        <w:rPr>
          <w:iCs/>
        </w:rPr>
        <w:t xml:space="preserve">Учебный предмет физическая культура реализуется через трёхчасовую программу </w:t>
      </w:r>
      <w:r w:rsidRPr="00FD642D">
        <w:rPr>
          <w:iCs/>
        </w:rPr>
        <w:t xml:space="preserve">УМК </w:t>
      </w:r>
      <w:r w:rsidRPr="00FD642D">
        <w:t>В.И. Ляха, третий час которой направлен на увеличение двигательной</w:t>
      </w:r>
      <w:r w:rsidRPr="00FD642D">
        <w:rPr>
          <w:spacing w:val="-1"/>
        </w:rPr>
        <w:t xml:space="preserve"> активности, развития физических</w:t>
      </w:r>
      <w:r w:rsidRPr="00C340E2">
        <w:rPr>
          <w:spacing w:val="-1"/>
        </w:rPr>
        <w:t xml:space="preserve"> качеств и направлен на снижение усталости и поддержку психоэмоционального тонуса детей через занятия спортивными играми, физическими упражнениями. С этой целью</w:t>
      </w:r>
      <w:r w:rsidRPr="00C340E2">
        <w:t xml:space="preserve"> используется школьный спортивный зал, спортивная площадка, оборудованные зоны рекреации и естественные природные ландшафты, а также</w:t>
      </w:r>
      <w:r>
        <w:t xml:space="preserve"> </w:t>
      </w:r>
      <w:r w:rsidRPr="00C340E2">
        <w:t xml:space="preserve">национальные и местные особенности территории (национальные игры, популярные виды спорта), максимально используются возможности светового дня и </w:t>
      </w:r>
      <w:r w:rsidRPr="00C340E2">
        <w:lastRenderedPageBreak/>
        <w:t xml:space="preserve">соответственные методические рекомендации. Ритмика ведется совместно с уроками физической культуры. </w:t>
      </w:r>
    </w:p>
    <w:p w:rsidR="006F1015" w:rsidRDefault="006F1015" w:rsidP="006F1015">
      <w:pPr>
        <w:ind w:firstLine="284"/>
        <w:jc w:val="both"/>
      </w:pPr>
      <w:r w:rsidRPr="00C340E2">
        <w:t xml:space="preserve">К индивидуальным и групповым коррекционным занятиям относятся занятия с логопедом, психологом, дополнительные занятия по общеобразовательным предметам. На проведение данных занятий отводятся </w:t>
      </w:r>
      <w:proofErr w:type="gramStart"/>
      <w:r w:rsidRPr="00C340E2">
        <w:t>часы</w:t>
      </w:r>
      <w:proofErr w:type="gramEnd"/>
      <w:r w:rsidRPr="00C340E2">
        <w:t xml:space="preserve"> как в первую, так и во вторую половину дня. Продолжительность занятий составляет от 15 до 25 минут.</w:t>
      </w:r>
    </w:p>
    <w:p w:rsidR="006F1015" w:rsidRPr="00A97FAD" w:rsidRDefault="006F1015" w:rsidP="006F1015">
      <w:pPr>
        <w:shd w:val="clear" w:color="auto" w:fill="FFFFFF"/>
        <w:ind w:firstLine="284"/>
        <w:jc w:val="both"/>
        <w:rPr>
          <w:color w:val="000000"/>
        </w:rPr>
      </w:pPr>
      <w:r w:rsidRPr="00A97FAD">
        <w:rPr>
          <w:color w:val="000000"/>
        </w:rPr>
        <w:t xml:space="preserve">На коррекционные занятия отводится в </w:t>
      </w:r>
      <w:r w:rsidR="00B845E3">
        <w:rPr>
          <w:color w:val="000000"/>
        </w:rPr>
        <w:t>9</w:t>
      </w:r>
      <w:r w:rsidRPr="00A97FAD">
        <w:rPr>
          <w:color w:val="000000"/>
        </w:rPr>
        <w:t xml:space="preserve"> классе </w:t>
      </w:r>
      <w:r>
        <w:rPr>
          <w:color w:val="000000"/>
        </w:rPr>
        <w:t>2</w:t>
      </w:r>
      <w:r w:rsidRPr="00A97FAD">
        <w:rPr>
          <w:color w:val="000000"/>
        </w:rPr>
        <w:t xml:space="preserve"> часа (психологическая коррекция – 1 час, </w:t>
      </w:r>
      <w:r>
        <w:rPr>
          <w:color w:val="000000"/>
        </w:rPr>
        <w:t>логопедическая</w:t>
      </w:r>
      <w:r w:rsidRPr="00A97FAD">
        <w:rPr>
          <w:color w:val="000000"/>
        </w:rPr>
        <w:t xml:space="preserve"> коррекция - 1 час). </w:t>
      </w:r>
    </w:p>
    <w:p w:rsidR="006F1015" w:rsidRPr="00A97FAD" w:rsidRDefault="006F1015" w:rsidP="006F1015">
      <w:pPr>
        <w:ind w:firstLine="284"/>
        <w:jc w:val="both"/>
        <w:rPr>
          <w:color w:val="000000"/>
        </w:rPr>
      </w:pPr>
      <w:r w:rsidRPr="00A97FAD">
        <w:rPr>
          <w:color w:val="000000"/>
        </w:rPr>
        <w:t xml:space="preserve">В процессе трудового обучения учитываются психические и физические особенности и возможности каждого ребенка. Развиваются </w:t>
      </w:r>
      <w:proofErr w:type="spellStart"/>
      <w:r w:rsidRPr="00A97FAD">
        <w:rPr>
          <w:color w:val="000000"/>
        </w:rPr>
        <w:t>общетрудовые</w:t>
      </w:r>
      <w:proofErr w:type="spellEnd"/>
      <w:r w:rsidRPr="00A97FAD">
        <w:rPr>
          <w:color w:val="000000"/>
        </w:rPr>
        <w:t xml:space="preserve"> умения у учащихся, развиваются личностные качества, которые помогут ему успешно адаптироваться в обществе.</w:t>
      </w:r>
    </w:p>
    <w:p w:rsidR="006F1015" w:rsidRPr="00C340E2" w:rsidRDefault="006F1015" w:rsidP="006F1015">
      <w:pPr>
        <w:ind w:firstLine="284"/>
        <w:jc w:val="both"/>
      </w:pPr>
    </w:p>
    <w:p w:rsidR="006F1015" w:rsidRPr="00C340E2" w:rsidRDefault="006F1015" w:rsidP="006F1015">
      <w:pPr>
        <w:ind w:firstLine="284"/>
        <w:rPr>
          <w:b/>
          <w:color w:val="FF0000"/>
        </w:rPr>
        <w:sectPr w:rsidR="006F1015" w:rsidRPr="00C340E2" w:rsidSect="00915522">
          <w:footerReference w:type="default" r:id="rId16"/>
          <w:pgSz w:w="11906" w:h="16838"/>
          <w:pgMar w:top="1134" w:right="850" w:bottom="1134" w:left="1701" w:header="709" w:footer="709" w:gutter="0"/>
          <w:cols w:space="708"/>
          <w:titlePg/>
          <w:docGrid w:linePitch="360"/>
        </w:sectPr>
      </w:pPr>
    </w:p>
    <w:p w:rsidR="006F1015" w:rsidRPr="00A97FAD" w:rsidRDefault="006F1015" w:rsidP="006F1015">
      <w:pPr>
        <w:jc w:val="center"/>
        <w:rPr>
          <w:b/>
        </w:rPr>
      </w:pPr>
      <w:r w:rsidRPr="00A97FAD">
        <w:rPr>
          <w:b/>
        </w:rPr>
        <w:lastRenderedPageBreak/>
        <w:t xml:space="preserve">Учебный план </w:t>
      </w:r>
    </w:p>
    <w:p w:rsidR="006F1015" w:rsidRDefault="006F1015" w:rsidP="006F1015">
      <w:pPr>
        <w:jc w:val="center"/>
        <w:rPr>
          <w:b/>
        </w:rPr>
      </w:pPr>
      <w:r w:rsidRPr="00A97FAD">
        <w:rPr>
          <w:b/>
        </w:rPr>
        <w:t xml:space="preserve">«Осинниковская ООШ» - филиал МАОУ «Демьянская </w:t>
      </w:r>
      <w:r>
        <w:rPr>
          <w:b/>
        </w:rPr>
        <w:t>СОШ</w:t>
      </w:r>
      <w:r w:rsidRPr="00A97FAD">
        <w:rPr>
          <w:b/>
        </w:rPr>
        <w:t xml:space="preserve"> им</w:t>
      </w:r>
      <w:r>
        <w:rPr>
          <w:b/>
        </w:rPr>
        <w:t>.</w:t>
      </w:r>
      <w:r w:rsidRPr="00A97FAD">
        <w:rPr>
          <w:b/>
        </w:rPr>
        <w:t xml:space="preserve"> гвардии матроса </w:t>
      </w:r>
    </w:p>
    <w:p w:rsidR="006F1015" w:rsidRDefault="006F1015" w:rsidP="006F1015">
      <w:pPr>
        <w:jc w:val="center"/>
        <w:rPr>
          <w:b/>
        </w:rPr>
      </w:pPr>
      <w:r w:rsidRPr="00A97FAD">
        <w:rPr>
          <w:b/>
        </w:rPr>
        <w:t>А. Копотилова»,</w:t>
      </w:r>
      <w:r>
        <w:rPr>
          <w:b/>
        </w:rPr>
        <w:t xml:space="preserve"> </w:t>
      </w:r>
      <w:proofErr w:type="gramStart"/>
      <w:r w:rsidRPr="00A97FAD">
        <w:rPr>
          <w:b/>
        </w:rPr>
        <w:t>реализующий</w:t>
      </w:r>
      <w:proofErr w:type="gramEnd"/>
      <w:r w:rsidRPr="00A97FAD">
        <w:rPr>
          <w:b/>
        </w:rPr>
        <w:t xml:space="preserve"> образование по адаптированной образовательной программе для детей с нарушением интеллекта в условиях </w:t>
      </w:r>
    </w:p>
    <w:p w:rsidR="006F1015" w:rsidRPr="00A97FAD" w:rsidRDefault="006F1015" w:rsidP="006F1015">
      <w:pPr>
        <w:jc w:val="center"/>
        <w:rPr>
          <w:b/>
        </w:rPr>
      </w:pPr>
      <w:r w:rsidRPr="0029498A">
        <w:rPr>
          <w:b/>
          <w:i/>
        </w:rPr>
        <w:t>общеобразовательного класса</w:t>
      </w:r>
      <w:r>
        <w:rPr>
          <w:b/>
        </w:rPr>
        <w:t xml:space="preserve"> </w:t>
      </w:r>
      <w:r w:rsidRPr="00A97FAD">
        <w:rPr>
          <w:b/>
        </w:rPr>
        <w:t>на 202</w:t>
      </w:r>
      <w:r w:rsidR="00B845E3">
        <w:rPr>
          <w:b/>
        </w:rPr>
        <w:t>2</w:t>
      </w:r>
      <w:r w:rsidRPr="00A97FAD">
        <w:rPr>
          <w:b/>
        </w:rPr>
        <w:t>-202</w:t>
      </w:r>
      <w:r w:rsidR="00B845E3">
        <w:rPr>
          <w:b/>
        </w:rPr>
        <w:t>3</w:t>
      </w:r>
      <w:r w:rsidRPr="00A97FAD">
        <w:rPr>
          <w:b/>
        </w:rPr>
        <w:t xml:space="preserve"> учебный год</w:t>
      </w:r>
    </w:p>
    <w:tbl>
      <w:tblPr>
        <w:tblpPr w:leftFromText="180" w:rightFromText="180" w:vertAnchor="text" w:horzAnchor="margin" w:tblpY="173"/>
        <w:tblW w:w="83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079"/>
        <w:gridCol w:w="3078"/>
        <w:gridCol w:w="2238"/>
      </w:tblGrid>
      <w:tr w:rsidR="00B845E3" w:rsidTr="00B845E3">
        <w:trPr>
          <w:cantSplit/>
          <w:trHeight w:val="467"/>
        </w:trPr>
        <w:tc>
          <w:tcPr>
            <w:tcW w:w="3079" w:type="dxa"/>
            <w:vMerge w:val="restart"/>
            <w:tcBorders>
              <w:top w:val="single" w:sz="4" w:space="0" w:color="auto"/>
              <w:left w:val="single" w:sz="4" w:space="0" w:color="auto"/>
              <w:bottom w:val="single" w:sz="4" w:space="0" w:color="auto"/>
              <w:right w:val="single" w:sz="4" w:space="0" w:color="auto"/>
            </w:tcBorders>
            <w:hideMark/>
          </w:tcPr>
          <w:p w:rsidR="00B845E3" w:rsidRDefault="00B845E3" w:rsidP="00B845E3">
            <w:pPr>
              <w:jc w:val="center"/>
              <w:rPr>
                <w:b/>
                <w:sz w:val="22"/>
                <w:szCs w:val="22"/>
              </w:rPr>
            </w:pPr>
            <w:r>
              <w:rPr>
                <w:b/>
              </w:rPr>
              <w:t>Образовательные области</w:t>
            </w:r>
          </w:p>
        </w:tc>
        <w:tc>
          <w:tcPr>
            <w:tcW w:w="3078" w:type="dxa"/>
            <w:vMerge w:val="restart"/>
            <w:tcBorders>
              <w:top w:val="single" w:sz="4" w:space="0" w:color="auto"/>
              <w:left w:val="single" w:sz="4" w:space="0" w:color="auto"/>
              <w:bottom w:val="single" w:sz="4" w:space="0" w:color="auto"/>
              <w:right w:val="single" w:sz="4" w:space="0" w:color="auto"/>
            </w:tcBorders>
            <w:vAlign w:val="center"/>
            <w:hideMark/>
          </w:tcPr>
          <w:p w:rsidR="00B845E3" w:rsidRDefault="00B845E3" w:rsidP="00B845E3">
            <w:pPr>
              <w:jc w:val="center"/>
              <w:rPr>
                <w:b/>
                <w:sz w:val="22"/>
                <w:szCs w:val="22"/>
              </w:rPr>
            </w:pPr>
            <w:r>
              <w:rPr>
                <w:b/>
              </w:rPr>
              <w:t>Общеобразовательные компоненты (учебные предметы)</w:t>
            </w:r>
          </w:p>
        </w:tc>
        <w:tc>
          <w:tcPr>
            <w:tcW w:w="2238" w:type="dxa"/>
            <w:tcBorders>
              <w:top w:val="single" w:sz="4" w:space="0" w:color="auto"/>
              <w:left w:val="single" w:sz="4" w:space="0" w:color="auto"/>
              <w:bottom w:val="single" w:sz="4" w:space="0" w:color="auto"/>
              <w:right w:val="single" w:sz="4" w:space="0" w:color="auto"/>
            </w:tcBorders>
            <w:vAlign w:val="center"/>
            <w:hideMark/>
          </w:tcPr>
          <w:p w:rsidR="00B845E3" w:rsidRDefault="00B845E3" w:rsidP="00B845E3">
            <w:pPr>
              <w:jc w:val="center"/>
              <w:rPr>
                <w:b/>
                <w:sz w:val="22"/>
                <w:szCs w:val="22"/>
              </w:rPr>
            </w:pPr>
            <w:r>
              <w:rPr>
                <w:b/>
              </w:rPr>
              <w:t>количество часов в неделю</w:t>
            </w:r>
          </w:p>
        </w:tc>
      </w:tr>
      <w:tr w:rsidR="00B845E3" w:rsidTr="00B845E3">
        <w:trPr>
          <w:cantSplit/>
        </w:trPr>
        <w:tc>
          <w:tcPr>
            <w:tcW w:w="3079" w:type="dxa"/>
            <w:vMerge/>
            <w:tcBorders>
              <w:top w:val="single" w:sz="4" w:space="0" w:color="auto"/>
              <w:left w:val="single" w:sz="4" w:space="0" w:color="auto"/>
              <w:bottom w:val="single" w:sz="4" w:space="0" w:color="auto"/>
              <w:right w:val="single" w:sz="4" w:space="0" w:color="auto"/>
            </w:tcBorders>
            <w:vAlign w:val="center"/>
            <w:hideMark/>
          </w:tcPr>
          <w:p w:rsidR="00B845E3" w:rsidRDefault="00B845E3" w:rsidP="00B845E3">
            <w:pPr>
              <w:rPr>
                <w:b/>
                <w:sz w:val="22"/>
                <w:szCs w:val="22"/>
              </w:rPr>
            </w:pPr>
          </w:p>
        </w:tc>
        <w:tc>
          <w:tcPr>
            <w:tcW w:w="3078" w:type="dxa"/>
            <w:vMerge/>
            <w:tcBorders>
              <w:top w:val="single" w:sz="4" w:space="0" w:color="auto"/>
              <w:left w:val="single" w:sz="4" w:space="0" w:color="auto"/>
              <w:bottom w:val="single" w:sz="4" w:space="0" w:color="auto"/>
              <w:right w:val="single" w:sz="4" w:space="0" w:color="auto"/>
            </w:tcBorders>
            <w:vAlign w:val="center"/>
            <w:hideMark/>
          </w:tcPr>
          <w:p w:rsidR="00B845E3" w:rsidRDefault="00B845E3" w:rsidP="00B845E3">
            <w:pPr>
              <w:rPr>
                <w:b/>
                <w:sz w:val="22"/>
                <w:szCs w:val="22"/>
              </w:rPr>
            </w:pPr>
          </w:p>
        </w:tc>
        <w:tc>
          <w:tcPr>
            <w:tcW w:w="2238" w:type="dxa"/>
            <w:tcBorders>
              <w:top w:val="single" w:sz="4" w:space="0" w:color="auto"/>
              <w:left w:val="single" w:sz="4" w:space="0" w:color="auto"/>
              <w:bottom w:val="single" w:sz="4" w:space="0" w:color="auto"/>
              <w:right w:val="single" w:sz="4" w:space="0" w:color="auto"/>
            </w:tcBorders>
            <w:vAlign w:val="center"/>
          </w:tcPr>
          <w:p w:rsidR="00B845E3" w:rsidRDefault="00B845E3" w:rsidP="00B845E3">
            <w:pPr>
              <w:jc w:val="center"/>
              <w:rPr>
                <w:b/>
                <w:bCs/>
                <w:sz w:val="22"/>
                <w:szCs w:val="22"/>
              </w:rPr>
            </w:pPr>
            <w:r>
              <w:rPr>
                <w:b/>
                <w:bCs/>
              </w:rPr>
              <w:t>9 класс</w:t>
            </w:r>
          </w:p>
        </w:tc>
      </w:tr>
      <w:tr w:rsidR="00B845E3" w:rsidTr="00B845E3">
        <w:trPr>
          <w:cantSplit/>
        </w:trPr>
        <w:tc>
          <w:tcPr>
            <w:tcW w:w="3079" w:type="dxa"/>
            <w:vMerge w:val="restart"/>
            <w:tcBorders>
              <w:top w:val="single" w:sz="4" w:space="0" w:color="auto"/>
              <w:left w:val="single" w:sz="4" w:space="0" w:color="auto"/>
              <w:bottom w:val="single" w:sz="4" w:space="0" w:color="auto"/>
              <w:right w:val="single" w:sz="4" w:space="0" w:color="auto"/>
            </w:tcBorders>
            <w:hideMark/>
          </w:tcPr>
          <w:p w:rsidR="00B845E3" w:rsidRDefault="00B845E3" w:rsidP="00B845E3">
            <w:pPr>
              <w:jc w:val="both"/>
              <w:rPr>
                <w:sz w:val="22"/>
                <w:szCs w:val="22"/>
              </w:rPr>
            </w:pPr>
            <w:r>
              <w:t>Филология</w:t>
            </w:r>
          </w:p>
        </w:tc>
        <w:tc>
          <w:tcPr>
            <w:tcW w:w="3078" w:type="dxa"/>
            <w:tcBorders>
              <w:top w:val="single" w:sz="4" w:space="0" w:color="auto"/>
              <w:left w:val="single" w:sz="4" w:space="0" w:color="auto"/>
              <w:bottom w:val="single" w:sz="4" w:space="0" w:color="auto"/>
              <w:right w:val="single" w:sz="4" w:space="0" w:color="auto"/>
            </w:tcBorders>
            <w:vAlign w:val="center"/>
            <w:hideMark/>
          </w:tcPr>
          <w:p w:rsidR="00B845E3" w:rsidRDefault="00B845E3" w:rsidP="00B845E3">
            <w:pPr>
              <w:jc w:val="both"/>
              <w:rPr>
                <w:sz w:val="22"/>
                <w:szCs w:val="22"/>
              </w:rPr>
            </w:pPr>
            <w:r>
              <w:t>Письмо и развитие речи</w:t>
            </w:r>
          </w:p>
        </w:tc>
        <w:tc>
          <w:tcPr>
            <w:tcW w:w="2238" w:type="dxa"/>
            <w:tcBorders>
              <w:top w:val="single" w:sz="4" w:space="0" w:color="auto"/>
              <w:left w:val="single" w:sz="4" w:space="0" w:color="auto"/>
              <w:bottom w:val="single" w:sz="4" w:space="0" w:color="auto"/>
              <w:right w:val="single" w:sz="4" w:space="0" w:color="auto"/>
            </w:tcBorders>
            <w:vAlign w:val="center"/>
          </w:tcPr>
          <w:p w:rsidR="00B845E3" w:rsidRDefault="00B845E3" w:rsidP="00B845E3">
            <w:pPr>
              <w:jc w:val="center"/>
              <w:rPr>
                <w:bCs/>
                <w:sz w:val="22"/>
                <w:szCs w:val="22"/>
              </w:rPr>
            </w:pPr>
            <w:r>
              <w:rPr>
                <w:bCs/>
              </w:rPr>
              <w:t>3</w:t>
            </w:r>
          </w:p>
        </w:tc>
      </w:tr>
      <w:tr w:rsidR="00B845E3" w:rsidTr="00B845E3">
        <w:trPr>
          <w:cantSplit/>
          <w:trHeight w:val="566"/>
        </w:trPr>
        <w:tc>
          <w:tcPr>
            <w:tcW w:w="3079" w:type="dxa"/>
            <w:vMerge/>
            <w:tcBorders>
              <w:top w:val="single" w:sz="4" w:space="0" w:color="auto"/>
              <w:left w:val="single" w:sz="4" w:space="0" w:color="auto"/>
              <w:bottom w:val="single" w:sz="4" w:space="0" w:color="auto"/>
              <w:right w:val="single" w:sz="4" w:space="0" w:color="auto"/>
            </w:tcBorders>
            <w:vAlign w:val="center"/>
            <w:hideMark/>
          </w:tcPr>
          <w:p w:rsidR="00B845E3" w:rsidRDefault="00B845E3" w:rsidP="00B845E3">
            <w:pPr>
              <w:rPr>
                <w:sz w:val="22"/>
                <w:szCs w:val="22"/>
              </w:rPr>
            </w:pPr>
          </w:p>
        </w:tc>
        <w:tc>
          <w:tcPr>
            <w:tcW w:w="3078" w:type="dxa"/>
            <w:tcBorders>
              <w:top w:val="single" w:sz="4" w:space="0" w:color="auto"/>
              <w:left w:val="single" w:sz="4" w:space="0" w:color="auto"/>
              <w:bottom w:val="single" w:sz="4" w:space="0" w:color="auto"/>
              <w:right w:val="single" w:sz="4" w:space="0" w:color="auto"/>
            </w:tcBorders>
            <w:vAlign w:val="center"/>
            <w:hideMark/>
          </w:tcPr>
          <w:p w:rsidR="00B845E3" w:rsidRDefault="00B845E3" w:rsidP="00B845E3">
            <w:pPr>
              <w:jc w:val="both"/>
              <w:rPr>
                <w:sz w:val="22"/>
                <w:szCs w:val="22"/>
              </w:rPr>
            </w:pPr>
            <w:r>
              <w:t>Чтение и развитие речи</w:t>
            </w:r>
          </w:p>
        </w:tc>
        <w:tc>
          <w:tcPr>
            <w:tcW w:w="2238" w:type="dxa"/>
            <w:tcBorders>
              <w:top w:val="single" w:sz="4" w:space="0" w:color="auto"/>
              <w:left w:val="single" w:sz="4" w:space="0" w:color="auto"/>
              <w:bottom w:val="single" w:sz="4" w:space="0" w:color="auto"/>
              <w:right w:val="single" w:sz="4" w:space="0" w:color="auto"/>
            </w:tcBorders>
            <w:vAlign w:val="center"/>
          </w:tcPr>
          <w:p w:rsidR="00B845E3" w:rsidRDefault="00B845E3" w:rsidP="00B845E3">
            <w:pPr>
              <w:jc w:val="center"/>
              <w:rPr>
                <w:bCs/>
                <w:sz w:val="22"/>
                <w:szCs w:val="22"/>
              </w:rPr>
            </w:pPr>
            <w:r>
              <w:rPr>
                <w:bCs/>
              </w:rPr>
              <w:t>3</w:t>
            </w:r>
          </w:p>
        </w:tc>
      </w:tr>
      <w:tr w:rsidR="00B845E3" w:rsidTr="00B845E3">
        <w:trPr>
          <w:cantSplit/>
        </w:trPr>
        <w:tc>
          <w:tcPr>
            <w:tcW w:w="3079" w:type="dxa"/>
            <w:tcBorders>
              <w:top w:val="single" w:sz="4" w:space="0" w:color="auto"/>
              <w:left w:val="single" w:sz="4" w:space="0" w:color="auto"/>
              <w:bottom w:val="single" w:sz="4" w:space="0" w:color="auto"/>
              <w:right w:val="single" w:sz="4" w:space="0" w:color="auto"/>
            </w:tcBorders>
            <w:hideMark/>
          </w:tcPr>
          <w:p w:rsidR="00B845E3" w:rsidRDefault="00B845E3" w:rsidP="00B845E3">
            <w:pPr>
              <w:jc w:val="both"/>
              <w:rPr>
                <w:sz w:val="22"/>
                <w:szCs w:val="22"/>
              </w:rPr>
            </w:pPr>
            <w:r>
              <w:t>Математика</w:t>
            </w:r>
          </w:p>
        </w:tc>
        <w:tc>
          <w:tcPr>
            <w:tcW w:w="3078" w:type="dxa"/>
            <w:tcBorders>
              <w:top w:val="single" w:sz="4" w:space="0" w:color="auto"/>
              <w:left w:val="single" w:sz="4" w:space="0" w:color="auto"/>
              <w:bottom w:val="single" w:sz="4" w:space="0" w:color="auto"/>
              <w:right w:val="single" w:sz="4" w:space="0" w:color="auto"/>
            </w:tcBorders>
            <w:vAlign w:val="center"/>
            <w:hideMark/>
          </w:tcPr>
          <w:p w:rsidR="00B845E3" w:rsidRDefault="00B845E3" w:rsidP="00B845E3">
            <w:pPr>
              <w:jc w:val="both"/>
              <w:rPr>
                <w:sz w:val="22"/>
                <w:szCs w:val="22"/>
              </w:rPr>
            </w:pPr>
            <w:r>
              <w:t>Математика</w:t>
            </w:r>
          </w:p>
        </w:tc>
        <w:tc>
          <w:tcPr>
            <w:tcW w:w="2238" w:type="dxa"/>
            <w:tcBorders>
              <w:top w:val="single" w:sz="4" w:space="0" w:color="auto"/>
              <w:left w:val="single" w:sz="4" w:space="0" w:color="auto"/>
              <w:bottom w:val="single" w:sz="4" w:space="0" w:color="auto"/>
              <w:right w:val="single" w:sz="4" w:space="0" w:color="auto"/>
            </w:tcBorders>
            <w:vAlign w:val="center"/>
          </w:tcPr>
          <w:p w:rsidR="00B845E3" w:rsidRDefault="00B845E3" w:rsidP="00B845E3">
            <w:pPr>
              <w:jc w:val="center"/>
              <w:rPr>
                <w:bCs/>
                <w:sz w:val="22"/>
                <w:szCs w:val="22"/>
              </w:rPr>
            </w:pPr>
            <w:r>
              <w:rPr>
                <w:bCs/>
              </w:rPr>
              <w:t>4</w:t>
            </w:r>
          </w:p>
        </w:tc>
      </w:tr>
      <w:tr w:rsidR="00B845E3" w:rsidTr="00B845E3">
        <w:trPr>
          <w:cantSplit/>
        </w:trPr>
        <w:tc>
          <w:tcPr>
            <w:tcW w:w="3079" w:type="dxa"/>
            <w:vMerge w:val="restart"/>
            <w:tcBorders>
              <w:top w:val="single" w:sz="4" w:space="0" w:color="auto"/>
              <w:left w:val="single" w:sz="4" w:space="0" w:color="auto"/>
              <w:bottom w:val="single" w:sz="4" w:space="0" w:color="auto"/>
              <w:right w:val="single" w:sz="4" w:space="0" w:color="auto"/>
            </w:tcBorders>
            <w:hideMark/>
          </w:tcPr>
          <w:p w:rsidR="00B845E3" w:rsidRDefault="00B845E3" w:rsidP="00B845E3">
            <w:pPr>
              <w:jc w:val="both"/>
              <w:rPr>
                <w:sz w:val="22"/>
                <w:szCs w:val="22"/>
              </w:rPr>
            </w:pPr>
            <w:r>
              <w:t>Обществознание</w:t>
            </w:r>
          </w:p>
        </w:tc>
        <w:tc>
          <w:tcPr>
            <w:tcW w:w="3078" w:type="dxa"/>
            <w:tcBorders>
              <w:top w:val="single" w:sz="4" w:space="0" w:color="auto"/>
              <w:left w:val="single" w:sz="4" w:space="0" w:color="auto"/>
              <w:bottom w:val="single" w:sz="4" w:space="0" w:color="auto"/>
              <w:right w:val="single" w:sz="4" w:space="0" w:color="auto"/>
            </w:tcBorders>
            <w:vAlign w:val="center"/>
            <w:hideMark/>
          </w:tcPr>
          <w:p w:rsidR="00B845E3" w:rsidRDefault="00B845E3" w:rsidP="00B845E3">
            <w:pPr>
              <w:jc w:val="both"/>
              <w:rPr>
                <w:sz w:val="22"/>
                <w:szCs w:val="22"/>
              </w:rPr>
            </w:pPr>
            <w:r>
              <w:t>История Отечества</w:t>
            </w:r>
          </w:p>
        </w:tc>
        <w:tc>
          <w:tcPr>
            <w:tcW w:w="2238" w:type="dxa"/>
            <w:tcBorders>
              <w:top w:val="single" w:sz="4" w:space="0" w:color="auto"/>
              <w:left w:val="single" w:sz="4" w:space="0" w:color="auto"/>
              <w:bottom w:val="single" w:sz="4" w:space="0" w:color="auto"/>
              <w:right w:val="single" w:sz="4" w:space="0" w:color="auto"/>
            </w:tcBorders>
          </w:tcPr>
          <w:p w:rsidR="00B845E3" w:rsidRDefault="00B845E3" w:rsidP="00B845E3">
            <w:pPr>
              <w:jc w:val="center"/>
              <w:rPr>
                <w:bCs/>
                <w:sz w:val="22"/>
                <w:szCs w:val="22"/>
              </w:rPr>
            </w:pPr>
            <w:r>
              <w:rPr>
                <w:bCs/>
              </w:rPr>
              <w:t>1</w:t>
            </w:r>
          </w:p>
        </w:tc>
      </w:tr>
      <w:tr w:rsidR="00B845E3" w:rsidTr="00B845E3">
        <w:trPr>
          <w:cantSplit/>
        </w:trPr>
        <w:tc>
          <w:tcPr>
            <w:tcW w:w="3079" w:type="dxa"/>
            <w:vMerge/>
            <w:tcBorders>
              <w:top w:val="single" w:sz="4" w:space="0" w:color="auto"/>
              <w:left w:val="single" w:sz="4" w:space="0" w:color="auto"/>
              <w:bottom w:val="single" w:sz="4" w:space="0" w:color="auto"/>
              <w:right w:val="single" w:sz="4" w:space="0" w:color="auto"/>
            </w:tcBorders>
            <w:vAlign w:val="center"/>
            <w:hideMark/>
          </w:tcPr>
          <w:p w:rsidR="00B845E3" w:rsidRDefault="00B845E3" w:rsidP="00B845E3">
            <w:pPr>
              <w:rPr>
                <w:sz w:val="22"/>
                <w:szCs w:val="22"/>
              </w:rPr>
            </w:pPr>
          </w:p>
        </w:tc>
        <w:tc>
          <w:tcPr>
            <w:tcW w:w="3078" w:type="dxa"/>
            <w:tcBorders>
              <w:top w:val="single" w:sz="4" w:space="0" w:color="auto"/>
              <w:left w:val="single" w:sz="4" w:space="0" w:color="auto"/>
              <w:bottom w:val="single" w:sz="4" w:space="0" w:color="auto"/>
              <w:right w:val="single" w:sz="4" w:space="0" w:color="auto"/>
            </w:tcBorders>
            <w:vAlign w:val="center"/>
            <w:hideMark/>
          </w:tcPr>
          <w:p w:rsidR="00B845E3" w:rsidRDefault="00B845E3" w:rsidP="00B845E3">
            <w:pPr>
              <w:jc w:val="both"/>
              <w:rPr>
                <w:sz w:val="22"/>
                <w:szCs w:val="22"/>
              </w:rPr>
            </w:pPr>
            <w:r>
              <w:t>Обществознание</w:t>
            </w:r>
          </w:p>
        </w:tc>
        <w:tc>
          <w:tcPr>
            <w:tcW w:w="2238" w:type="dxa"/>
            <w:tcBorders>
              <w:top w:val="single" w:sz="4" w:space="0" w:color="auto"/>
              <w:left w:val="single" w:sz="4" w:space="0" w:color="auto"/>
              <w:bottom w:val="single" w:sz="4" w:space="0" w:color="auto"/>
              <w:right w:val="single" w:sz="4" w:space="0" w:color="auto"/>
            </w:tcBorders>
          </w:tcPr>
          <w:p w:rsidR="00B845E3" w:rsidRDefault="00B845E3" w:rsidP="00B845E3">
            <w:pPr>
              <w:jc w:val="center"/>
              <w:rPr>
                <w:bCs/>
                <w:sz w:val="22"/>
                <w:szCs w:val="22"/>
              </w:rPr>
            </w:pPr>
            <w:r>
              <w:rPr>
                <w:bCs/>
              </w:rPr>
              <w:t>1</w:t>
            </w:r>
          </w:p>
        </w:tc>
      </w:tr>
      <w:tr w:rsidR="00B845E3" w:rsidTr="00B845E3">
        <w:trPr>
          <w:cantSplit/>
        </w:trPr>
        <w:tc>
          <w:tcPr>
            <w:tcW w:w="3079" w:type="dxa"/>
            <w:vMerge w:val="restart"/>
            <w:tcBorders>
              <w:top w:val="single" w:sz="4" w:space="0" w:color="auto"/>
              <w:left w:val="single" w:sz="4" w:space="0" w:color="auto"/>
              <w:bottom w:val="single" w:sz="4" w:space="0" w:color="auto"/>
              <w:right w:val="single" w:sz="4" w:space="0" w:color="auto"/>
            </w:tcBorders>
            <w:hideMark/>
          </w:tcPr>
          <w:p w:rsidR="00B845E3" w:rsidRDefault="00B845E3" w:rsidP="00B845E3">
            <w:pPr>
              <w:jc w:val="both"/>
              <w:rPr>
                <w:sz w:val="22"/>
                <w:szCs w:val="22"/>
              </w:rPr>
            </w:pPr>
            <w:r>
              <w:t>Природа</w:t>
            </w:r>
          </w:p>
        </w:tc>
        <w:tc>
          <w:tcPr>
            <w:tcW w:w="3078" w:type="dxa"/>
            <w:tcBorders>
              <w:top w:val="single" w:sz="4" w:space="0" w:color="auto"/>
              <w:left w:val="single" w:sz="4" w:space="0" w:color="auto"/>
              <w:bottom w:val="single" w:sz="4" w:space="0" w:color="auto"/>
              <w:right w:val="single" w:sz="4" w:space="0" w:color="auto"/>
            </w:tcBorders>
            <w:vAlign w:val="center"/>
            <w:hideMark/>
          </w:tcPr>
          <w:p w:rsidR="00B845E3" w:rsidRDefault="00B845E3" w:rsidP="00B845E3">
            <w:pPr>
              <w:jc w:val="both"/>
              <w:rPr>
                <w:sz w:val="22"/>
                <w:szCs w:val="22"/>
              </w:rPr>
            </w:pPr>
            <w:r>
              <w:t>Биология</w:t>
            </w:r>
          </w:p>
        </w:tc>
        <w:tc>
          <w:tcPr>
            <w:tcW w:w="2238" w:type="dxa"/>
            <w:tcBorders>
              <w:top w:val="single" w:sz="4" w:space="0" w:color="auto"/>
              <w:left w:val="single" w:sz="4" w:space="0" w:color="auto"/>
              <w:bottom w:val="single" w:sz="4" w:space="0" w:color="auto"/>
              <w:right w:val="single" w:sz="4" w:space="0" w:color="auto"/>
            </w:tcBorders>
          </w:tcPr>
          <w:p w:rsidR="00B845E3" w:rsidRDefault="00B845E3" w:rsidP="00B845E3">
            <w:pPr>
              <w:jc w:val="center"/>
              <w:rPr>
                <w:bCs/>
                <w:sz w:val="22"/>
                <w:szCs w:val="22"/>
              </w:rPr>
            </w:pPr>
            <w:r>
              <w:rPr>
                <w:bCs/>
              </w:rPr>
              <w:t>1</w:t>
            </w:r>
          </w:p>
        </w:tc>
      </w:tr>
      <w:tr w:rsidR="00B845E3" w:rsidTr="00B845E3">
        <w:trPr>
          <w:cantSplit/>
        </w:trPr>
        <w:tc>
          <w:tcPr>
            <w:tcW w:w="3079" w:type="dxa"/>
            <w:vMerge/>
            <w:tcBorders>
              <w:top w:val="single" w:sz="4" w:space="0" w:color="auto"/>
              <w:left w:val="single" w:sz="4" w:space="0" w:color="auto"/>
              <w:bottom w:val="single" w:sz="4" w:space="0" w:color="auto"/>
              <w:right w:val="single" w:sz="4" w:space="0" w:color="auto"/>
            </w:tcBorders>
            <w:vAlign w:val="center"/>
            <w:hideMark/>
          </w:tcPr>
          <w:p w:rsidR="00B845E3" w:rsidRDefault="00B845E3" w:rsidP="00B845E3">
            <w:pPr>
              <w:rPr>
                <w:sz w:val="22"/>
                <w:szCs w:val="22"/>
              </w:rPr>
            </w:pPr>
          </w:p>
        </w:tc>
        <w:tc>
          <w:tcPr>
            <w:tcW w:w="3078" w:type="dxa"/>
            <w:tcBorders>
              <w:top w:val="single" w:sz="4" w:space="0" w:color="auto"/>
              <w:left w:val="single" w:sz="4" w:space="0" w:color="auto"/>
              <w:bottom w:val="single" w:sz="4" w:space="0" w:color="auto"/>
              <w:right w:val="single" w:sz="4" w:space="0" w:color="auto"/>
            </w:tcBorders>
            <w:vAlign w:val="center"/>
            <w:hideMark/>
          </w:tcPr>
          <w:p w:rsidR="00B845E3" w:rsidRDefault="00B845E3" w:rsidP="00B845E3">
            <w:pPr>
              <w:jc w:val="both"/>
              <w:rPr>
                <w:sz w:val="22"/>
                <w:szCs w:val="22"/>
              </w:rPr>
            </w:pPr>
            <w:r>
              <w:t>География</w:t>
            </w:r>
          </w:p>
        </w:tc>
        <w:tc>
          <w:tcPr>
            <w:tcW w:w="2238" w:type="dxa"/>
            <w:tcBorders>
              <w:top w:val="single" w:sz="4" w:space="0" w:color="auto"/>
              <w:left w:val="single" w:sz="4" w:space="0" w:color="auto"/>
              <w:bottom w:val="single" w:sz="4" w:space="0" w:color="auto"/>
              <w:right w:val="single" w:sz="4" w:space="0" w:color="auto"/>
            </w:tcBorders>
          </w:tcPr>
          <w:p w:rsidR="00B845E3" w:rsidRDefault="00B845E3" w:rsidP="00B845E3">
            <w:pPr>
              <w:jc w:val="center"/>
              <w:rPr>
                <w:bCs/>
                <w:sz w:val="22"/>
                <w:szCs w:val="22"/>
              </w:rPr>
            </w:pPr>
            <w:r>
              <w:rPr>
                <w:bCs/>
              </w:rPr>
              <w:t>1</w:t>
            </w:r>
          </w:p>
        </w:tc>
      </w:tr>
      <w:tr w:rsidR="00B845E3" w:rsidTr="00B845E3">
        <w:trPr>
          <w:cantSplit/>
        </w:trPr>
        <w:tc>
          <w:tcPr>
            <w:tcW w:w="3079" w:type="dxa"/>
            <w:vMerge w:val="restart"/>
            <w:tcBorders>
              <w:top w:val="single" w:sz="4" w:space="0" w:color="auto"/>
              <w:left w:val="single" w:sz="4" w:space="0" w:color="auto"/>
              <w:bottom w:val="single" w:sz="4" w:space="0" w:color="auto"/>
              <w:right w:val="single" w:sz="4" w:space="0" w:color="auto"/>
            </w:tcBorders>
            <w:hideMark/>
          </w:tcPr>
          <w:p w:rsidR="00B845E3" w:rsidRDefault="00B845E3" w:rsidP="00B845E3">
            <w:pPr>
              <w:jc w:val="both"/>
              <w:rPr>
                <w:sz w:val="22"/>
                <w:szCs w:val="22"/>
              </w:rPr>
            </w:pPr>
            <w:r>
              <w:t>Искусство</w:t>
            </w:r>
          </w:p>
        </w:tc>
        <w:tc>
          <w:tcPr>
            <w:tcW w:w="3078" w:type="dxa"/>
            <w:tcBorders>
              <w:top w:val="single" w:sz="4" w:space="0" w:color="auto"/>
              <w:left w:val="single" w:sz="4" w:space="0" w:color="auto"/>
              <w:bottom w:val="single" w:sz="4" w:space="0" w:color="auto"/>
              <w:right w:val="single" w:sz="4" w:space="0" w:color="auto"/>
            </w:tcBorders>
            <w:vAlign w:val="center"/>
            <w:hideMark/>
          </w:tcPr>
          <w:p w:rsidR="00B845E3" w:rsidRDefault="00B845E3" w:rsidP="00B845E3">
            <w:pPr>
              <w:jc w:val="both"/>
              <w:rPr>
                <w:sz w:val="22"/>
                <w:szCs w:val="22"/>
              </w:rPr>
            </w:pPr>
            <w:r>
              <w:t xml:space="preserve">Музыка </w:t>
            </w:r>
          </w:p>
        </w:tc>
        <w:tc>
          <w:tcPr>
            <w:tcW w:w="2238" w:type="dxa"/>
            <w:tcBorders>
              <w:top w:val="single" w:sz="4" w:space="0" w:color="auto"/>
              <w:left w:val="single" w:sz="4" w:space="0" w:color="auto"/>
              <w:bottom w:val="single" w:sz="4" w:space="0" w:color="auto"/>
              <w:right w:val="single" w:sz="4" w:space="0" w:color="auto"/>
            </w:tcBorders>
            <w:vAlign w:val="center"/>
          </w:tcPr>
          <w:p w:rsidR="00B845E3" w:rsidRDefault="00B845E3" w:rsidP="00B845E3">
            <w:pPr>
              <w:jc w:val="center"/>
              <w:rPr>
                <w:bCs/>
                <w:sz w:val="22"/>
                <w:szCs w:val="22"/>
              </w:rPr>
            </w:pPr>
            <w:r>
              <w:rPr>
                <w:bCs/>
              </w:rPr>
              <w:t>-</w:t>
            </w:r>
          </w:p>
        </w:tc>
      </w:tr>
      <w:tr w:rsidR="00B845E3" w:rsidTr="00B845E3">
        <w:trPr>
          <w:cantSplit/>
        </w:trPr>
        <w:tc>
          <w:tcPr>
            <w:tcW w:w="3079" w:type="dxa"/>
            <w:vMerge/>
            <w:tcBorders>
              <w:top w:val="single" w:sz="4" w:space="0" w:color="auto"/>
              <w:left w:val="single" w:sz="4" w:space="0" w:color="auto"/>
              <w:bottom w:val="single" w:sz="4" w:space="0" w:color="auto"/>
              <w:right w:val="single" w:sz="4" w:space="0" w:color="auto"/>
            </w:tcBorders>
            <w:vAlign w:val="center"/>
            <w:hideMark/>
          </w:tcPr>
          <w:p w:rsidR="00B845E3" w:rsidRDefault="00B845E3" w:rsidP="00B845E3">
            <w:pPr>
              <w:rPr>
                <w:sz w:val="22"/>
                <w:szCs w:val="22"/>
              </w:rPr>
            </w:pPr>
          </w:p>
        </w:tc>
        <w:tc>
          <w:tcPr>
            <w:tcW w:w="3078" w:type="dxa"/>
            <w:tcBorders>
              <w:top w:val="single" w:sz="4" w:space="0" w:color="auto"/>
              <w:left w:val="single" w:sz="4" w:space="0" w:color="auto"/>
              <w:bottom w:val="single" w:sz="4" w:space="0" w:color="auto"/>
              <w:right w:val="single" w:sz="4" w:space="0" w:color="auto"/>
            </w:tcBorders>
            <w:vAlign w:val="center"/>
            <w:hideMark/>
          </w:tcPr>
          <w:p w:rsidR="00B845E3" w:rsidRDefault="00B845E3" w:rsidP="00B845E3">
            <w:pPr>
              <w:jc w:val="both"/>
              <w:rPr>
                <w:sz w:val="22"/>
                <w:szCs w:val="22"/>
              </w:rPr>
            </w:pPr>
            <w:r>
              <w:t>Изобразительное искусство</w:t>
            </w:r>
          </w:p>
        </w:tc>
        <w:tc>
          <w:tcPr>
            <w:tcW w:w="2238" w:type="dxa"/>
            <w:tcBorders>
              <w:top w:val="single" w:sz="4" w:space="0" w:color="auto"/>
              <w:left w:val="single" w:sz="4" w:space="0" w:color="auto"/>
              <w:bottom w:val="single" w:sz="4" w:space="0" w:color="auto"/>
              <w:right w:val="single" w:sz="4" w:space="0" w:color="auto"/>
            </w:tcBorders>
            <w:vAlign w:val="center"/>
          </w:tcPr>
          <w:p w:rsidR="00B845E3" w:rsidRDefault="00B845E3" w:rsidP="00B845E3">
            <w:pPr>
              <w:jc w:val="center"/>
              <w:rPr>
                <w:bCs/>
                <w:sz w:val="22"/>
                <w:szCs w:val="22"/>
              </w:rPr>
            </w:pPr>
            <w:r>
              <w:rPr>
                <w:bCs/>
              </w:rPr>
              <w:t>-</w:t>
            </w:r>
          </w:p>
        </w:tc>
      </w:tr>
      <w:tr w:rsidR="00B845E3" w:rsidTr="00B845E3">
        <w:trPr>
          <w:cantSplit/>
        </w:trPr>
        <w:tc>
          <w:tcPr>
            <w:tcW w:w="3079" w:type="dxa"/>
            <w:tcBorders>
              <w:top w:val="single" w:sz="4" w:space="0" w:color="auto"/>
              <w:left w:val="single" w:sz="4" w:space="0" w:color="auto"/>
              <w:bottom w:val="single" w:sz="4" w:space="0" w:color="auto"/>
              <w:right w:val="single" w:sz="4" w:space="0" w:color="auto"/>
            </w:tcBorders>
            <w:hideMark/>
          </w:tcPr>
          <w:p w:rsidR="00B845E3" w:rsidRDefault="00B845E3" w:rsidP="00B845E3">
            <w:pPr>
              <w:jc w:val="both"/>
              <w:rPr>
                <w:sz w:val="22"/>
                <w:szCs w:val="22"/>
              </w:rPr>
            </w:pPr>
            <w:r>
              <w:t>Физическая культура</w:t>
            </w:r>
          </w:p>
        </w:tc>
        <w:tc>
          <w:tcPr>
            <w:tcW w:w="3078" w:type="dxa"/>
            <w:tcBorders>
              <w:top w:val="single" w:sz="4" w:space="0" w:color="auto"/>
              <w:left w:val="single" w:sz="4" w:space="0" w:color="auto"/>
              <w:bottom w:val="single" w:sz="4" w:space="0" w:color="auto"/>
              <w:right w:val="single" w:sz="4" w:space="0" w:color="auto"/>
            </w:tcBorders>
            <w:vAlign w:val="center"/>
            <w:hideMark/>
          </w:tcPr>
          <w:p w:rsidR="00B845E3" w:rsidRDefault="00B845E3" w:rsidP="00B845E3">
            <w:pPr>
              <w:jc w:val="both"/>
              <w:rPr>
                <w:sz w:val="22"/>
                <w:szCs w:val="22"/>
              </w:rPr>
            </w:pPr>
            <w:r>
              <w:t>Физическая культура</w:t>
            </w:r>
          </w:p>
        </w:tc>
        <w:tc>
          <w:tcPr>
            <w:tcW w:w="2238" w:type="dxa"/>
            <w:tcBorders>
              <w:top w:val="single" w:sz="4" w:space="0" w:color="auto"/>
              <w:left w:val="single" w:sz="4" w:space="0" w:color="auto"/>
              <w:bottom w:val="single" w:sz="4" w:space="0" w:color="auto"/>
              <w:right w:val="single" w:sz="4" w:space="0" w:color="auto"/>
            </w:tcBorders>
            <w:vAlign w:val="center"/>
          </w:tcPr>
          <w:p w:rsidR="00B845E3" w:rsidRDefault="00B845E3" w:rsidP="00B845E3">
            <w:pPr>
              <w:jc w:val="center"/>
              <w:rPr>
                <w:bCs/>
                <w:sz w:val="22"/>
                <w:szCs w:val="22"/>
              </w:rPr>
            </w:pPr>
            <w:r>
              <w:rPr>
                <w:bCs/>
              </w:rPr>
              <w:t>3</w:t>
            </w:r>
          </w:p>
        </w:tc>
      </w:tr>
      <w:tr w:rsidR="00B845E3" w:rsidTr="00B845E3">
        <w:trPr>
          <w:cantSplit/>
          <w:trHeight w:val="260"/>
        </w:trPr>
        <w:tc>
          <w:tcPr>
            <w:tcW w:w="3079" w:type="dxa"/>
            <w:vMerge w:val="restart"/>
            <w:tcBorders>
              <w:top w:val="single" w:sz="4" w:space="0" w:color="auto"/>
              <w:left w:val="single" w:sz="4" w:space="0" w:color="auto"/>
              <w:bottom w:val="single" w:sz="4" w:space="0" w:color="auto"/>
              <w:right w:val="single" w:sz="4" w:space="0" w:color="auto"/>
            </w:tcBorders>
            <w:hideMark/>
          </w:tcPr>
          <w:p w:rsidR="00B845E3" w:rsidRDefault="00B845E3" w:rsidP="00B845E3">
            <w:pPr>
              <w:jc w:val="both"/>
              <w:rPr>
                <w:sz w:val="22"/>
                <w:szCs w:val="22"/>
              </w:rPr>
            </w:pPr>
            <w:r>
              <w:t>Трудовая подготовка</w:t>
            </w:r>
          </w:p>
        </w:tc>
        <w:tc>
          <w:tcPr>
            <w:tcW w:w="3078" w:type="dxa"/>
            <w:tcBorders>
              <w:top w:val="single" w:sz="4" w:space="0" w:color="auto"/>
              <w:left w:val="single" w:sz="4" w:space="0" w:color="auto"/>
              <w:bottom w:val="single" w:sz="4" w:space="0" w:color="auto"/>
              <w:right w:val="single" w:sz="4" w:space="0" w:color="auto"/>
            </w:tcBorders>
            <w:vAlign w:val="center"/>
            <w:hideMark/>
          </w:tcPr>
          <w:p w:rsidR="00B845E3" w:rsidRDefault="00B845E3" w:rsidP="00B845E3">
            <w:pPr>
              <w:jc w:val="both"/>
              <w:rPr>
                <w:sz w:val="22"/>
                <w:szCs w:val="22"/>
              </w:rPr>
            </w:pPr>
            <w:r>
              <w:t>Профессионально-трудовое обучение</w:t>
            </w:r>
          </w:p>
        </w:tc>
        <w:tc>
          <w:tcPr>
            <w:tcW w:w="2238" w:type="dxa"/>
            <w:tcBorders>
              <w:top w:val="single" w:sz="4" w:space="0" w:color="auto"/>
              <w:left w:val="single" w:sz="4" w:space="0" w:color="auto"/>
              <w:bottom w:val="single" w:sz="4" w:space="0" w:color="auto"/>
              <w:right w:val="single" w:sz="4" w:space="0" w:color="auto"/>
            </w:tcBorders>
            <w:vAlign w:val="center"/>
          </w:tcPr>
          <w:p w:rsidR="00B845E3" w:rsidRDefault="00B845E3" w:rsidP="00B845E3">
            <w:pPr>
              <w:jc w:val="center"/>
              <w:rPr>
                <w:bCs/>
                <w:sz w:val="22"/>
                <w:szCs w:val="22"/>
              </w:rPr>
            </w:pPr>
            <w:r>
              <w:rPr>
                <w:bCs/>
              </w:rPr>
              <w:t>14</w:t>
            </w:r>
          </w:p>
        </w:tc>
      </w:tr>
      <w:tr w:rsidR="00B845E3" w:rsidTr="00B845E3">
        <w:tc>
          <w:tcPr>
            <w:tcW w:w="3079" w:type="dxa"/>
            <w:vMerge/>
            <w:tcBorders>
              <w:top w:val="single" w:sz="4" w:space="0" w:color="auto"/>
              <w:left w:val="single" w:sz="4" w:space="0" w:color="auto"/>
              <w:bottom w:val="single" w:sz="4" w:space="0" w:color="auto"/>
              <w:right w:val="single" w:sz="4" w:space="0" w:color="auto"/>
            </w:tcBorders>
            <w:vAlign w:val="center"/>
            <w:hideMark/>
          </w:tcPr>
          <w:p w:rsidR="00B845E3" w:rsidRDefault="00B845E3" w:rsidP="00B845E3">
            <w:pPr>
              <w:rPr>
                <w:sz w:val="22"/>
                <w:szCs w:val="22"/>
              </w:rPr>
            </w:pPr>
          </w:p>
        </w:tc>
        <w:tc>
          <w:tcPr>
            <w:tcW w:w="3078" w:type="dxa"/>
            <w:tcBorders>
              <w:top w:val="single" w:sz="4" w:space="0" w:color="auto"/>
              <w:left w:val="single" w:sz="4" w:space="0" w:color="auto"/>
              <w:bottom w:val="single" w:sz="4" w:space="0" w:color="auto"/>
              <w:right w:val="single" w:sz="4" w:space="0" w:color="auto"/>
            </w:tcBorders>
            <w:vAlign w:val="center"/>
            <w:hideMark/>
          </w:tcPr>
          <w:p w:rsidR="00B845E3" w:rsidRDefault="00B845E3" w:rsidP="00B845E3">
            <w:pPr>
              <w:jc w:val="both"/>
              <w:rPr>
                <w:sz w:val="22"/>
                <w:szCs w:val="22"/>
              </w:rPr>
            </w:pPr>
            <w:r>
              <w:t>Социально-бытовая ориентировка</w:t>
            </w:r>
          </w:p>
        </w:tc>
        <w:tc>
          <w:tcPr>
            <w:tcW w:w="2238" w:type="dxa"/>
            <w:tcBorders>
              <w:top w:val="single" w:sz="4" w:space="0" w:color="auto"/>
              <w:left w:val="single" w:sz="4" w:space="0" w:color="auto"/>
              <w:bottom w:val="single" w:sz="4" w:space="0" w:color="auto"/>
              <w:right w:val="single" w:sz="4" w:space="0" w:color="auto"/>
            </w:tcBorders>
            <w:vAlign w:val="center"/>
          </w:tcPr>
          <w:p w:rsidR="00B845E3" w:rsidRDefault="00B845E3" w:rsidP="00B845E3">
            <w:pPr>
              <w:jc w:val="center"/>
              <w:rPr>
                <w:bCs/>
                <w:sz w:val="22"/>
                <w:szCs w:val="22"/>
              </w:rPr>
            </w:pPr>
            <w:r>
              <w:rPr>
                <w:bCs/>
              </w:rPr>
              <w:t>2</w:t>
            </w:r>
          </w:p>
        </w:tc>
      </w:tr>
      <w:tr w:rsidR="00B845E3" w:rsidTr="00B845E3">
        <w:trPr>
          <w:cantSplit/>
        </w:trPr>
        <w:tc>
          <w:tcPr>
            <w:tcW w:w="3079" w:type="dxa"/>
            <w:tcBorders>
              <w:top w:val="single" w:sz="4" w:space="0" w:color="auto"/>
              <w:left w:val="single" w:sz="4" w:space="0" w:color="auto"/>
              <w:bottom w:val="single" w:sz="4" w:space="0" w:color="auto"/>
              <w:right w:val="single" w:sz="4" w:space="0" w:color="auto"/>
            </w:tcBorders>
          </w:tcPr>
          <w:p w:rsidR="00B845E3" w:rsidRDefault="00B845E3" w:rsidP="00B845E3">
            <w:pPr>
              <w:jc w:val="right"/>
              <w:rPr>
                <w:sz w:val="22"/>
                <w:szCs w:val="22"/>
              </w:rPr>
            </w:pPr>
          </w:p>
        </w:tc>
        <w:tc>
          <w:tcPr>
            <w:tcW w:w="3078" w:type="dxa"/>
            <w:tcBorders>
              <w:top w:val="single" w:sz="4" w:space="0" w:color="auto"/>
              <w:left w:val="single" w:sz="4" w:space="0" w:color="auto"/>
              <w:bottom w:val="single" w:sz="4" w:space="0" w:color="auto"/>
              <w:right w:val="single" w:sz="4" w:space="0" w:color="auto"/>
            </w:tcBorders>
            <w:vAlign w:val="center"/>
            <w:hideMark/>
          </w:tcPr>
          <w:p w:rsidR="00B845E3" w:rsidRDefault="00B845E3" w:rsidP="00B845E3">
            <w:pPr>
              <w:rPr>
                <w:sz w:val="22"/>
                <w:szCs w:val="22"/>
              </w:rPr>
            </w:pPr>
            <w:r>
              <w:t>М</w:t>
            </w:r>
            <w:r>
              <w:t>аксимальный объём учебной нагрузки</w:t>
            </w:r>
          </w:p>
        </w:tc>
        <w:tc>
          <w:tcPr>
            <w:tcW w:w="2238" w:type="dxa"/>
            <w:tcBorders>
              <w:top w:val="single" w:sz="4" w:space="0" w:color="auto"/>
              <w:left w:val="single" w:sz="4" w:space="0" w:color="auto"/>
              <w:bottom w:val="single" w:sz="4" w:space="0" w:color="auto"/>
              <w:right w:val="single" w:sz="4" w:space="0" w:color="auto"/>
            </w:tcBorders>
            <w:vAlign w:val="center"/>
          </w:tcPr>
          <w:p w:rsidR="00B845E3" w:rsidRDefault="00B845E3" w:rsidP="00B845E3">
            <w:pPr>
              <w:jc w:val="center"/>
              <w:rPr>
                <w:b/>
                <w:sz w:val="22"/>
                <w:szCs w:val="22"/>
              </w:rPr>
            </w:pPr>
            <w:r>
              <w:rPr>
                <w:b/>
              </w:rPr>
              <w:t>33</w:t>
            </w:r>
          </w:p>
        </w:tc>
      </w:tr>
      <w:tr w:rsidR="00B845E3" w:rsidTr="00B845E3">
        <w:trPr>
          <w:cantSplit/>
        </w:trPr>
        <w:tc>
          <w:tcPr>
            <w:tcW w:w="8395" w:type="dxa"/>
            <w:gridSpan w:val="3"/>
            <w:tcBorders>
              <w:top w:val="single" w:sz="4" w:space="0" w:color="auto"/>
              <w:left w:val="single" w:sz="4" w:space="0" w:color="auto"/>
              <w:bottom w:val="single" w:sz="4" w:space="0" w:color="auto"/>
              <w:right w:val="single" w:sz="4" w:space="0" w:color="auto"/>
            </w:tcBorders>
            <w:hideMark/>
          </w:tcPr>
          <w:p w:rsidR="00B845E3" w:rsidRDefault="00B845E3" w:rsidP="00B845E3">
            <w:pPr>
              <w:jc w:val="center"/>
              <w:rPr>
                <w:b/>
                <w:sz w:val="22"/>
                <w:szCs w:val="22"/>
              </w:rPr>
            </w:pPr>
            <w:r>
              <w:rPr>
                <w:b/>
                <w:i/>
                <w:iCs/>
              </w:rPr>
              <w:t>Коррекционно-развивающий компонент</w:t>
            </w:r>
          </w:p>
        </w:tc>
      </w:tr>
      <w:tr w:rsidR="00B845E3" w:rsidTr="00B845E3">
        <w:trPr>
          <w:cantSplit/>
        </w:trPr>
        <w:tc>
          <w:tcPr>
            <w:tcW w:w="6157" w:type="dxa"/>
            <w:gridSpan w:val="2"/>
            <w:tcBorders>
              <w:top w:val="single" w:sz="4" w:space="0" w:color="auto"/>
              <w:left w:val="single" w:sz="4" w:space="0" w:color="auto"/>
              <w:bottom w:val="single" w:sz="4" w:space="0" w:color="auto"/>
              <w:right w:val="single" w:sz="4" w:space="0" w:color="auto"/>
            </w:tcBorders>
            <w:hideMark/>
          </w:tcPr>
          <w:p w:rsidR="00B845E3" w:rsidRDefault="00B845E3" w:rsidP="00B845E3">
            <w:pPr>
              <w:rPr>
                <w:sz w:val="22"/>
                <w:szCs w:val="22"/>
              </w:rPr>
            </w:pPr>
            <w:r>
              <w:t>Психологическая коррекция</w:t>
            </w:r>
          </w:p>
        </w:tc>
        <w:tc>
          <w:tcPr>
            <w:tcW w:w="2238" w:type="dxa"/>
            <w:tcBorders>
              <w:top w:val="single" w:sz="4" w:space="0" w:color="auto"/>
              <w:left w:val="single" w:sz="4" w:space="0" w:color="auto"/>
              <w:bottom w:val="single" w:sz="4" w:space="0" w:color="auto"/>
              <w:right w:val="single" w:sz="4" w:space="0" w:color="auto"/>
            </w:tcBorders>
            <w:vAlign w:val="center"/>
            <w:hideMark/>
          </w:tcPr>
          <w:p w:rsidR="00B845E3" w:rsidRDefault="00B845E3" w:rsidP="00B845E3">
            <w:pPr>
              <w:jc w:val="center"/>
              <w:rPr>
                <w:bCs/>
                <w:sz w:val="22"/>
                <w:szCs w:val="22"/>
              </w:rPr>
            </w:pPr>
            <w:r>
              <w:rPr>
                <w:bCs/>
              </w:rPr>
              <w:t>1</w:t>
            </w:r>
          </w:p>
        </w:tc>
      </w:tr>
      <w:tr w:rsidR="00B845E3" w:rsidTr="00B845E3">
        <w:trPr>
          <w:cantSplit/>
        </w:trPr>
        <w:tc>
          <w:tcPr>
            <w:tcW w:w="6157" w:type="dxa"/>
            <w:gridSpan w:val="2"/>
            <w:tcBorders>
              <w:top w:val="single" w:sz="4" w:space="0" w:color="auto"/>
              <w:left w:val="single" w:sz="4" w:space="0" w:color="auto"/>
              <w:bottom w:val="single" w:sz="4" w:space="0" w:color="auto"/>
              <w:right w:val="single" w:sz="4" w:space="0" w:color="auto"/>
            </w:tcBorders>
          </w:tcPr>
          <w:p w:rsidR="00B845E3" w:rsidRDefault="00B845E3" w:rsidP="00B845E3">
            <w:r>
              <w:t>Логопедическая коррекция</w:t>
            </w:r>
          </w:p>
        </w:tc>
        <w:tc>
          <w:tcPr>
            <w:tcW w:w="2238" w:type="dxa"/>
            <w:tcBorders>
              <w:top w:val="single" w:sz="4" w:space="0" w:color="auto"/>
              <w:left w:val="single" w:sz="4" w:space="0" w:color="auto"/>
              <w:bottom w:val="single" w:sz="4" w:space="0" w:color="auto"/>
              <w:right w:val="single" w:sz="4" w:space="0" w:color="auto"/>
            </w:tcBorders>
            <w:vAlign w:val="center"/>
          </w:tcPr>
          <w:p w:rsidR="00B845E3" w:rsidRDefault="00B845E3" w:rsidP="00B845E3">
            <w:pPr>
              <w:jc w:val="center"/>
              <w:rPr>
                <w:bCs/>
              </w:rPr>
            </w:pPr>
            <w:r>
              <w:rPr>
                <w:bCs/>
              </w:rPr>
              <w:t>1</w:t>
            </w:r>
          </w:p>
        </w:tc>
      </w:tr>
      <w:tr w:rsidR="00B845E3" w:rsidTr="00B845E3">
        <w:trPr>
          <w:cantSplit/>
        </w:trPr>
        <w:tc>
          <w:tcPr>
            <w:tcW w:w="6157" w:type="dxa"/>
            <w:gridSpan w:val="2"/>
            <w:tcBorders>
              <w:top w:val="single" w:sz="4" w:space="0" w:color="auto"/>
              <w:left w:val="single" w:sz="4" w:space="0" w:color="auto"/>
              <w:bottom w:val="single" w:sz="4" w:space="0" w:color="auto"/>
              <w:right w:val="single" w:sz="4" w:space="0" w:color="auto"/>
            </w:tcBorders>
          </w:tcPr>
          <w:p w:rsidR="00B845E3" w:rsidRPr="00A97FAD" w:rsidRDefault="00B845E3" w:rsidP="00B845E3">
            <w:r w:rsidRPr="00A97FAD">
              <w:t>Внеурочная деятельность</w:t>
            </w:r>
          </w:p>
        </w:tc>
        <w:tc>
          <w:tcPr>
            <w:tcW w:w="2238" w:type="dxa"/>
            <w:tcBorders>
              <w:top w:val="single" w:sz="4" w:space="0" w:color="auto"/>
              <w:left w:val="single" w:sz="4" w:space="0" w:color="auto"/>
              <w:bottom w:val="single" w:sz="4" w:space="0" w:color="auto"/>
              <w:right w:val="single" w:sz="4" w:space="0" w:color="auto"/>
            </w:tcBorders>
            <w:vAlign w:val="center"/>
          </w:tcPr>
          <w:p w:rsidR="00B845E3" w:rsidRPr="00A97FAD" w:rsidRDefault="00B845E3" w:rsidP="00B845E3">
            <w:pPr>
              <w:jc w:val="center"/>
            </w:pPr>
            <w:r w:rsidRPr="00A97FAD">
              <w:t>4</w:t>
            </w:r>
          </w:p>
        </w:tc>
      </w:tr>
      <w:tr w:rsidR="00B845E3" w:rsidTr="00B845E3">
        <w:trPr>
          <w:cantSplit/>
        </w:trPr>
        <w:tc>
          <w:tcPr>
            <w:tcW w:w="6157" w:type="dxa"/>
            <w:gridSpan w:val="2"/>
            <w:tcBorders>
              <w:top w:val="single" w:sz="4" w:space="0" w:color="auto"/>
              <w:left w:val="single" w:sz="4" w:space="0" w:color="auto"/>
              <w:bottom w:val="single" w:sz="4" w:space="0" w:color="auto"/>
              <w:right w:val="single" w:sz="4" w:space="0" w:color="auto"/>
            </w:tcBorders>
            <w:hideMark/>
          </w:tcPr>
          <w:p w:rsidR="00B845E3" w:rsidRDefault="00B845E3" w:rsidP="00B845E3">
            <w:pPr>
              <w:jc w:val="right"/>
              <w:rPr>
                <w:sz w:val="22"/>
                <w:szCs w:val="22"/>
              </w:rPr>
            </w:pPr>
            <w:r>
              <w:t>Всего:</w:t>
            </w:r>
          </w:p>
        </w:tc>
        <w:tc>
          <w:tcPr>
            <w:tcW w:w="2238" w:type="dxa"/>
            <w:tcBorders>
              <w:top w:val="single" w:sz="4" w:space="0" w:color="auto"/>
              <w:left w:val="single" w:sz="4" w:space="0" w:color="auto"/>
              <w:bottom w:val="single" w:sz="4" w:space="0" w:color="auto"/>
              <w:right w:val="single" w:sz="4" w:space="0" w:color="auto"/>
            </w:tcBorders>
            <w:vAlign w:val="center"/>
          </w:tcPr>
          <w:p w:rsidR="00B845E3" w:rsidRDefault="00B845E3" w:rsidP="00B845E3">
            <w:pPr>
              <w:jc w:val="center"/>
              <w:rPr>
                <w:b/>
                <w:sz w:val="22"/>
                <w:szCs w:val="22"/>
              </w:rPr>
            </w:pPr>
            <w:r>
              <w:rPr>
                <w:b/>
              </w:rPr>
              <w:t>39</w:t>
            </w:r>
          </w:p>
        </w:tc>
      </w:tr>
    </w:tbl>
    <w:p w:rsidR="006F1015" w:rsidRPr="00A97FAD" w:rsidRDefault="006F1015" w:rsidP="006F1015">
      <w:pPr>
        <w:ind w:left="360"/>
        <w:jc w:val="center"/>
        <w:rPr>
          <w:b/>
          <w:color w:val="FF0000"/>
        </w:rPr>
      </w:pPr>
    </w:p>
    <w:p w:rsidR="006F1015" w:rsidRPr="00A97FAD" w:rsidRDefault="006F1015" w:rsidP="006F1015">
      <w:pPr>
        <w:ind w:firstLine="708"/>
        <w:rPr>
          <w:b/>
          <w:color w:val="FF0000"/>
        </w:rPr>
      </w:pPr>
    </w:p>
    <w:p w:rsidR="006F1015" w:rsidRPr="00A97FAD" w:rsidRDefault="006F1015" w:rsidP="006F1015">
      <w:pPr>
        <w:spacing w:after="200" w:line="276" w:lineRule="auto"/>
        <w:ind w:left="1068"/>
        <w:contextualSpacing/>
        <w:rPr>
          <w:rFonts w:eastAsia="Calibri"/>
          <w:b/>
          <w:color w:val="FF0000"/>
          <w:sz w:val="28"/>
          <w:szCs w:val="22"/>
          <w:lang w:eastAsia="en-US"/>
        </w:rPr>
      </w:pPr>
    </w:p>
    <w:p w:rsidR="006F1015" w:rsidRPr="00C340E2" w:rsidRDefault="006F1015" w:rsidP="006F1015">
      <w:pPr>
        <w:ind w:firstLine="708"/>
        <w:rPr>
          <w:b/>
          <w:color w:val="FF0000"/>
        </w:rPr>
      </w:pPr>
    </w:p>
    <w:p w:rsidR="006F1015" w:rsidRPr="00C340E2" w:rsidRDefault="006F1015" w:rsidP="006F1015">
      <w:pPr>
        <w:pStyle w:val="af1"/>
        <w:ind w:left="1068"/>
        <w:rPr>
          <w:rFonts w:ascii="Times New Roman" w:hAnsi="Times New Roman"/>
          <w:b/>
          <w:color w:val="FF0000"/>
          <w:sz w:val="24"/>
          <w:szCs w:val="24"/>
        </w:rPr>
      </w:pPr>
    </w:p>
    <w:p w:rsidR="006F1015" w:rsidRPr="00C340E2" w:rsidRDefault="006F1015" w:rsidP="006F1015">
      <w:pPr>
        <w:jc w:val="both"/>
        <w:rPr>
          <w:color w:val="FF0000"/>
        </w:rPr>
      </w:pPr>
    </w:p>
    <w:p w:rsidR="0007069D" w:rsidRDefault="0007069D" w:rsidP="0007069D">
      <w:pPr>
        <w:jc w:val="right"/>
        <w:rPr>
          <w:b/>
        </w:rPr>
      </w:pPr>
    </w:p>
    <w:p w:rsidR="0007069D" w:rsidRDefault="0007069D" w:rsidP="0007069D">
      <w:pPr>
        <w:jc w:val="right"/>
        <w:rPr>
          <w:b/>
        </w:rPr>
      </w:pPr>
    </w:p>
    <w:p w:rsidR="0007069D" w:rsidRDefault="0007069D" w:rsidP="0007069D">
      <w:pPr>
        <w:jc w:val="right"/>
        <w:rPr>
          <w:b/>
        </w:rPr>
      </w:pPr>
    </w:p>
    <w:p w:rsidR="0007069D" w:rsidRDefault="0007069D" w:rsidP="0007069D">
      <w:pPr>
        <w:pStyle w:val="ConsNormal"/>
        <w:widowControl/>
        <w:spacing w:line="280" w:lineRule="exact"/>
        <w:ind w:firstLine="0"/>
        <w:jc w:val="both"/>
        <w:rPr>
          <w:rFonts w:ascii="Times New Roman" w:hAnsi="Times New Roman" w:cs="Times New Roman"/>
          <w:color w:val="C00000"/>
          <w:sz w:val="24"/>
          <w:szCs w:val="24"/>
        </w:rPr>
      </w:pPr>
    </w:p>
    <w:p w:rsidR="0007069D" w:rsidRDefault="0007069D" w:rsidP="0007069D">
      <w:pPr>
        <w:pStyle w:val="ConsNormal"/>
        <w:widowControl/>
        <w:spacing w:line="280" w:lineRule="exact"/>
        <w:ind w:firstLine="0"/>
        <w:jc w:val="both"/>
        <w:rPr>
          <w:rFonts w:ascii="Times New Roman" w:hAnsi="Times New Roman" w:cs="Times New Roman"/>
          <w:color w:val="C00000"/>
          <w:sz w:val="24"/>
          <w:szCs w:val="24"/>
        </w:rPr>
      </w:pPr>
    </w:p>
    <w:p w:rsidR="0007069D" w:rsidRDefault="0007069D" w:rsidP="0007069D">
      <w:pPr>
        <w:pStyle w:val="ConsNormal"/>
        <w:widowControl/>
        <w:spacing w:line="280" w:lineRule="exact"/>
        <w:ind w:firstLine="0"/>
        <w:jc w:val="both"/>
        <w:rPr>
          <w:rFonts w:ascii="Times New Roman" w:hAnsi="Times New Roman" w:cs="Times New Roman"/>
          <w:color w:val="C00000"/>
          <w:sz w:val="24"/>
          <w:szCs w:val="24"/>
        </w:rPr>
      </w:pPr>
    </w:p>
    <w:p w:rsidR="0007069D" w:rsidRDefault="0007069D" w:rsidP="0007069D">
      <w:pPr>
        <w:pStyle w:val="ConsNormal"/>
        <w:widowControl/>
        <w:spacing w:line="280" w:lineRule="exact"/>
        <w:ind w:firstLine="0"/>
        <w:jc w:val="both"/>
        <w:rPr>
          <w:rFonts w:ascii="Times New Roman" w:hAnsi="Times New Roman" w:cs="Times New Roman"/>
          <w:color w:val="C00000"/>
          <w:sz w:val="24"/>
          <w:szCs w:val="24"/>
        </w:rPr>
      </w:pPr>
    </w:p>
    <w:p w:rsidR="0007069D" w:rsidRDefault="0007069D" w:rsidP="0007069D">
      <w:pPr>
        <w:pStyle w:val="ConsNormal"/>
        <w:widowControl/>
        <w:spacing w:line="280" w:lineRule="exact"/>
        <w:ind w:firstLine="0"/>
        <w:jc w:val="both"/>
        <w:rPr>
          <w:rFonts w:ascii="Times New Roman" w:hAnsi="Times New Roman" w:cs="Times New Roman"/>
          <w:color w:val="C00000"/>
          <w:sz w:val="24"/>
          <w:szCs w:val="24"/>
        </w:rPr>
      </w:pPr>
    </w:p>
    <w:p w:rsidR="0007069D" w:rsidRDefault="0007069D" w:rsidP="0007069D">
      <w:pPr>
        <w:pStyle w:val="ConsNormal"/>
        <w:widowControl/>
        <w:spacing w:line="280" w:lineRule="exact"/>
        <w:ind w:firstLine="0"/>
        <w:jc w:val="both"/>
        <w:rPr>
          <w:rFonts w:ascii="Times New Roman" w:hAnsi="Times New Roman" w:cs="Times New Roman"/>
          <w:color w:val="C00000"/>
          <w:sz w:val="24"/>
          <w:szCs w:val="24"/>
        </w:rPr>
      </w:pPr>
    </w:p>
    <w:p w:rsidR="0085285B" w:rsidRPr="00C340E2" w:rsidRDefault="0085285B" w:rsidP="0085285B">
      <w:pPr>
        <w:ind w:firstLine="708"/>
        <w:rPr>
          <w:b/>
          <w:color w:val="FF0000"/>
        </w:rPr>
      </w:pPr>
    </w:p>
    <w:p w:rsidR="0085285B" w:rsidRPr="00C340E2" w:rsidRDefault="0085285B" w:rsidP="0085285B">
      <w:pPr>
        <w:pStyle w:val="af1"/>
        <w:ind w:left="1068"/>
        <w:rPr>
          <w:rFonts w:ascii="Times New Roman" w:hAnsi="Times New Roman"/>
          <w:b/>
          <w:color w:val="FF0000"/>
          <w:sz w:val="24"/>
          <w:szCs w:val="24"/>
        </w:rPr>
      </w:pPr>
    </w:p>
    <w:p w:rsidR="004A41DA" w:rsidRPr="00C340E2" w:rsidRDefault="004A41DA" w:rsidP="004A41DA">
      <w:pPr>
        <w:jc w:val="both"/>
        <w:rPr>
          <w:color w:val="FF0000"/>
        </w:rPr>
      </w:pPr>
    </w:p>
    <w:p w:rsidR="004A41DA" w:rsidRPr="00C340E2" w:rsidRDefault="004A41DA" w:rsidP="004A41DA">
      <w:pPr>
        <w:jc w:val="center"/>
        <w:rPr>
          <w:b/>
          <w:color w:val="FF0000"/>
        </w:rPr>
      </w:pPr>
    </w:p>
    <w:p w:rsidR="004A41DA" w:rsidRPr="00C340E2" w:rsidRDefault="004A41DA" w:rsidP="004A41DA">
      <w:pPr>
        <w:rPr>
          <w:b/>
          <w:color w:val="FF0000"/>
        </w:rPr>
        <w:sectPr w:rsidR="004A41DA" w:rsidRPr="00C340E2" w:rsidSect="004C5E30">
          <w:pgSz w:w="11906" w:h="16838"/>
          <w:pgMar w:top="1134" w:right="850" w:bottom="1134" w:left="1701" w:header="709" w:footer="709" w:gutter="0"/>
          <w:cols w:space="708"/>
          <w:docGrid w:linePitch="360"/>
        </w:sectPr>
      </w:pPr>
    </w:p>
    <w:tbl>
      <w:tblPr>
        <w:tblW w:w="0" w:type="auto"/>
        <w:tblLook w:val="04A0" w:firstRow="1" w:lastRow="0" w:firstColumn="1" w:lastColumn="0" w:noHBand="0" w:noVBand="1"/>
      </w:tblPr>
      <w:tblGrid>
        <w:gridCol w:w="5070"/>
        <w:gridCol w:w="4501"/>
      </w:tblGrid>
      <w:tr w:rsidR="0029498A" w:rsidRPr="00C340E2" w:rsidTr="0029498A">
        <w:trPr>
          <w:trHeight w:val="1656"/>
        </w:trPr>
        <w:tc>
          <w:tcPr>
            <w:tcW w:w="5070" w:type="dxa"/>
            <w:hideMark/>
          </w:tcPr>
          <w:p w:rsidR="0029498A" w:rsidRPr="00C340E2" w:rsidRDefault="0029498A" w:rsidP="0029498A">
            <w:pPr>
              <w:jc w:val="both"/>
            </w:pPr>
            <w:r w:rsidRPr="00C340E2">
              <w:lastRenderedPageBreak/>
              <w:t>Рассмотрен на педагогическом совете</w:t>
            </w:r>
          </w:p>
          <w:p w:rsidR="0029498A" w:rsidRDefault="0029498A" w:rsidP="0029498A">
            <w:r w:rsidRPr="00942A83">
              <w:t>«Осинниковской ООШ» - филиал</w:t>
            </w:r>
            <w:r w:rsidRPr="00C340E2">
              <w:t xml:space="preserve"> </w:t>
            </w:r>
          </w:p>
          <w:p w:rsidR="0029498A" w:rsidRPr="00C340E2" w:rsidRDefault="0029498A" w:rsidP="0029498A">
            <w:r w:rsidRPr="00C340E2">
              <w:t>МАОУ «Демьянская СОШ им.</w:t>
            </w:r>
          </w:p>
          <w:p w:rsidR="0029498A" w:rsidRPr="00C340E2" w:rsidRDefault="0029498A" w:rsidP="0029498A">
            <w:r w:rsidRPr="00C340E2">
              <w:t>гвардии матроса А. Копотилова»</w:t>
            </w:r>
          </w:p>
          <w:p w:rsidR="0029498A" w:rsidRPr="00C340E2" w:rsidRDefault="0029498A" w:rsidP="0029498A">
            <w:r w:rsidRPr="00C340E2">
              <w:t>Уватского муниципального района</w:t>
            </w:r>
          </w:p>
          <w:p w:rsidR="0029498A" w:rsidRPr="00C340E2" w:rsidRDefault="0029498A" w:rsidP="0029498A">
            <w:pPr>
              <w:tabs>
                <w:tab w:val="left" w:pos="5220"/>
              </w:tabs>
              <w:ind w:left="5040" w:hanging="5040"/>
            </w:pPr>
            <w:r w:rsidRPr="00C340E2">
              <w:t>«_____»____________ 202</w:t>
            </w:r>
            <w:r w:rsidR="0007069D">
              <w:t>2</w:t>
            </w:r>
            <w:r w:rsidRPr="00C340E2">
              <w:t xml:space="preserve"> г.</w:t>
            </w:r>
          </w:p>
          <w:p w:rsidR="0029498A" w:rsidRPr="00C340E2" w:rsidRDefault="0029498A" w:rsidP="0029498A">
            <w:r w:rsidRPr="00C340E2">
              <w:t>Протокол №______________</w:t>
            </w:r>
          </w:p>
        </w:tc>
        <w:tc>
          <w:tcPr>
            <w:tcW w:w="4501" w:type="dxa"/>
            <w:hideMark/>
          </w:tcPr>
          <w:p w:rsidR="0029498A" w:rsidRPr="00C340E2" w:rsidRDefault="0029498A" w:rsidP="0029498A">
            <w:pPr>
              <w:jc w:val="both"/>
            </w:pPr>
            <w:r w:rsidRPr="00C340E2">
              <w:t>Утвержден</w:t>
            </w:r>
          </w:p>
          <w:p w:rsidR="0029498A" w:rsidRPr="00C340E2" w:rsidRDefault="0029498A" w:rsidP="0029498A">
            <w:pPr>
              <w:jc w:val="both"/>
            </w:pPr>
            <w:r w:rsidRPr="00C340E2">
              <w:t>приказом директора школы</w:t>
            </w:r>
          </w:p>
          <w:p w:rsidR="0029498A" w:rsidRPr="00C340E2" w:rsidRDefault="0029498A" w:rsidP="0029498A">
            <w:pPr>
              <w:ind w:right="-30"/>
            </w:pPr>
            <w:r w:rsidRPr="00C340E2">
              <w:t>№ ____ от «____» ____________202</w:t>
            </w:r>
            <w:r w:rsidR="0007069D">
              <w:t>2</w:t>
            </w:r>
            <w:r w:rsidRPr="00C340E2">
              <w:t xml:space="preserve"> г.</w:t>
            </w:r>
          </w:p>
          <w:p w:rsidR="0029498A" w:rsidRPr="00C340E2" w:rsidRDefault="0029498A" w:rsidP="0007069D">
            <w:pPr>
              <w:tabs>
                <w:tab w:val="left" w:pos="5220"/>
              </w:tabs>
              <w:ind w:left="5040" w:hanging="5040"/>
            </w:pPr>
            <w:r w:rsidRPr="00C340E2">
              <w:t xml:space="preserve">____________________ </w:t>
            </w:r>
            <w:r w:rsidR="0007069D">
              <w:t>И.Г. Пережогина</w:t>
            </w:r>
          </w:p>
        </w:tc>
      </w:tr>
      <w:tr w:rsidR="0029498A" w:rsidRPr="00C340E2" w:rsidTr="0029498A">
        <w:trPr>
          <w:trHeight w:val="451"/>
        </w:trPr>
        <w:tc>
          <w:tcPr>
            <w:tcW w:w="5070" w:type="dxa"/>
          </w:tcPr>
          <w:p w:rsidR="0029498A" w:rsidRPr="00C340E2" w:rsidRDefault="0029498A" w:rsidP="0029498A">
            <w:pPr>
              <w:jc w:val="both"/>
            </w:pPr>
          </w:p>
        </w:tc>
        <w:tc>
          <w:tcPr>
            <w:tcW w:w="4501" w:type="dxa"/>
          </w:tcPr>
          <w:p w:rsidR="0029498A" w:rsidRPr="00C340E2" w:rsidRDefault="0029498A" w:rsidP="0029498A">
            <w:pPr>
              <w:jc w:val="both"/>
            </w:pPr>
          </w:p>
        </w:tc>
      </w:tr>
      <w:tr w:rsidR="0029498A" w:rsidRPr="00C340E2" w:rsidTr="0029498A">
        <w:tc>
          <w:tcPr>
            <w:tcW w:w="5070" w:type="dxa"/>
            <w:vMerge w:val="restart"/>
          </w:tcPr>
          <w:p w:rsidR="0029498A" w:rsidRPr="00C340E2" w:rsidRDefault="0029498A" w:rsidP="0029498A">
            <w:r w:rsidRPr="00C340E2">
              <w:t>Согласовано:</w:t>
            </w:r>
          </w:p>
          <w:p w:rsidR="0029498A" w:rsidRPr="00C340E2" w:rsidRDefault="0029498A" w:rsidP="0029498A">
            <w:r w:rsidRPr="00C340E2">
              <w:t>с Управляющим советом школы</w:t>
            </w:r>
          </w:p>
          <w:p w:rsidR="0029498A" w:rsidRPr="00C340E2" w:rsidRDefault="0029498A" w:rsidP="0029498A">
            <w:r w:rsidRPr="00C340E2">
              <w:t>Протокол №______________</w:t>
            </w:r>
          </w:p>
          <w:p w:rsidR="0029498A" w:rsidRPr="00C340E2" w:rsidRDefault="0029498A" w:rsidP="0029498A">
            <w:pPr>
              <w:ind w:right="-30"/>
            </w:pPr>
            <w:r w:rsidRPr="00C340E2">
              <w:t>«_____»____________ 202</w:t>
            </w:r>
            <w:r w:rsidR="0007069D">
              <w:t>2</w:t>
            </w:r>
            <w:r w:rsidRPr="00C340E2">
              <w:t xml:space="preserve"> г.</w:t>
            </w:r>
          </w:p>
          <w:p w:rsidR="0029498A" w:rsidRPr="00C340E2" w:rsidRDefault="0029498A" w:rsidP="0029498A">
            <w:r w:rsidRPr="00C340E2">
              <w:t xml:space="preserve"> __________________ И.А. Жданова</w:t>
            </w:r>
          </w:p>
        </w:tc>
        <w:tc>
          <w:tcPr>
            <w:tcW w:w="4501" w:type="dxa"/>
          </w:tcPr>
          <w:p w:rsidR="0029498A" w:rsidRPr="00C340E2" w:rsidRDefault="0029498A" w:rsidP="0029498A">
            <w:pPr>
              <w:ind w:right="-30"/>
            </w:pPr>
          </w:p>
        </w:tc>
      </w:tr>
      <w:tr w:rsidR="0029498A" w:rsidRPr="00C340E2" w:rsidTr="0029498A">
        <w:tc>
          <w:tcPr>
            <w:tcW w:w="5070" w:type="dxa"/>
            <w:vMerge/>
            <w:hideMark/>
          </w:tcPr>
          <w:p w:rsidR="0029498A" w:rsidRPr="00C340E2" w:rsidRDefault="0029498A" w:rsidP="0029498A"/>
        </w:tc>
        <w:tc>
          <w:tcPr>
            <w:tcW w:w="4501" w:type="dxa"/>
          </w:tcPr>
          <w:p w:rsidR="0029498A" w:rsidRPr="00C340E2" w:rsidRDefault="0029498A" w:rsidP="0029498A">
            <w:pPr>
              <w:ind w:right="-30"/>
            </w:pPr>
          </w:p>
        </w:tc>
      </w:tr>
      <w:tr w:rsidR="0029498A" w:rsidRPr="00C340E2" w:rsidTr="0029498A">
        <w:tc>
          <w:tcPr>
            <w:tcW w:w="5070" w:type="dxa"/>
            <w:vMerge/>
            <w:hideMark/>
          </w:tcPr>
          <w:p w:rsidR="0029498A" w:rsidRPr="00C340E2" w:rsidRDefault="0029498A" w:rsidP="0029498A"/>
        </w:tc>
        <w:tc>
          <w:tcPr>
            <w:tcW w:w="4501" w:type="dxa"/>
          </w:tcPr>
          <w:p w:rsidR="0029498A" w:rsidRPr="00C340E2" w:rsidRDefault="0029498A" w:rsidP="0029498A">
            <w:pPr>
              <w:ind w:right="-30"/>
            </w:pPr>
          </w:p>
        </w:tc>
      </w:tr>
      <w:tr w:rsidR="0029498A" w:rsidRPr="00C340E2" w:rsidTr="0029498A">
        <w:tc>
          <w:tcPr>
            <w:tcW w:w="5070" w:type="dxa"/>
            <w:vMerge/>
            <w:hideMark/>
          </w:tcPr>
          <w:p w:rsidR="0029498A" w:rsidRPr="00C340E2" w:rsidRDefault="0029498A" w:rsidP="0029498A"/>
        </w:tc>
        <w:tc>
          <w:tcPr>
            <w:tcW w:w="4501" w:type="dxa"/>
          </w:tcPr>
          <w:p w:rsidR="0029498A" w:rsidRPr="00C340E2" w:rsidRDefault="0029498A" w:rsidP="0029498A">
            <w:pPr>
              <w:ind w:right="-30"/>
            </w:pPr>
          </w:p>
        </w:tc>
      </w:tr>
      <w:tr w:rsidR="0029498A" w:rsidRPr="00C340E2" w:rsidTr="0029498A">
        <w:tc>
          <w:tcPr>
            <w:tcW w:w="5070" w:type="dxa"/>
            <w:vMerge/>
            <w:hideMark/>
          </w:tcPr>
          <w:p w:rsidR="0029498A" w:rsidRPr="00C340E2" w:rsidRDefault="0029498A" w:rsidP="0029498A"/>
        </w:tc>
        <w:tc>
          <w:tcPr>
            <w:tcW w:w="4501" w:type="dxa"/>
          </w:tcPr>
          <w:p w:rsidR="0029498A" w:rsidRPr="00C340E2" w:rsidRDefault="0029498A" w:rsidP="0029498A">
            <w:pPr>
              <w:ind w:right="-30"/>
            </w:pPr>
          </w:p>
        </w:tc>
      </w:tr>
      <w:tr w:rsidR="0029498A" w:rsidRPr="00C340E2" w:rsidTr="0029498A">
        <w:tc>
          <w:tcPr>
            <w:tcW w:w="5070" w:type="dxa"/>
            <w:vMerge/>
            <w:hideMark/>
          </w:tcPr>
          <w:p w:rsidR="0029498A" w:rsidRPr="00C340E2" w:rsidRDefault="0029498A" w:rsidP="0029498A"/>
        </w:tc>
        <w:tc>
          <w:tcPr>
            <w:tcW w:w="4501" w:type="dxa"/>
          </w:tcPr>
          <w:p w:rsidR="0029498A" w:rsidRPr="00C340E2" w:rsidRDefault="0029498A" w:rsidP="0029498A">
            <w:pPr>
              <w:ind w:right="-30"/>
            </w:pPr>
          </w:p>
        </w:tc>
      </w:tr>
    </w:tbl>
    <w:p w:rsidR="0029498A" w:rsidRDefault="0029498A" w:rsidP="00106B39">
      <w:pPr>
        <w:jc w:val="center"/>
        <w:rPr>
          <w:b/>
        </w:rPr>
      </w:pPr>
    </w:p>
    <w:p w:rsidR="00106B39" w:rsidRPr="00C340E2" w:rsidRDefault="00106B39" w:rsidP="00106B39">
      <w:pPr>
        <w:jc w:val="center"/>
        <w:rPr>
          <w:b/>
        </w:rPr>
      </w:pPr>
      <w:r w:rsidRPr="00C340E2">
        <w:rPr>
          <w:b/>
        </w:rPr>
        <w:t>Пояснительная записка</w:t>
      </w:r>
    </w:p>
    <w:p w:rsidR="00106B39" w:rsidRPr="00C340E2" w:rsidRDefault="00106B39" w:rsidP="004D57A7">
      <w:pPr>
        <w:jc w:val="center"/>
        <w:rPr>
          <w:b/>
          <w:i/>
          <w:iCs/>
        </w:rPr>
      </w:pPr>
      <w:r w:rsidRPr="00C340E2">
        <w:rPr>
          <w:b/>
        </w:rPr>
        <w:t xml:space="preserve">к учебному плану </w:t>
      </w:r>
      <w:r w:rsidR="008538CD" w:rsidRPr="00C340E2">
        <w:rPr>
          <w:b/>
        </w:rPr>
        <w:t>«Осинниковск</w:t>
      </w:r>
      <w:r w:rsidR="00A97FAD">
        <w:rPr>
          <w:b/>
        </w:rPr>
        <w:t>ой</w:t>
      </w:r>
      <w:r w:rsidR="008538CD" w:rsidRPr="00C340E2">
        <w:rPr>
          <w:b/>
        </w:rPr>
        <w:t xml:space="preserve"> </w:t>
      </w:r>
      <w:r w:rsidR="00A97FAD">
        <w:rPr>
          <w:b/>
        </w:rPr>
        <w:t>ООШ</w:t>
      </w:r>
      <w:r w:rsidR="008538CD" w:rsidRPr="00C340E2">
        <w:rPr>
          <w:b/>
        </w:rPr>
        <w:t xml:space="preserve">» - филиал </w:t>
      </w:r>
      <w:r w:rsidR="00D87D0B">
        <w:rPr>
          <w:b/>
        </w:rPr>
        <w:t>МАОУ</w:t>
      </w:r>
      <w:r w:rsidRPr="00C340E2">
        <w:rPr>
          <w:b/>
        </w:rPr>
        <w:t xml:space="preserve"> «Демьянская </w:t>
      </w:r>
      <w:r w:rsidR="00A97FAD">
        <w:rPr>
          <w:b/>
        </w:rPr>
        <w:t>СОШ</w:t>
      </w:r>
      <w:r w:rsidRPr="00C340E2">
        <w:rPr>
          <w:b/>
        </w:rPr>
        <w:t xml:space="preserve"> им</w:t>
      </w:r>
      <w:r w:rsidR="00D87D0B">
        <w:rPr>
          <w:b/>
        </w:rPr>
        <w:t>.</w:t>
      </w:r>
      <w:r w:rsidRPr="00C340E2">
        <w:rPr>
          <w:b/>
        </w:rPr>
        <w:t xml:space="preserve"> гвардии матроса А</w:t>
      </w:r>
      <w:r w:rsidR="00D87D0B">
        <w:rPr>
          <w:b/>
        </w:rPr>
        <w:t>.</w:t>
      </w:r>
      <w:r w:rsidRPr="00C340E2">
        <w:rPr>
          <w:b/>
        </w:rPr>
        <w:t xml:space="preserve"> Копотилова</w:t>
      </w:r>
      <w:r w:rsidRPr="00C340E2">
        <w:rPr>
          <w:b/>
          <w:bCs/>
        </w:rPr>
        <w:t xml:space="preserve">», </w:t>
      </w:r>
      <w:r w:rsidRPr="00C340E2">
        <w:rPr>
          <w:b/>
        </w:rPr>
        <w:t>реализующе</w:t>
      </w:r>
      <w:r w:rsidR="00A97FAD">
        <w:rPr>
          <w:b/>
        </w:rPr>
        <w:t>й</w:t>
      </w:r>
      <w:r w:rsidRPr="00C340E2">
        <w:rPr>
          <w:b/>
        </w:rPr>
        <w:t xml:space="preserve"> образование по адаптированной образовательной программе для дет</w:t>
      </w:r>
      <w:r w:rsidR="00FE5C05" w:rsidRPr="00C340E2">
        <w:rPr>
          <w:b/>
        </w:rPr>
        <w:t xml:space="preserve">ей с нарушением интеллекта </w:t>
      </w:r>
      <w:r w:rsidR="00A97FAD">
        <w:rPr>
          <w:b/>
        </w:rPr>
        <w:t xml:space="preserve">в условиях </w:t>
      </w:r>
      <w:r w:rsidR="00A97FAD" w:rsidRPr="0029498A">
        <w:rPr>
          <w:b/>
          <w:i/>
        </w:rPr>
        <w:t>надомного обучения</w:t>
      </w:r>
      <w:r w:rsidRPr="00C340E2">
        <w:rPr>
          <w:b/>
        </w:rPr>
        <w:t xml:space="preserve"> на 20</w:t>
      </w:r>
      <w:r w:rsidR="00A97FAD">
        <w:rPr>
          <w:b/>
        </w:rPr>
        <w:t>2</w:t>
      </w:r>
      <w:r w:rsidR="00B845E3">
        <w:rPr>
          <w:b/>
        </w:rPr>
        <w:t>2</w:t>
      </w:r>
      <w:r w:rsidRPr="00C340E2">
        <w:rPr>
          <w:b/>
        </w:rPr>
        <w:t>-20</w:t>
      </w:r>
      <w:r w:rsidR="00334A19" w:rsidRPr="00C340E2">
        <w:rPr>
          <w:b/>
        </w:rPr>
        <w:t>2</w:t>
      </w:r>
      <w:r w:rsidR="00B845E3">
        <w:rPr>
          <w:b/>
        </w:rPr>
        <w:t>3</w:t>
      </w:r>
      <w:r w:rsidRPr="00C340E2">
        <w:rPr>
          <w:b/>
        </w:rPr>
        <w:t xml:space="preserve"> учебный год</w:t>
      </w:r>
    </w:p>
    <w:p w:rsidR="00106B39" w:rsidRPr="00C340E2" w:rsidRDefault="00106B39" w:rsidP="00106B39">
      <w:pPr>
        <w:jc w:val="center"/>
        <w:rPr>
          <w:b/>
        </w:rPr>
      </w:pPr>
    </w:p>
    <w:p w:rsidR="00A97FAD" w:rsidRPr="00A97FAD" w:rsidRDefault="00A97FAD" w:rsidP="00A97FAD">
      <w:pPr>
        <w:shd w:val="clear" w:color="auto" w:fill="FFFFFF"/>
        <w:ind w:firstLine="284"/>
        <w:jc w:val="both"/>
      </w:pPr>
      <w:r w:rsidRPr="00A97FAD">
        <w:t>Учебный план для детей с нарушением интеллекта обучающихся по адаптированной образовательной программе в условиях надомного обучения составлен в соответствии:</w:t>
      </w:r>
    </w:p>
    <w:p w:rsidR="00A97FAD" w:rsidRPr="00A97FAD" w:rsidRDefault="007B6B2C" w:rsidP="00A97FAD">
      <w:pPr>
        <w:numPr>
          <w:ilvl w:val="0"/>
          <w:numId w:val="11"/>
        </w:numPr>
        <w:tabs>
          <w:tab w:val="left" w:pos="-567"/>
        </w:tabs>
        <w:ind w:left="0" w:firstLine="284"/>
        <w:jc w:val="both"/>
        <w:rPr>
          <w:color w:val="000000"/>
          <w:spacing w:val="-1"/>
        </w:rPr>
      </w:pPr>
      <w:r>
        <w:rPr>
          <w:bCs/>
          <w:color w:val="000000"/>
        </w:rPr>
        <w:t>п</w:t>
      </w:r>
      <w:r w:rsidR="00A97FAD" w:rsidRPr="00A97FAD">
        <w:rPr>
          <w:bCs/>
          <w:color w:val="000000"/>
        </w:rPr>
        <w:t xml:space="preserve">риказа </w:t>
      </w:r>
      <w:proofErr w:type="spellStart"/>
      <w:r w:rsidR="00A97FAD" w:rsidRPr="00A97FAD">
        <w:rPr>
          <w:bCs/>
          <w:color w:val="000000"/>
        </w:rPr>
        <w:t>Минобрнауки</w:t>
      </w:r>
      <w:proofErr w:type="spellEnd"/>
      <w:r w:rsidR="00A97FAD" w:rsidRPr="00A97FAD">
        <w:rPr>
          <w:bCs/>
          <w:color w:val="000000"/>
        </w:rPr>
        <w:t xml:space="preserve"> России </w:t>
      </w:r>
      <w:r w:rsidR="00A97FAD" w:rsidRPr="00A97FAD">
        <w:rPr>
          <w:color w:val="000000"/>
          <w:spacing w:val="-1"/>
        </w:rPr>
        <w:t>«Об утверждении федерального базисного учебного плана и примерных учебных планов для образовательных учреждений Российской Федерации, реализующих программы общего образования</w:t>
      </w:r>
      <w:r>
        <w:rPr>
          <w:color w:val="000000"/>
          <w:spacing w:val="-1"/>
        </w:rPr>
        <w:t>»</w:t>
      </w:r>
      <w:r w:rsidR="00A97FAD" w:rsidRPr="00A97FAD">
        <w:rPr>
          <w:color w:val="000000"/>
          <w:spacing w:val="-1"/>
        </w:rPr>
        <w:t xml:space="preserve"> от 09.03.2004 №</w:t>
      </w:r>
      <w:r w:rsidR="00A97FAD">
        <w:rPr>
          <w:color w:val="000000"/>
          <w:spacing w:val="-1"/>
        </w:rPr>
        <w:t xml:space="preserve"> </w:t>
      </w:r>
      <w:r w:rsidR="00A97FAD" w:rsidRPr="00A97FAD">
        <w:rPr>
          <w:color w:val="000000"/>
          <w:spacing w:val="-1"/>
        </w:rPr>
        <w:t>1312 (в редакциях от 20.08.2008 №</w:t>
      </w:r>
      <w:r w:rsidR="00A97FAD">
        <w:rPr>
          <w:color w:val="000000"/>
          <w:spacing w:val="-1"/>
        </w:rPr>
        <w:t xml:space="preserve"> </w:t>
      </w:r>
      <w:r w:rsidR="00A97FAD" w:rsidRPr="00A97FAD">
        <w:rPr>
          <w:color w:val="000000"/>
          <w:spacing w:val="-1"/>
        </w:rPr>
        <w:t>241, от 03.06.2011 №</w:t>
      </w:r>
      <w:r w:rsidR="00A97FAD">
        <w:rPr>
          <w:color w:val="000000"/>
          <w:spacing w:val="-1"/>
        </w:rPr>
        <w:t xml:space="preserve"> </w:t>
      </w:r>
      <w:r w:rsidR="00A97FAD" w:rsidRPr="00A97FAD">
        <w:rPr>
          <w:color w:val="000000"/>
          <w:spacing w:val="-1"/>
        </w:rPr>
        <w:t>1994, от 01.02.2012 №</w:t>
      </w:r>
      <w:r w:rsidR="00A97FAD">
        <w:rPr>
          <w:color w:val="000000"/>
          <w:spacing w:val="-1"/>
        </w:rPr>
        <w:t xml:space="preserve"> </w:t>
      </w:r>
      <w:r w:rsidR="00A97FAD" w:rsidRPr="00A97FAD">
        <w:rPr>
          <w:color w:val="000000"/>
          <w:spacing w:val="-1"/>
        </w:rPr>
        <w:t>74);</w:t>
      </w:r>
    </w:p>
    <w:p w:rsidR="00A97FAD" w:rsidRPr="00A97FAD" w:rsidRDefault="007B6B2C" w:rsidP="00A97FAD">
      <w:pPr>
        <w:numPr>
          <w:ilvl w:val="0"/>
          <w:numId w:val="11"/>
        </w:numPr>
        <w:shd w:val="clear" w:color="auto" w:fill="FFFFFF"/>
        <w:ind w:left="0" w:firstLine="284"/>
        <w:contextualSpacing/>
        <w:jc w:val="both"/>
        <w:rPr>
          <w:bCs/>
          <w:color w:val="000000"/>
        </w:rPr>
      </w:pPr>
      <w:r>
        <w:rPr>
          <w:bCs/>
          <w:color w:val="000000"/>
        </w:rPr>
        <w:t>п</w:t>
      </w:r>
      <w:r w:rsidR="00A97FAD" w:rsidRPr="00A97FAD">
        <w:rPr>
          <w:bCs/>
          <w:color w:val="000000"/>
        </w:rPr>
        <w:t xml:space="preserve">риказ </w:t>
      </w:r>
      <w:proofErr w:type="spellStart"/>
      <w:r w:rsidR="00A97FAD" w:rsidRPr="00A97FAD">
        <w:rPr>
          <w:bCs/>
          <w:color w:val="000000"/>
        </w:rPr>
        <w:t>Минобрнауки</w:t>
      </w:r>
      <w:proofErr w:type="spellEnd"/>
      <w:r w:rsidR="00A97FAD" w:rsidRPr="00A97FAD">
        <w:rPr>
          <w:bCs/>
          <w:color w:val="000000"/>
        </w:rPr>
        <w:t xml:space="preserve"> России от 19.12.2014 </w:t>
      </w:r>
      <w:r w:rsidR="00A97FAD">
        <w:rPr>
          <w:bCs/>
          <w:color w:val="000000"/>
        </w:rPr>
        <w:t>№</w:t>
      </w:r>
      <w:r w:rsidR="00A97FAD" w:rsidRPr="00A97FAD">
        <w:rPr>
          <w:bCs/>
          <w:color w:val="000000"/>
        </w:rPr>
        <w:t xml:space="preserve"> 1598 </w:t>
      </w:r>
      <w:r w:rsidR="00A97FAD">
        <w:rPr>
          <w:bCs/>
          <w:color w:val="000000"/>
        </w:rPr>
        <w:t>«</w:t>
      </w:r>
      <w:r w:rsidR="00A97FAD" w:rsidRPr="00A97FAD">
        <w:rPr>
          <w:bCs/>
          <w:color w:val="000000"/>
        </w:rPr>
        <w:t>Об утверждении федерального государственного образовательного стандарта начального общего образования обучающихся с ограниченными возможностями здоровья</w:t>
      </w:r>
      <w:r w:rsidR="00A97FAD">
        <w:rPr>
          <w:bCs/>
          <w:color w:val="000000"/>
        </w:rPr>
        <w:t xml:space="preserve">» </w:t>
      </w:r>
      <w:r w:rsidR="00A97FAD" w:rsidRPr="00A97FAD">
        <w:rPr>
          <w:bCs/>
          <w:color w:val="000000"/>
        </w:rPr>
        <w:t xml:space="preserve">(Зарегистрировано в Минюсте России 03.02.2015 </w:t>
      </w:r>
      <w:r w:rsidR="00A97FAD">
        <w:rPr>
          <w:bCs/>
          <w:color w:val="000000"/>
        </w:rPr>
        <w:t>№</w:t>
      </w:r>
      <w:r w:rsidR="00A97FAD" w:rsidRPr="00A97FAD">
        <w:rPr>
          <w:bCs/>
          <w:color w:val="000000"/>
        </w:rPr>
        <w:t xml:space="preserve"> 35847)</w:t>
      </w:r>
      <w:r>
        <w:rPr>
          <w:bCs/>
          <w:color w:val="000000"/>
        </w:rPr>
        <w:t>;</w:t>
      </w:r>
      <w:r w:rsidR="00A97FAD" w:rsidRPr="00A97FAD">
        <w:rPr>
          <w:bCs/>
          <w:color w:val="000000"/>
        </w:rPr>
        <w:t xml:space="preserve"> </w:t>
      </w:r>
    </w:p>
    <w:p w:rsidR="00A97FAD" w:rsidRPr="00A97FAD" w:rsidRDefault="007B6B2C" w:rsidP="00E86A7D">
      <w:pPr>
        <w:numPr>
          <w:ilvl w:val="0"/>
          <w:numId w:val="12"/>
        </w:numPr>
        <w:tabs>
          <w:tab w:val="left" w:pos="-567"/>
        </w:tabs>
        <w:ind w:left="0" w:firstLine="284"/>
        <w:contextualSpacing/>
        <w:jc w:val="both"/>
        <w:rPr>
          <w:rFonts w:eastAsia="Calibri"/>
          <w:color w:val="000000"/>
          <w:spacing w:val="-1"/>
          <w:lang w:eastAsia="en-US"/>
        </w:rPr>
      </w:pPr>
      <w:r>
        <w:rPr>
          <w:rFonts w:eastAsia="Calibri"/>
          <w:color w:val="000000"/>
          <w:spacing w:val="-1"/>
          <w:lang w:eastAsia="en-US"/>
        </w:rPr>
        <w:t>п</w:t>
      </w:r>
      <w:r w:rsidR="00A97FAD" w:rsidRPr="00A97FAD">
        <w:rPr>
          <w:rFonts w:eastAsia="Calibri"/>
          <w:color w:val="000000"/>
          <w:spacing w:val="-1"/>
          <w:lang w:eastAsia="en-US"/>
        </w:rPr>
        <w:t>остановления администрации Тюменской области от</w:t>
      </w:r>
      <w:r w:rsidR="00A97FAD">
        <w:rPr>
          <w:rFonts w:eastAsia="Calibri"/>
          <w:color w:val="000000"/>
          <w:spacing w:val="-1"/>
          <w:lang w:eastAsia="en-US"/>
        </w:rPr>
        <w:t xml:space="preserve"> </w:t>
      </w:r>
      <w:r w:rsidR="00A97FAD" w:rsidRPr="00A97FAD">
        <w:rPr>
          <w:rFonts w:eastAsia="Calibri"/>
          <w:color w:val="000000"/>
          <w:spacing w:val="-1"/>
          <w:lang w:eastAsia="en-US"/>
        </w:rPr>
        <w:t>20.12.2004 №</w:t>
      </w:r>
      <w:r w:rsidR="00A97FAD">
        <w:rPr>
          <w:rFonts w:eastAsia="Calibri"/>
          <w:color w:val="000000"/>
          <w:spacing w:val="-1"/>
          <w:lang w:eastAsia="en-US"/>
        </w:rPr>
        <w:t xml:space="preserve"> </w:t>
      </w:r>
      <w:r w:rsidR="00A97FAD" w:rsidRPr="00A97FAD">
        <w:rPr>
          <w:rFonts w:eastAsia="Calibri"/>
          <w:color w:val="000000"/>
          <w:spacing w:val="-1"/>
          <w:lang w:eastAsia="en-US"/>
        </w:rPr>
        <w:t>198-пк «О порядке воспитания и обучения детей-инвалидов на дому и дополнительных мерах социальной поддержки по обеспечению доступа к получению образования» и постановления от</w:t>
      </w:r>
      <w:r w:rsidR="00A97FAD">
        <w:rPr>
          <w:rFonts w:eastAsia="Calibri"/>
          <w:color w:val="000000"/>
          <w:spacing w:val="-1"/>
          <w:lang w:eastAsia="en-US"/>
        </w:rPr>
        <w:t xml:space="preserve"> </w:t>
      </w:r>
      <w:r w:rsidR="00A97FAD" w:rsidRPr="00A97FAD">
        <w:rPr>
          <w:rFonts w:eastAsia="Calibri"/>
          <w:color w:val="000000"/>
          <w:spacing w:val="-1"/>
          <w:lang w:eastAsia="en-US"/>
        </w:rPr>
        <w:t>29.09.2009 №</w:t>
      </w:r>
      <w:r w:rsidR="00A97FAD">
        <w:rPr>
          <w:rFonts w:eastAsia="Calibri"/>
          <w:color w:val="000000"/>
          <w:spacing w:val="-1"/>
          <w:lang w:eastAsia="en-US"/>
        </w:rPr>
        <w:t xml:space="preserve"> </w:t>
      </w:r>
      <w:r w:rsidR="00A97FAD" w:rsidRPr="00A97FAD">
        <w:rPr>
          <w:rFonts w:eastAsia="Calibri"/>
          <w:color w:val="000000"/>
          <w:spacing w:val="-1"/>
          <w:lang w:eastAsia="en-US"/>
        </w:rPr>
        <w:t>280-п «О внесении изменений и дополнений в постановление от 20.12.2004 №</w:t>
      </w:r>
      <w:r w:rsidR="00A97FAD">
        <w:rPr>
          <w:rFonts w:eastAsia="Calibri"/>
          <w:color w:val="000000"/>
          <w:spacing w:val="-1"/>
          <w:lang w:eastAsia="en-US"/>
        </w:rPr>
        <w:t xml:space="preserve"> </w:t>
      </w:r>
      <w:r w:rsidR="00A97FAD" w:rsidRPr="00A97FAD">
        <w:rPr>
          <w:rFonts w:eastAsia="Calibri"/>
          <w:color w:val="000000"/>
          <w:spacing w:val="-1"/>
          <w:lang w:eastAsia="en-US"/>
        </w:rPr>
        <w:t>198-пк»;</w:t>
      </w:r>
    </w:p>
    <w:p w:rsidR="00A97FAD" w:rsidRPr="00A97FAD" w:rsidRDefault="007B6B2C" w:rsidP="00E86A7D">
      <w:pPr>
        <w:numPr>
          <w:ilvl w:val="0"/>
          <w:numId w:val="12"/>
        </w:numPr>
        <w:tabs>
          <w:tab w:val="left" w:pos="-567"/>
        </w:tabs>
        <w:ind w:left="0" w:firstLine="284"/>
        <w:jc w:val="both"/>
        <w:rPr>
          <w:color w:val="000000"/>
          <w:spacing w:val="-1"/>
        </w:rPr>
      </w:pPr>
      <w:r>
        <w:rPr>
          <w:color w:val="000000"/>
          <w:spacing w:val="-1"/>
        </w:rPr>
        <w:t>и</w:t>
      </w:r>
      <w:r w:rsidR="00A97FAD" w:rsidRPr="00A97FAD">
        <w:rPr>
          <w:color w:val="000000"/>
          <w:spacing w:val="-1"/>
        </w:rPr>
        <w:t>нструктивно-методического письма Министерства образования и науки Российской Федерации «Об использовании учебников и учебных пособий в образовательном процессе» от 10.02.2011 № 03-105;</w:t>
      </w:r>
    </w:p>
    <w:p w:rsidR="00A97FAD" w:rsidRPr="00A97FAD" w:rsidRDefault="00E86A7D" w:rsidP="00E86A7D">
      <w:pPr>
        <w:numPr>
          <w:ilvl w:val="0"/>
          <w:numId w:val="12"/>
        </w:numPr>
        <w:ind w:left="0" w:firstLine="284"/>
        <w:contextualSpacing/>
        <w:jc w:val="both"/>
        <w:rPr>
          <w:rFonts w:eastAsia="Calibri"/>
          <w:color w:val="000000"/>
          <w:lang w:eastAsia="en-US"/>
        </w:rPr>
      </w:pPr>
      <w:r>
        <w:rPr>
          <w:rFonts w:eastAsia="Calibri"/>
          <w:color w:val="000000"/>
          <w:lang w:eastAsia="en-US"/>
        </w:rPr>
        <w:t>с</w:t>
      </w:r>
      <w:r w:rsidR="00A97FAD" w:rsidRPr="00A97FAD">
        <w:rPr>
          <w:rFonts w:eastAsia="Calibri"/>
          <w:color w:val="000000"/>
          <w:lang w:eastAsia="en-US"/>
        </w:rPr>
        <w:t xml:space="preserve">анитарных правил </w:t>
      </w:r>
      <w:r w:rsidRPr="00F95C03">
        <w:t>СанПиН 1.2.3685-21 «Гигиенические нормы и требования к обеспечению безопасности и(или) безвредности для человека факторов среды обитания», утвержденные постановлением Главного государственного санитарного врача Российской Федерации от 28 января 2021 года № 2;</w:t>
      </w:r>
    </w:p>
    <w:p w:rsidR="00A97FAD" w:rsidRPr="00A97FAD" w:rsidRDefault="007B6B2C" w:rsidP="00E86A7D">
      <w:pPr>
        <w:numPr>
          <w:ilvl w:val="0"/>
          <w:numId w:val="12"/>
        </w:numPr>
        <w:ind w:left="0" w:firstLine="284"/>
        <w:contextualSpacing/>
        <w:jc w:val="both"/>
        <w:rPr>
          <w:rFonts w:eastAsia="Calibri"/>
          <w:color w:val="000000"/>
          <w:lang w:eastAsia="en-US"/>
        </w:rPr>
      </w:pPr>
      <w:r>
        <w:rPr>
          <w:rFonts w:eastAsia="Calibri"/>
          <w:color w:val="000000"/>
          <w:lang w:eastAsia="en-US"/>
        </w:rPr>
        <w:t>р</w:t>
      </w:r>
      <w:r w:rsidR="00A97FAD" w:rsidRPr="00A97FAD">
        <w:rPr>
          <w:rFonts w:eastAsia="Calibri"/>
          <w:color w:val="000000"/>
          <w:lang w:eastAsia="en-US"/>
        </w:rPr>
        <w:t>екомендаций департамента образования и науки Тюменской области по организации образования детей с ограниченными возможностями здоровья в общеобразовательных учреждениях № 3602 от 24.06.2008;</w:t>
      </w:r>
    </w:p>
    <w:p w:rsidR="00A97FAD" w:rsidRPr="00A97FAD" w:rsidRDefault="007B6B2C" w:rsidP="00A97FAD">
      <w:pPr>
        <w:numPr>
          <w:ilvl w:val="0"/>
          <w:numId w:val="12"/>
        </w:numPr>
        <w:shd w:val="clear" w:color="auto" w:fill="FFFFFF"/>
        <w:ind w:left="0" w:firstLine="284"/>
        <w:contextualSpacing/>
        <w:jc w:val="both"/>
        <w:rPr>
          <w:rFonts w:eastAsia="Calibri"/>
          <w:color w:val="000000"/>
          <w:lang w:eastAsia="en-US"/>
        </w:rPr>
      </w:pPr>
      <w:r>
        <w:rPr>
          <w:rFonts w:eastAsia="Calibri"/>
          <w:color w:val="000000"/>
          <w:lang w:eastAsia="en-US"/>
        </w:rPr>
        <w:t>п</w:t>
      </w:r>
      <w:r w:rsidR="00A97FAD" w:rsidRPr="00A97FAD">
        <w:rPr>
          <w:rFonts w:eastAsia="Calibri"/>
          <w:color w:val="000000"/>
          <w:lang w:eastAsia="en-US"/>
        </w:rPr>
        <w:t>исьма департамента образования и науки Тюменской области «Об обучении детей с ограниченными возможностями здоровья» № 5504 от 03.10.20087;</w:t>
      </w:r>
    </w:p>
    <w:p w:rsidR="00A97FAD" w:rsidRPr="00A97FAD" w:rsidRDefault="007B6B2C" w:rsidP="00A97FAD">
      <w:pPr>
        <w:numPr>
          <w:ilvl w:val="0"/>
          <w:numId w:val="12"/>
        </w:numPr>
        <w:shd w:val="clear" w:color="auto" w:fill="FFFFFF"/>
        <w:ind w:left="0" w:firstLine="284"/>
        <w:contextualSpacing/>
        <w:jc w:val="both"/>
        <w:rPr>
          <w:rFonts w:eastAsia="Calibri"/>
          <w:color w:val="000000"/>
          <w:lang w:eastAsia="en-US"/>
        </w:rPr>
      </w:pPr>
      <w:r>
        <w:rPr>
          <w:rFonts w:eastAsia="Calibri"/>
          <w:color w:val="000000"/>
          <w:lang w:eastAsia="en-US"/>
        </w:rPr>
        <w:t>п</w:t>
      </w:r>
      <w:r w:rsidR="00A97FAD" w:rsidRPr="00A97FAD">
        <w:rPr>
          <w:rFonts w:eastAsia="Calibri"/>
          <w:color w:val="000000"/>
          <w:lang w:eastAsia="en-US"/>
        </w:rPr>
        <w:t>исьма департамента образования и науки Тюменской области «Об организации особых условий обучения больных детей» № 4379 от 05.08.2008г.</w:t>
      </w:r>
    </w:p>
    <w:p w:rsidR="00106B39" w:rsidRPr="00C340E2" w:rsidRDefault="00106B39" w:rsidP="00A97FAD">
      <w:pPr>
        <w:pStyle w:val="af1"/>
        <w:shd w:val="clear" w:color="auto" w:fill="FFFFFF"/>
        <w:spacing w:after="0"/>
        <w:ind w:left="0" w:firstLine="284"/>
        <w:jc w:val="both"/>
        <w:rPr>
          <w:rFonts w:ascii="Times New Roman" w:eastAsia="Times New Roman" w:hAnsi="Times New Roman"/>
          <w:sz w:val="24"/>
          <w:szCs w:val="24"/>
        </w:rPr>
      </w:pPr>
      <w:r w:rsidRPr="00C340E2">
        <w:rPr>
          <w:rFonts w:ascii="Times New Roman" w:hAnsi="Times New Roman"/>
          <w:sz w:val="24"/>
          <w:szCs w:val="24"/>
        </w:rPr>
        <w:lastRenderedPageBreak/>
        <w:t xml:space="preserve">Также при составлении учебного плана учитывались предоставленные рекомендации Психолого-медико-педагогических комиссий и лечебно-профилактических учреждений. </w:t>
      </w:r>
    </w:p>
    <w:p w:rsidR="00106B39" w:rsidRPr="00C340E2" w:rsidRDefault="00106B39" w:rsidP="00A97FAD">
      <w:pPr>
        <w:pStyle w:val="af1"/>
        <w:shd w:val="clear" w:color="auto" w:fill="FFFFFF"/>
        <w:spacing w:after="0"/>
        <w:ind w:left="0" w:firstLine="284"/>
        <w:jc w:val="both"/>
        <w:rPr>
          <w:rFonts w:ascii="Times New Roman" w:hAnsi="Times New Roman"/>
          <w:sz w:val="24"/>
          <w:szCs w:val="24"/>
        </w:rPr>
      </w:pPr>
      <w:r w:rsidRPr="00C340E2">
        <w:rPr>
          <w:rFonts w:ascii="Times New Roman" w:hAnsi="Times New Roman"/>
          <w:sz w:val="24"/>
          <w:szCs w:val="24"/>
        </w:rPr>
        <w:t xml:space="preserve">Количество </w:t>
      </w:r>
      <w:proofErr w:type="gramStart"/>
      <w:r w:rsidRPr="00C340E2">
        <w:rPr>
          <w:rFonts w:ascii="Times New Roman" w:hAnsi="Times New Roman"/>
          <w:sz w:val="24"/>
          <w:szCs w:val="24"/>
        </w:rPr>
        <w:t>обучающихся</w:t>
      </w:r>
      <w:proofErr w:type="gramEnd"/>
      <w:r w:rsidRPr="00C340E2">
        <w:rPr>
          <w:rFonts w:ascii="Times New Roman" w:hAnsi="Times New Roman"/>
          <w:sz w:val="24"/>
          <w:szCs w:val="24"/>
        </w:rPr>
        <w:t xml:space="preserve"> по классам:</w:t>
      </w:r>
    </w:p>
    <w:p w:rsidR="00106B39" w:rsidRPr="00C340E2" w:rsidRDefault="00B845E3" w:rsidP="00A97FAD">
      <w:pPr>
        <w:pStyle w:val="af1"/>
        <w:shd w:val="clear" w:color="auto" w:fill="FFFFFF"/>
        <w:spacing w:after="0"/>
        <w:ind w:left="0" w:firstLine="284"/>
        <w:jc w:val="both"/>
        <w:rPr>
          <w:rFonts w:ascii="Times New Roman" w:hAnsi="Times New Roman"/>
          <w:sz w:val="24"/>
          <w:szCs w:val="24"/>
        </w:rPr>
      </w:pPr>
      <w:r>
        <w:rPr>
          <w:rFonts w:ascii="Times New Roman" w:hAnsi="Times New Roman"/>
          <w:sz w:val="24"/>
          <w:szCs w:val="24"/>
        </w:rPr>
        <w:t>9</w:t>
      </w:r>
      <w:r w:rsidR="00106B39" w:rsidRPr="00C340E2">
        <w:rPr>
          <w:rFonts w:ascii="Times New Roman" w:hAnsi="Times New Roman"/>
          <w:sz w:val="24"/>
          <w:szCs w:val="24"/>
        </w:rPr>
        <w:t xml:space="preserve"> класс</w:t>
      </w:r>
      <w:r w:rsidR="007B6B2C">
        <w:rPr>
          <w:rFonts w:ascii="Times New Roman" w:hAnsi="Times New Roman"/>
          <w:sz w:val="24"/>
          <w:szCs w:val="24"/>
        </w:rPr>
        <w:t xml:space="preserve"> </w:t>
      </w:r>
      <w:r w:rsidR="00106B39" w:rsidRPr="00C340E2">
        <w:rPr>
          <w:rFonts w:ascii="Times New Roman" w:hAnsi="Times New Roman"/>
          <w:sz w:val="24"/>
          <w:szCs w:val="24"/>
        </w:rPr>
        <w:t>- 1 обучающийся.</w:t>
      </w:r>
    </w:p>
    <w:p w:rsidR="00106B39" w:rsidRPr="00C340E2" w:rsidRDefault="00106B39" w:rsidP="00A97FAD">
      <w:pPr>
        <w:pStyle w:val="af1"/>
        <w:shd w:val="clear" w:color="auto" w:fill="FFFFFF"/>
        <w:spacing w:after="0"/>
        <w:ind w:left="0" w:firstLine="284"/>
        <w:jc w:val="both"/>
        <w:rPr>
          <w:rFonts w:ascii="Times New Roman" w:eastAsia="Times New Roman" w:hAnsi="Times New Roman"/>
          <w:sz w:val="24"/>
          <w:szCs w:val="24"/>
        </w:rPr>
      </w:pPr>
      <w:r w:rsidRPr="00C340E2">
        <w:rPr>
          <w:rFonts w:ascii="Times New Roman" w:eastAsia="Times New Roman" w:hAnsi="Times New Roman"/>
          <w:sz w:val="24"/>
          <w:szCs w:val="24"/>
        </w:rPr>
        <w:t>Недельная нагрузка определяется в соответствии с письмом Минобразования от 14.11.1988</w:t>
      </w:r>
      <w:r w:rsidR="00F813A0">
        <w:rPr>
          <w:rFonts w:ascii="Times New Roman" w:eastAsia="Times New Roman" w:hAnsi="Times New Roman"/>
          <w:sz w:val="24"/>
          <w:szCs w:val="24"/>
        </w:rPr>
        <w:t xml:space="preserve"> </w:t>
      </w:r>
      <w:r w:rsidRPr="00C340E2">
        <w:rPr>
          <w:rFonts w:ascii="Times New Roman" w:eastAsia="Times New Roman" w:hAnsi="Times New Roman"/>
          <w:sz w:val="24"/>
          <w:szCs w:val="24"/>
        </w:rPr>
        <w:t>г. № 17-253-6 и дана в соответствии с возрастом, уровнем интеллектуального и психофизического развития учащихся и в согласовании с родителями ребенка.</w:t>
      </w:r>
    </w:p>
    <w:p w:rsidR="00106B39" w:rsidRPr="00C340E2" w:rsidRDefault="00106B39" w:rsidP="00A97FAD">
      <w:pPr>
        <w:pStyle w:val="af1"/>
        <w:shd w:val="clear" w:color="auto" w:fill="FFFFFF"/>
        <w:spacing w:after="0"/>
        <w:ind w:left="0" w:firstLine="284"/>
        <w:jc w:val="both"/>
        <w:rPr>
          <w:rFonts w:ascii="Times New Roman" w:eastAsia="Times New Roman" w:hAnsi="Times New Roman"/>
          <w:sz w:val="24"/>
          <w:szCs w:val="24"/>
        </w:rPr>
      </w:pPr>
      <w:r w:rsidRPr="00C340E2">
        <w:rPr>
          <w:rFonts w:ascii="Times New Roman" w:eastAsia="Times New Roman" w:hAnsi="Times New Roman"/>
          <w:sz w:val="24"/>
          <w:szCs w:val="24"/>
        </w:rPr>
        <w:t xml:space="preserve">В ходе надомного обучения реализуется коррекционная программа </w:t>
      </w:r>
      <w:r w:rsidRPr="00C340E2">
        <w:rPr>
          <w:rFonts w:ascii="Times New Roman" w:eastAsia="Times New Roman" w:hAnsi="Times New Roman"/>
          <w:sz w:val="24"/>
          <w:szCs w:val="24"/>
          <w:lang w:val="en-US"/>
        </w:rPr>
        <w:t>VIII</w:t>
      </w:r>
      <w:r w:rsidRPr="00C340E2">
        <w:rPr>
          <w:rFonts w:ascii="Times New Roman" w:eastAsia="Times New Roman" w:hAnsi="Times New Roman"/>
          <w:sz w:val="24"/>
          <w:szCs w:val="24"/>
        </w:rPr>
        <w:t xml:space="preserve"> вида в </w:t>
      </w:r>
      <w:r w:rsidR="00B845E3">
        <w:rPr>
          <w:rFonts w:ascii="Times New Roman" w:eastAsia="Times New Roman" w:hAnsi="Times New Roman"/>
          <w:sz w:val="24"/>
          <w:szCs w:val="24"/>
        </w:rPr>
        <w:t>9</w:t>
      </w:r>
      <w:r w:rsidRPr="00C340E2">
        <w:rPr>
          <w:rFonts w:ascii="Times New Roman" w:eastAsia="Times New Roman" w:hAnsi="Times New Roman"/>
          <w:sz w:val="24"/>
          <w:szCs w:val="24"/>
        </w:rPr>
        <w:t xml:space="preserve"> классе. </w:t>
      </w:r>
    </w:p>
    <w:p w:rsidR="00106B39" w:rsidRPr="00C340E2" w:rsidRDefault="00106B39" w:rsidP="00A97FAD">
      <w:pPr>
        <w:ind w:firstLine="284"/>
        <w:jc w:val="both"/>
      </w:pPr>
      <w:r w:rsidRPr="00C340E2">
        <w:t>Занятия проводятся индивидуально. Выбор варианта проведения занятий, а также набор учебных предметов определен в зависимости от характера течения заболевания по согласованию с родителями детей-инвалидов.</w:t>
      </w:r>
    </w:p>
    <w:p w:rsidR="00106B39" w:rsidRPr="00C340E2" w:rsidRDefault="00106B39" w:rsidP="00A97FAD">
      <w:pPr>
        <w:pStyle w:val="af1"/>
        <w:shd w:val="clear" w:color="auto" w:fill="FFFFFF"/>
        <w:spacing w:after="0"/>
        <w:ind w:left="0" w:firstLine="284"/>
        <w:jc w:val="both"/>
        <w:rPr>
          <w:rFonts w:ascii="Times New Roman" w:hAnsi="Times New Roman"/>
          <w:sz w:val="24"/>
          <w:szCs w:val="24"/>
        </w:rPr>
      </w:pPr>
    </w:p>
    <w:p w:rsidR="004A41DA" w:rsidRPr="00C340E2" w:rsidRDefault="004A41DA" w:rsidP="00A97FAD">
      <w:pPr>
        <w:ind w:firstLine="284"/>
        <w:jc w:val="both"/>
        <w:rPr>
          <w:b/>
          <w:color w:val="FF0000"/>
        </w:rPr>
        <w:sectPr w:rsidR="004A41DA" w:rsidRPr="00C340E2" w:rsidSect="004C5E30">
          <w:pgSz w:w="11906" w:h="16838"/>
          <w:pgMar w:top="1134" w:right="850" w:bottom="1134" w:left="1701" w:header="709" w:footer="709" w:gutter="0"/>
          <w:cols w:space="708"/>
          <w:docGrid w:linePitch="360"/>
        </w:sectPr>
      </w:pPr>
    </w:p>
    <w:p w:rsidR="00F813A0" w:rsidRPr="00F26B6C" w:rsidRDefault="00F813A0" w:rsidP="00F813A0">
      <w:pPr>
        <w:jc w:val="center"/>
        <w:rPr>
          <w:b/>
        </w:rPr>
      </w:pPr>
      <w:r w:rsidRPr="00F26B6C">
        <w:rPr>
          <w:b/>
        </w:rPr>
        <w:lastRenderedPageBreak/>
        <w:t>Учебный план</w:t>
      </w:r>
    </w:p>
    <w:p w:rsidR="0029498A" w:rsidRDefault="00F813A0" w:rsidP="00F813A0">
      <w:pPr>
        <w:jc w:val="center"/>
        <w:rPr>
          <w:b/>
        </w:rPr>
      </w:pPr>
      <w:r w:rsidRPr="00F26B6C">
        <w:rPr>
          <w:b/>
        </w:rPr>
        <w:t xml:space="preserve">«Осинниковская ООШ» - филиал </w:t>
      </w:r>
      <w:r w:rsidR="0029498A">
        <w:rPr>
          <w:b/>
        </w:rPr>
        <w:t>МАОУ</w:t>
      </w:r>
      <w:r w:rsidRPr="00F26B6C">
        <w:rPr>
          <w:b/>
        </w:rPr>
        <w:t xml:space="preserve"> «Демьянская </w:t>
      </w:r>
      <w:r w:rsidR="0029498A">
        <w:rPr>
          <w:b/>
        </w:rPr>
        <w:t>СОШ</w:t>
      </w:r>
      <w:r w:rsidRPr="00F26B6C">
        <w:rPr>
          <w:b/>
        </w:rPr>
        <w:t xml:space="preserve"> им</w:t>
      </w:r>
      <w:r w:rsidR="0029498A">
        <w:rPr>
          <w:b/>
        </w:rPr>
        <w:t>.</w:t>
      </w:r>
      <w:r w:rsidRPr="00F26B6C">
        <w:rPr>
          <w:b/>
        </w:rPr>
        <w:t xml:space="preserve"> гвардии матроса </w:t>
      </w:r>
    </w:p>
    <w:p w:rsidR="0029498A" w:rsidRDefault="00F813A0" w:rsidP="00F813A0">
      <w:pPr>
        <w:jc w:val="center"/>
        <w:rPr>
          <w:b/>
        </w:rPr>
      </w:pPr>
      <w:r w:rsidRPr="00F26B6C">
        <w:rPr>
          <w:b/>
        </w:rPr>
        <w:t>А. Копотилова</w:t>
      </w:r>
      <w:r w:rsidRPr="00F26B6C">
        <w:rPr>
          <w:b/>
          <w:bCs/>
        </w:rPr>
        <w:t xml:space="preserve">», </w:t>
      </w:r>
      <w:r w:rsidRPr="00F26B6C">
        <w:rPr>
          <w:b/>
        </w:rPr>
        <w:t xml:space="preserve">реализующий образование по адаптированной образовательной программе для детей с нарушением интеллекта </w:t>
      </w:r>
      <w:r w:rsidR="0029498A">
        <w:rPr>
          <w:b/>
        </w:rPr>
        <w:t>в условиях</w:t>
      </w:r>
      <w:r w:rsidRPr="00F26B6C">
        <w:rPr>
          <w:b/>
        </w:rPr>
        <w:t xml:space="preserve"> </w:t>
      </w:r>
    </w:p>
    <w:p w:rsidR="00F813A0" w:rsidRPr="00F26B6C" w:rsidRDefault="00F813A0" w:rsidP="00F813A0">
      <w:pPr>
        <w:jc w:val="center"/>
        <w:rPr>
          <w:b/>
        </w:rPr>
      </w:pPr>
      <w:r w:rsidRPr="0029498A">
        <w:rPr>
          <w:b/>
          <w:i/>
        </w:rPr>
        <w:t>обучени</w:t>
      </w:r>
      <w:r w:rsidR="0029498A">
        <w:rPr>
          <w:b/>
          <w:i/>
        </w:rPr>
        <w:t>я</w:t>
      </w:r>
      <w:r w:rsidRPr="0029498A">
        <w:rPr>
          <w:b/>
          <w:i/>
        </w:rPr>
        <w:t xml:space="preserve"> на дому</w:t>
      </w:r>
      <w:r>
        <w:rPr>
          <w:b/>
        </w:rPr>
        <w:t xml:space="preserve"> </w:t>
      </w:r>
      <w:r w:rsidR="0029498A">
        <w:rPr>
          <w:b/>
        </w:rPr>
        <w:t xml:space="preserve">на </w:t>
      </w:r>
      <w:r>
        <w:rPr>
          <w:b/>
        </w:rPr>
        <w:t>202</w:t>
      </w:r>
      <w:r w:rsidR="00B845E3">
        <w:rPr>
          <w:b/>
        </w:rPr>
        <w:t>2</w:t>
      </w:r>
      <w:r w:rsidRPr="00F26B6C">
        <w:rPr>
          <w:b/>
        </w:rPr>
        <w:t>-202</w:t>
      </w:r>
      <w:r w:rsidR="00B845E3">
        <w:rPr>
          <w:b/>
        </w:rPr>
        <w:t>3</w:t>
      </w:r>
      <w:r w:rsidRPr="00F26B6C">
        <w:rPr>
          <w:b/>
        </w:rPr>
        <w:t xml:space="preserve"> учебный год</w:t>
      </w:r>
    </w:p>
    <w:p w:rsidR="00F813A0" w:rsidRPr="00F26B6C" w:rsidRDefault="00F813A0" w:rsidP="00F813A0">
      <w:pPr>
        <w:jc w:val="center"/>
        <w:rPr>
          <w:b/>
          <w:bCs/>
        </w:rPr>
      </w:pPr>
    </w:p>
    <w:tbl>
      <w:tblPr>
        <w:tblStyle w:val="ae"/>
        <w:tblW w:w="0" w:type="auto"/>
        <w:tblLook w:val="04A0" w:firstRow="1" w:lastRow="0" w:firstColumn="1" w:lastColumn="0" w:noHBand="0" w:noVBand="1"/>
      </w:tblPr>
      <w:tblGrid>
        <w:gridCol w:w="1809"/>
        <w:gridCol w:w="4253"/>
        <w:gridCol w:w="1559"/>
        <w:gridCol w:w="1950"/>
      </w:tblGrid>
      <w:tr w:rsidR="00F813A0" w:rsidRPr="00F26B6C" w:rsidTr="007B6B2C">
        <w:tc>
          <w:tcPr>
            <w:tcW w:w="1809" w:type="dxa"/>
            <w:vMerge w:val="restart"/>
            <w:vAlign w:val="center"/>
          </w:tcPr>
          <w:p w:rsidR="00F813A0" w:rsidRPr="00F26B6C" w:rsidRDefault="00F813A0" w:rsidP="007B6B2C">
            <w:pPr>
              <w:jc w:val="center"/>
              <w:rPr>
                <w:b/>
              </w:rPr>
            </w:pPr>
            <w:r w:rsidRPr="00F26B6C">
              <w:rPr>
                <w:b/>
              </w:rPr>
              <w:t>Предметные области</w:t>
            </w:r>
          </w:p>
        </w:tc>
        <w:tc>
          <w:tcPr>
            <w:tcW w:w="4253" w:type="dxa"/>
            <w:vMerge w:val="restart"/>
            <w:vAlign w:val="center"/>
          </w:tcPr>
          <w:p w:rsidR="00F813A0" w:rsidRPr="00F26B6C" w:rsidRDefault="00F813A0" w:rsidP="007B6B2C">
            <w:pPr>
              <w:jc w:val="center"/>
              <w:rPr>
                <w:b/>
              </w:rPr>
            </w:pPr>
            <w:r w:rsidRPr="00F26B6C">
              <w:rPr>
                <w:b/>
              </w:rPr>
              <w:t>Учебные предметы</w:t>
            </w:r>
          </w:p>
        </w:tc>
        <w:tc>
          <w:tcPr>
            <w:tcW w:w="3509" w:type="dxa"/>
            <w:gridSpan w:val="2"/>
          </w:tcPr>
          <w:p w:rsidR="00F813A0" w:rsidRPr="00F26B6C" w:rsidRDefault="00F813A0" w:rsidP="00E1641C">
            <w:pPr>
              <w:jc w:val="center"/>
              <w:rPr>
                <w:b/>
              </w:rPr>
            </w:pPr>
            <w:r w:rsidRPr="00F26B6C">
              <w:rPr>
                <w:b/>
              </w:rPr>
              <w:t>Количество часов в неделю</w:t>
            </w:r>
          </w:p>
        </w:tc>
      </w:tr>
      <w:tr w:rsidR="00F813A0" w:rsidRPr="00F26B6C" w:rsidTr="00C20989">
        <w:tc>
          <w:tcPr>
            <w:tcW w:w="1809" w:type="dxa"/>
            <w:vMerge/>
          </w:tcPr>
          <w:p w:rsidR="00F813A0" w:rsidRPr="00F26B6C" w:rsidRDefault="00F813A0" w:rsidP="00E1641C">
            <w:pPr>
              <w:jc w:val="center"/>
              <w:rPr>
                <w:b/>
              </w:rPr>
            </w:pPr>
          </w:p>
        </w:tc>
        <w:tc>
          <w:tcPr>
            <w:tcW w:w="4253" w:type="dxa"/>
            <w:vMerge/>
          </w:tcPr>
          <w:p w:rsidR="00F813A0" w:rsidRPr="00F26B6C" w:rsidRDefault="00F813A0" w:rsidP="00E1641C">
            <w:pPr>
              <w:jc w:val="center"/>
              <w:rPr>
                <w:b/>
              </w:rPr>
            </w:pPr>
          </w:p>
        </w:tc>
        <w:tc>
          <w:tcPr>
            <w:tcW w:w="3509" w:type="dxa"/>
            <w:gridSpan w:val="2"/>
          </w:tcPr>
          <w:p w:rsidR="00F813A0" w:rsidRPr="00F26B6C" w:rsidRDefault="00B845E3" w:rsidP="00E1641C">
            <w:pPr>
              <w:jc w:val="center"/>
              <w:rPr>
                <w:b/>
              </w:rPr>
            </w:pPr>
            <w:r>
              <w:rPr>
                <w:b/>
              </w:rPr>
              <w:t>9</w:t>
            </w:r>
            <w:r w:rsidR="00F813A0" w:rsidRPr="00F26B6C">
              <w:rPr>
                <w:b/>
              </w:rPr>
              <w:t xml:space="preserve"> класс</w:t>
            </w:r>
          </w:p>
        </w:tc>
      </w:tr>
      <w:tr w:rsidR="00F813A0" w:rsidRPr="00F26B6C" w:rsidTr="00C20989">
        <w:tc>
          <w:tcPr>
            <w:tcW w:w="1809" w:type="dxa"/>
            <w:vMerge/>
          </w:tcPr>
          <w:p w:rsidR="00F813A0" w:rsidRPr="00F26B6C" w:rsidRDefault="00F813A0" w:rsidP="00E1641C">
            <w:pPr>
              <w:jc w:val="center"/>
              <w:rPr>
                <w:b/>
              </w:rPr>
            </w:pPr>
          </w:p>
        </w:tc>
        <w:tc>
          <w:tcPr>
            <w:tcW w:w="4253" w:type="dxa"/>
            <w:vMerge/>
          </w:tcPr>
          <w:p w:rsidR="00F813A0" w:rsidRPr="00F26B6C" w:rsidRDefault="00F813A0" w:rsidP="00E1641C">
            <w:pPr>
              <w:jc w:val="center"/>
              <w:rPr>
                <w:b/>
              </w:rPr>
            </w:pPr>
          </w:p>
        </w:tc>
        <w:tc>
          <w:tcPr>
            <w:tcW w:w="1559" w:type="dxa"/>
          </w:tcPr>
          <w:p w:rsidR="00F813A0" w:rsidRPr="00F26B6C" w:rsidRDefault="00F813A0" w:rsidP="00E1641C">
            <w:pPr>
              <w:jc w:val="center"/>
            </w:pPr>
            <w:r w:rsidRPr="00F26B6C">
              <w:t>учитель</w:t>
            </w:r>
          </w:p>
        </w:tc>
        <w:tc>
          <w:tcPr>
            <w:tcW w:w="1950" w:type="dxa"/>
          </w:tcPr>
          <w:p w:rsidR="00C20989" w:rsidRDefault="00F813A0" w:rsidP="00E1641C">
            <w:pPr>
              <w:jc w:val="center"/>
            </w:pPr>
            <w:r w:rsidRPr="00F26B6C">
              <w:t>самостоятельное изучение</w:t>
            </w:r>
            <w:r>
              <w:t xml:space="preserve"> </w:t>
            </w:r>
          </w:p>
          <w:p w:rsidR="00F813A0" w:rsidRPr="00F26B6C" w:rsidRDefault="00F813A0" w:rsidP="00E1641C">
            <w:pPr>
              <w:jc w:val="center"/>
            </w:pPr>
            <w:r w:rsidRPr="00F26B6C">
              <w:t>(с родителями)</w:t>
            </w:r>
          </w:p>
        </w:tc>
      </w:tr>
      <w:tr w:rsidR="00C20989" w:rsidRPr="00F26B6C" w:rsidTr="0029498A">
        <w:tc>
          <w:tcPr>
            <w:tcW w:w="9571" w:type="dxa"/>
            <w:gridSpan w:val="4"/>
          </w:tcPr>
          <w:p w:rsidR="00C20989" w:rsidRPr="00C20989" w:rsidRDefault="00C20989" w:rsidP="00E1641C">
            <w:pPr>
              <w:jc w:val="center"/>
              <w:rPr>
                <w:i/>
              </w:rPr>
            </w:pPr>
            <w:r w:rsidRPr="00C20989">
              <w:rPr>
                <w:i/>
              </w:rPr>
              <w:t>Обязательная часть</w:t>
            </w:r>
          </w:p>
        </w:tc>
      </w:tr>
      <w:tr w:rsidR="00F813A0" w:rsidRPr="00F26B6C" w:rsidTr="00C20989">
        <w:tc>
          <w:tcPr>
            <w:tcW w:w="1809" w:type="dxa"/>
            <w:vAlign w:val="center"/>
          </w:tcPr>
          <w:p w:rsidR="00F813A0" w:rsidRPr="00D87D0B" w:rsidRDefault="00F813A0" w:rsidP="00D87D0B">
            <w:pPr>
              <w:rPr>
                <w:i/>
              </w:rPr>
            </w:pPr>
            <w:r w:rsidRPr="00D87D0B">
              <w:rPr>
                <w:i/>
              </w:rPr>
              <w:t>Язык и речевая практика</w:t>
            </w:r>
          </w:p>
        </w:tc>
        <w:tc>
          <w:tcPr>
            <w:tcW w:w="4253" w:type="dxa"/>
          </w:tcPr>
          <w:p w:rsidR="00F813A0" w:rsidRPr="00F26B6C" w:rsidRDefault="00F813A0" w:rsidP="00D87D0B">
            <w:r w:rsidRPr="00F26B6C">
              <w:t>Речь и альтернативные коммуникации</w:t>
            </w:r>
          </w:p>
        </w:tc>
        <w:tc>
          <w:tcPr>
            <w:tcW w:w="1559" w:type="dxa"/>
          </w:tcPr>
          <w:p w:rsidR="00F813A0" w:rsidRPr="00F26B6C" w:rsidRDefault="00F813A0" w:rsidP="00E1641C">
            <w:pPr>
              <w:jc w:val="center"/>
            </w:pPr>
            <w:r w:rsidRPr="00F26B6C">
              <w:t>1</w:t>
            </w:r>
          </w:p>
        </w:tc>
        <w:tc>
          <w:tcPr>
            <w:tcW w:w="1950" w:type="dxa"/>
          </w:tcPr>
          <w:p w:rsidR="00F813A0" w:rsidRPr="00F26B6C" w:rsidRDefault="00F813A0" w:rsidP="00E1641C">
            <w:pPr>
              <w:jc w:val="center"/>
            </w:pPr>
            <w:r w:rsidRPr="00F26B6C">
              <w:t>1</w:t>
            </w:r>
          </w:p>
        </w:tc>
      </w:tr>
      <w:tr w:rsidR="00F813A0" w:rsidRPr="00F26B6C" w:rsidTr="00C20989">
        <w:tc>
          <w:tcPr>
            <w:tcW w:w="1809" w:type="dxa"/>
            <w:vAlign w:val="center"/>
          </w:tcPr>
          <w:p w:rsidR="00F813A0" w:rsidRPr="00D87D0B" w:rsidRDefault="00F813A0" w:rsidP="00D87D0B">
            <w:pPr>
              <w:rPr>
                <w:i/>
              </w:rPr>
            </w:pPr>
            <w:r w:rsidRPr="00D87D0B">
              <w:rPr>
                <w:i/>
              </w:rPr>
              <w:t>Математика</w:t>
            </w:r>
          </w:p>
        </w:tc>
        <w:tc>
          <w:tcPr>
            <w:tcW w:w="4253" w:type="dxa"/>
          </w:tcPr>
          <w:p w:rsidR="00F813A0" w:rsidRPr="00F26B6C" w:rsidRDefault="00F813A0" w:rsidP="00D87D0B">
            <w:r w:rsidRPr="00F26B6C">
              <w:t>Математические представления</w:t>
            </w:r>
          </w:p>
        </w:tc>
        <w:tc>
          <w:tcPr>
            <w:tcW w:w="1559" w:type="dxa"/>
          </w:tcPr>
          <w:p w:rsidR="00F813A0" w:rsidRPr="00F26B6C" w:rsidRDefault="00F813A0" w:rsidP="00E1641C">
            <w:pPr>
              <w:jc w:val="center"/>
            </w:pPr>
            <w:r w:rsidRPr="00F26B6C">
              <w:t>1</w:t>
            </w:r>
          </w:p>
        </w:tc>
        <w:tc>
          <w:tcPr>
            <w:tcW w:w="1950" w:type="dxa"/>
          </w:tcPr>
          <w:p w:rsidR="00F813A0" w:rsidRPr="00F26B6C" w:rsidRDefault="00F813A0" w:rsidP="00E1641C">
            <w:pPr>
              <w:jc w:val="center"/>
            </w:pPr>
            <w:r w:rsidRPr="00F26B6C">
              <w:t>1</w:t>
            </w:r>
          </w:p>
        </w:tc>
      </w:tr>
      <w:tr w:rsidR="00F813A0" w:rsidRPr="00F26B6C" w:rsidTr="00C20989">
        <w:tc>
          <w:tcPr>
            <w:tcW w:w="1809" w:type="dxa"/>
            <w:vMerge w:val="restart"/>
            <w:vAlign w:val="center"/>
          </w:tcPr>
          <w:p w:rsidR="00F813A0" w:rsidRPr="00D87D0B" w:rsidRDefault="00F813A0" w:rsidP="00D87D0B">
            <w:pPr>
              <w:rPr>
                <w:i/>
              </w:rPr>
            </w:pPr>
            <w:r w:rsidRPr="00D87D0B">
              <w:rPr>
                <w:i/>
              </w:rPr>
              <w:t>Окружающий мир</w:t>
            </w:r>
          </w:p>
        </w:tc>
        <w:tc>
          <w:tcPr>
            <w:tcW w:w="4253" w:type="dxa"/>
          </w:tcPr>
          <w:p w:rsidR="00F813A0" w:rsidRPr="00F26B6C" w:rsidRDefault="00F813A0" w:rsidP="00D87D0B">
            <w:r w:rsidRPr="00F26B6C">
              <w:t>Окружающий природный мир</w:t>
            </w:r>
          </w:p>
        </w:tc>
        <w:tc>
          <w:tcPr>
            <w:tcW w:w="1559" w:type="dxa"/>
          </w:tcPr>
          <w:p w:rsidR="00F813A0" w:rsidRPr="00F26B6C" w:rsidRDefault="00F813A0" w:rsidP="00E1641C">
            <w:pPr>
              <w:jc w:val="center"/>
            </w:pPr>
            <w:r w:rsidRPr="00F26B6C">
              <w:t>1</w:t>
            </w:r>
          </w:p>
        </w:tc>
        <w:tc>
          <w:tcPr>
            <w:tcW w:w="1950" w:type="dxa"/>
          </w:tcPr>
          <w:p w:rsidR="00F813A0" w:rsidRPr="00F26B6C" w:rsidRDefault="00F813A0" w:rsidP="00E1641C">
            <w:pPr>
              <w:jc w:val="center"/>
            </w:pPr>
            <w:r w:rsidRPr="00F26B6C">
              <w:t>1</w:t>
            </w:r>
          </w:p>
        </w:tc>
      </w:tr>
      <w:tr w:rsidR="00F813A0" w:rsidRPr="00F26B6C" w:rsidTr="00C20989">
        <w:tc>
          <w:tcPr>
            <w:tcW w:w="1809" w:type="dxa"/>
            <w:vMerge/>
            <w:vAlign w:val="center"/>
          </w:tcPr>
          <w:p w:rsidR="00F813A0" w:rsidRPr="00D87D0B" w:rsidRDefault="00F813A0" w:rsidP="00D87D0B">
            <w:pPr>
              <w:rPr>
                <w:i/>
              </w:rPr>
            </w:pPr>
          </w:p>
        </w:tc>
        <w:tc>
          <w:tcPr>
            <w:tcW w:w="4253" w:type="dxa"/>
          </w:tcPr>
          <w:p w:rsidR="00F813A0" w:rsidRPr="00F26B6C" w:rsidRDefault="00F813A0" w:rsidP="00D87D0B">
            <w:r w:rsidRPr="00F26B6C">
              <w:t>Человек</w:t>
            </w:r>
          </w:p>
        </w:tc>
        <w:tc>
          <w:tcPr>
            <w:tcW w:w="1559" w:type="dxa"/>
          </w:tcPr>
          <w:p w:rsidR="00F813A0" w:rsidRPr="00F26B6C" w:rsidRDefault="00F813A0" w:rsidP="00E1641C">
            <w:pPr>
              <w:jc w:val="center"/>
            </w:pPr>
            <w:r w:rsidRPr="00F26B6C">
              <w:t>-</w:t>
            </w:r>
          </w:p>
        </w:tc>
        <w:tc>
          <w:tcPr>
            <w:tcW w:w="1950" w:type="dxa"/>
          </w:tcPr>
          <w:p w:rsidR="00F813A0" w:rsidRPr="00F26B6C" w:rsidRDefault="00F813A0" w:rsidP="00E1641C">
            <w:pPr>
              <w:jc w:val="center"/>
            </w:pPr>
            <w:r w:rsidRPr="00F26B6C">
              <w:t>1</w:t>
            </w:r>
          </w:p>
        </w:tc>
      </w:tr>
      <w:tr w:rsidR="00F813A0" w:rsidRPr="00F26B6C" w:rsidTr="00C20989">
        <w:tc>
          <w:tcPr>
            <w:tcW w:w="1809" w:type="dxa"/>
            <w:vMerge/>
            <w:vAlign w:val="center"/>
          </w:tcPr>
          <w:p w:rsidR="00F813A0" w:rsidRPr="00D87D0B" w:rsidRDefault="00F813A0" w:rsidP="00D87D0B">
            <w:pPr>
              <w:rPr>
                <w:i/>
              </w:rPr>
            </w:pPr>
          </w:p>
        </w:tc>
        <w:tc>
          <w:tcPr>
            <w:tcW w:w="4253" w:type="dxa"/>
          </w:tcPr>
          <w:p w:rsidR="00F813A0" w:rsidRPr="00F26B6C" w:rsidRDefault="00F813A0" w:rsidP="00D87D0B">
            <w:r w:rsidRPr="00F26B6C">
              <w:t>Домоводство</w:t>
            </w:r>
          </w:p>
        </w:tc>
        <w:tc>
          <w:tcPr>
            <w:tcW w:w="1559" w:type="dxa"/>
          </w:tcPr>
          <w:p w:rsidR="00F813A0" w:rsidRPr="00F26B6C" w:rsidRDefault="00F813A0" w:rsidP="00E1641C">
            <w:pPr>
              <w:jc w:val="center"/>
            </w:pPr>
            <w:r w:rsidRPr="00F26B6C">
              <w:t>-</w:t>
            </w:r>
          </w:p>
        </w:tc>
        <w:tc>
          <w:tcPr>
            <w:tcW w:w="1950" w:type="dxa"/>
          </w:tcPr>
          <w:p w:rsidR="00F813A0" w:rsidRPr="00F26B6C" w:rsidRDefault="00F813A0" w:rsidP="00E1641C">
            <w:pPr>
              <w:jc w:val="center"/>
            </w:pPr>
            <w:r w:rsidRPr="00F26B6C">
              <w:t>-</w:t>
            </w:r>
          </w:p>
        </w:tc>
      </w:tr>
      <w:tr w:rsidR="00F813A0" w:rsidRPr="00F26B6C" w:rsidTr="00C20989">
        <w:tc>
          <w:tcPr>
            <w:tcW w:w="1809" w:type="dxa"/>
            <w:vMerge/>
            <w:vAlign w:val="center"/>
          </w:tcPr>
          <w:p w:rsidR="00F813A0" w:rsidRPr="00D87D0B" w:rsidRDefault="00F813A0" w:rsidP="00D87D0B">
            <w:pPr>
              <w:rPr>
                <w:i/>
              </w:rPr>
            </w:pPr>
          </w:p>
        </w:tc>
        <w:tc>
          <w:tcPr>
            <w:tcW w:w="4253" w:type="dxa"/>
          </w:tcPr>
          <w:p w:rsidR="00F813A0" w:rsidRPr="00F26B6C" w:rsidRDefault="00F813A0" w:rsidP="00D87D0B">
            <w:r w:rsidRPr="00F26B6C">
              <w:t>Окружающий социальный мир</w:t>
            </w:r>
          </w:p>
        </w:tc>
        <w:tc>
          <w:tcPr>
            <w:tcW w:w="1559" w:type="dxa"/>
          </w:tcPr>
          <w:p w:rsidR="00F813A0" w:rsidRPr="00F26B6C" w:rsidRDefault="00F813A0" w:rsidP="00E1641C">
            <w:pPr>
              <w:jc w:val="center"/>
            </w:pPr>
            <w:r w:rsidRPr="00F26B6C">
              <w:t>1</w:t>
            </w:r>
          </w:p>
        </w:tc>
        <w:tc>
          <w:tcPr>
            <w:tcW w:w="1950" w:type="dxa"/>
          </w:tcPr>
          <w:p w:rsidR="00F813A0" w:rsidRPr="00F26B6C" w:rsidRDefault="00F813A0" w:rsidP="00E1641C">
            <w:pPr>
              <w:jc w:val="center"/>
            </w:pPr>
            <w:r w:rsidRPr="00F26B6C">
              <w:t>1</w:t>
            </w:r>
          </w:p>
        </w:tc>
      </w:tr>
      <w:tr w:rsidR="00F813A0" w:rsidRPr="00F26B6C" w:rsidTr="00C20989">
        <w:tc>
          <w:tcPr>
            <w:tcW w:w="1809" w:type="dxa"/>
            <w:vMerge w:val="restart"/>
            <w:vAlign w:val="center"/>
          </w:tcPr>
          <w:p w:rsidR="00F813A0" w:rsidRPr="00D87D0B" w:rsidRDefault="00F813A0" w:rsidP="00D87D0B">
            <w:pPr>
              <w:rPr>
                <w:i/>
              </w:rPr>
            </w:pPr>
            <w:r w:rsidRPr="00D87D0B">
              <w:rPr>
                <w:i/>
              </w:rPr>
              <w:t>Искусство</w:t>
            </w:r>
          </w:p>
        </w:tc>
        <w:tc>
          <w:tcPr>
            <w:tcW w:w="4253" w:type="dxa"/>
          </w:tcPr>
          <w:p w:rsidR="00F813A0" w:rsidRPr="00F26B6C" w:rsidRDefault="00F813A0" w:rsidP="00D87D0B">
            <w:r w:rsidRPr="00F26B6C">
              <w:t>Музыка и движение</w:t>
            </w:r>
          </w:p>
        </w:tc>
        <w:tc>
          <w:tcPr>
            <w:tcW w:w="1559" w:type="dxa"/>
          </w:tcPr>
          <w:p w:rsidR="00F813A0" w:rsidRPr="00F26B6C" w:rsidRDefault="00F813A0" w:rsidP="00E1641C">
            <w:pPr>
              <w:jc w:val="center"/>
            </w:pPr>
            <w:r w:rsidRPr="00F26B6C">
              <w:t>-</w:t>
            </w:r>
          </w:p>
        </w:tc>
        <w:tc>
          <w:tcPr>
            <w:tcW w:w="1950" w:type="dxa"/>
          </w:tcPr>
          <w:p w:rsidR="00F813A0" w:rsidRPr="00F26B6C" w:rsidRDefault="00F813A0" w:rsidP="00E1641C">
            <w:pPr>
              <w:jc w:val="center"/>
            </w:pPr>
            <w:r w:rsidRPr="00F26B6C">
              <w:t>1</w:t>
            </w:r>
          </w:p>
        </w:tc>
      </w:tr>
      <w:tr w:rsidR="00F813A0" w:rsidRPr="00F26B6C" w:rsidTr="00C20989">
        <w:tc>
          <w:tcPr>
            <w:tcW w:w="1809" w:type="dxa"/>
            <w:vMerge/>
            <w:vAlign w:val="center"/>
          </w:tcPr>
          <w:p w:rsidR="00F813A0" w:rsidRPr="00D87D0B" w:rsidRDefault="00F813A0" w:rsidP="00D87D0B">
            <w:pPr>
              <w:rPr>
                <w:i/>
              </w:rPr>
            </w:pPr>
          </w:p>
        </w:tc>
        <w:tc>
          <w:tcPr>
            <w:tcW w:w="4253" w:type="dxa"/>
          </w:tcPr>
          <w:p w:rsidR="00F813A0" w:rsidRPr="00F26B6C" w:rsidRDefault="00F813A0" w:rsidP="00D87D0B">
            <w:r w:rsidRPr="00F26B6C">
              <w:t>Изобразительная деятельность</w:t>
            </w:r>
          </w:p>
        </w:tc>
        <w:tc>
          <w:tcPr>
            <w:tcW w:w="1559" w:type="dxa"/>
          </w:tcPr>
          <w:p w:rsidR="00F813A0" w:rsidRPr="00F26B6C" w:rsidRDefault="00F813A0" w:rsidP="00E1641C">
            <w:pPr>
              <w:jc w:val="center"/>
            </w:pPr>
            <w:r w:rsidRPr="00F26B6C">
              <w:t>1</w:t>
            </w:r>
          </w:p>
        </w:tc>
        <w:tc>
          <w:tcPr>
            <w:tcW w:w="1950" w:type="dxa"/>
          </w:tcPr>
          <w:p w:rsidR="00F813A0" w:rsidRPr="00F26B6C" w:rsidRDefault="00F813A0" w:rsidP="00E1641C">
            <w:pPr>
              <w:jc w:val="center"/>
            </w:pPr>
            <w:r w:rsidRPr="00F26B6C">
              <w:t>2</w:t>
            </w:r>
          </w:p>
        </w:tc>
      </w:tr>
      <w:tr w:rsidR="00F813A0" w:rsidRPr="00F26B6C" w:rsidTr="00C20989">
        <w:tc>
          <w:tcPr>
            <w:tcW w:w="1809" w:type="dxa"/>
            <w:vAlign w:val="center"/>
          </w:tcPr>
          <w:p w:rsidR="00F813A0" w:rsidRPr="00D87D0B" w:rsidRDefault="00F813A0" w:rsidP="00D87D0B">
            <w:pPr>
              <w:rPr>
                <w:i/>
              </w:rPr>
            </w:pPr>
            <w:r w:rsidRPr="00D87D0B">
              <w:rPr>
                <w:i/>
              </w:rPr>
              <w:t>Физическая культура</w:t>
            </w:r>
          </w:p>
        </w:tc>
        <w:tc>
          <w:tcPr>
            <w:tcW w:w="4253" w:type="dxa"/>
          </w:tcPr>
          <w:p w:rsidR="00F813A0" w:rsidRPr="00F26B6C" w:rsidRDefault="00F813A0" w:rsidP="00D87D0B">
            <w:r w:rsidRPr="00F26B6C">
              <w:t>Адаптивная физкультура</w:t>
            </w:r>
          </w:p>
        </w:tc>
        <w:tc>
          <w:tcPr>
            <w:tcW w:w="1559" w:type="dxa"/>
          </w:tcPr>
          <w:p w:rsidR="00F813A0" w:rsidRPr="00F26B6C" w:rsidRDefault="00F813A0" w:rsidP="00E1641C">
            <w:pPr>
              <w:jc w:val="center"/>
            </w:pPr>
            <w:r w:rsidRPr="00F26B6C">
              <w:t>2</w:t>
            </w:r>
          </w:p>
        </w:tc>
        <w:tc>
          <w:tcPr>
            <w:tcW w:w="1950" w:type="dxa"/>
          </w:tcPr>
          <w:p w:rsidR="00F813A0" w:rsidRPr="00F26B6C" w:rsidRDefault="00F813A0" w:rsidP="00E1641C">
            <w:pPr>
              <w:jc w:val="center"/>
            </w:pPr>
          </w:p>
        </w:tc>
      </w:tr>
      <w:tr w:rsidR="00F813A0" w:rsidRPr="00F26B6C" w:rsidTr="00C20989">
        <w:tc>
          <w:tcPr>
            <w:tcW w:w="6062" w:type="dxa"/>
            <w:gridSpan w:val="2"/>
          </w:tcPr>
          <w:p w:rsidR="00F813A0" w:rsidRPr="00F26B6C" w:rsidRDefault="00F813A0" w:rsidP="00D87D0B">
            <w:r w:rsidRPr="00F26B6C">
              <w:t>Коррекционно-развивающие занятия</w:t>
            </w:r>
          </w:p>
        </w:tc>
        <w:tc>
          <w:tcPr>
            <w:tcW w:w="1559" w:type="dxa"/>
          </w:tcPr>
          <w:p w:rsidR="00F813A0" w:rsidRPr="00F26B6C" w:rsidRDefault="00F813A0" w:rsidP="00E1641C">
            <w:pPr>
              <w:jc w:val="center"/>
            </w:pPr>
            <w:r w:rsidRPr="00F26B6C">
              <w:t>2</w:t>
            </w:r>
          </w:p>
        </w:tc>
        <w:tc>
          <w:tcPr>
            <w:tcW w:w="1950" w:type="dxa"/>
          </w:tcPr>
          <w:p w:rsidR="00F813A0" w:rsidRPr="00F26B6C" w:rsidRDefault="00F813A0" w:rsidP="00E1641C">
            <w:pPr>
              <w:jc w:val="center"/>
            </w:pPr>
          </w:p>
        </w:tc>
      </w:tr>
      <w:tr w:rsidR="00F813A0" w:rsidRPr="00F26B6C" w:rsidTr="00C20989">
        <w:tc>
          <w:tcPr>
            <w:tcW w:w="6062" w:type="dxa"/>
            <w:gridSpan w:val="2"/>
          </w:tcPr>
          <w:p w:rsidR="00F813A0" w:rsidRPr="00F26B6C" w:rsidRDefault="00F813A0" w:rsidP="00D87D0B">
            <w:pPr>
              <w:jc w:val="center"/>
              <w:rPr>
                <w:b/>
              </w:rPr>
            </w:pPr>
            <w:r w:rsidRPr="00F26B6C">
              <w:rPr>
                <w:b/>
              </w:rPr>
              <w:t>Итого:</w:t>
            </w:r>
          </w:p>
        </w:tc>
        <w:tc>
          <w:tcPr>
            <w:tcW w:w="1559" w:type="dxa"/>
          </w:tcPr>
          <w:p w:rsidR="00F813A0" w:rsidRPr="00F26B6C" w:rsidRDefault="00F813A0" w:rsidP="00E1641C">
            <w:pPr>
              <w:jc w:val="center"/>
              <w:rPr>
                <w:b/>
              </w:rPr>
            </w:pPr>
            <w:r w:rsidRPr="00F26B6C">
              <w:rPr>
                <w:b/>
              </w:rPr>
              <w:t>9</w:t>
            </w:r>
          </w:p>
        </w:tc>
        <w:tc>
          <w:tcPr>
            <w:tcW w:w="1950" w:type="dxa"/>
          </w:tcPr>
          <w:p w:rsidR="00F813A0" w:rsidRPr="00F26B6C" w:rsidRDefault="00F813A0" w:rsidP="00E1641C">
            <w:pPr>
              <w:jc w:val="center"/>
              <w:rPr>
                <w:b/>
              </w:rPr>
            </w:pPr>
            <w:r w:rsidRPr="00F26B6C">
              <w:rPr>
                <w:b/>
              </w:rPr>
              <w:t>8</w:t>
            </w:r>
          </w:p>
        </w:tc>
      </w:tr>
      <w:tr w:rsidR="00F813A0" w:rsidRPr="00F26B6C" w:rsidTr="00C20989">
        <w:tc>
          <w:tcPr>
            <w:tcW w:w="6062" w:type="dxa"/>
            <w:gridSpan w:val="2"/>
          </w:tcPr>
          <w:p w:rsidR="00F813A0" w:rsidRPr="00F26B6C" w:rsidRDefault="00F813A0" w:rsidP="00E1641C">
            <w:pPr>
              <w:jc w:val="center"/>
              <w:rPr>
                <w:b/>
              </w:rPr>
            </w:pPr>
            <w:r w:rsidRPr="00F26B6C">
              <w:rPr>
                <w:b/>
              </w:rPr>
              <w:t>Максимально допустимая недельная нагрузка (при 5-ти дневной учебной неделе)</w:t>
            </w:r>
          </w:p>
        </w:tc>
        <w:tc>
          <w:tcPr>
            <w:tcW w:w="3509" w:type="dxa"/>
            <w:gridSpan w:val="2"/>
            <w:vAlign w:val="center"/>
          </w:tcPr>
          <w:p w:rsidR="00F813A0" w:rsidRPr="00F26B6C" w:rsidRDefault="00F813A0" w:rsidP="00C20989">
            <w:pPr>
              <w:jc w:val="center"/>
              <w:rPr>
                <w:b/>
              </w:rPr>
            </w:pPr>
            <w:r w:rsidRPr="00F26B6C">
              <w:rPr>
                <w:b/>
              </w:rPr>
              <w:t>17</w:t>
            </w:r>
          </w:p>
        </w:tc>
      </w:tr>
      <w:tr w:rsidR="00F813A0" w:rsidRPr="00F26B6C" w:rsidTr="00F813A0">
        <w:tc>
          <w:tcPr>
            <w:tcW w:w="9571" w:type="dxa"/>
            <w:gridSpan w:val="4"/>
          </w:tcPr>
          <w:p w:rsidR="00F813A0" w:rsidRPr="00C20989" w:rsidRDefault="00F813A0" w:rsidP="00E1641C">
            <w:pPr>
              <w:jc w:val="center"/>
              <w:rPr>
                <w:i/>
              </w:rPr>
            </w:pPr>
            <w:r w:rsidRPr="00C20989">
              <w:rPr>
                <w:i/>
              </w:rPr>
              <w:t>Часть, формируемая участниками образовательных отношений</w:t>
            </w:r>
          </w:p>
        </w:tc>
      </w:tr>
      <w:tr w:rsidR="00F813A0" w:rsidRPr="00F26B6C" w:rsidTr="00C20989">
        <w:tc>
          <w:tcPr>
            <w:tcW w:w="6062" w:type="dxa"/>
            <w:gridSpan w:val="2"/>
          </w:tcPr>
          <w:p w:rsidR="00F813A0" w:rsidRPr="00F26B6C" w:rsidRDefault="00F813A0" w:rsidP="00D87D0B">
            <w:r w:rsidRPr="00F26B6C">
              <w:t>Альтернативная коммуникация</w:t>
            </w:r>
          </w:p>
        </w:tc>
        <w:tc>
          <w:tcPr>
            <w:tcW w:w="1559" w:type="dxa"/>
          </w:tcPr>
          <w:p w:rsidR="00F813A0" w:rsidRPr="00F26B6C" w:rsidRDefault="00F813A0" w:rsidP="00E1641C">
            <w:pPr>
              <w:jc w:val="center"/>
            </w:pPr>
            <w:r w:rsidRPr="00F26B6C">
              <w:t>1</w:t>
            </w:r>
          </w:p>
        </w:tc>
        <w:tc>
          <w:tcPr>
            <w:tcW w:w="1950" w:type="dxa"/>
          </w:tcPr>
          <w:p w:rsidR="00F813A0" w:rsidRPr="00F26B6C" w:rsidRDefault="00C20989" w:rsidP="00E1641C">
            <w:pPr>
              <w:jc w:val="center"/>
            </w:pPr>
            <w:r>
              <w:t>-</w:t>
            </w:r>
          </w:p>
        </w:tc>
      </w:tr>
      <w:tr w:rsidR="00F813A0" w:rsidRPr="00F26B6C" w:rsidTr="00C20989">
        <w:tc>
          <w:tcPr>
            <w:tcW w:w="6062" w:type="dxa"/>
            <w:gridSpan w:val="2"/>
          </w:tcPr>
          <w:p w:rsidR="00F813A0" w:rsidRPr="00F26B6C" w:rsidRDefault="002D60C2" w:rsidP="00D87D0B">
            <w:r>
              <w:t>П</w:t>
            </w:r>
            <w:r w:rsidR="00F813A0">
              <w:t>редметно-практические действия</w:t>
            </w:r>
          </w:p>
        </w:tc>
        <w:tc>
          <w:tcPr>
            <w:tcW w:w="1559" w:type="dxa"/>
          </w:tcPr>
          <w:p w:rsidR="00F813A0" w:rsidRPr="00F26B6C" w:rsidRDefault="00F813A0" w:rsidP="00E1641C">
            <w:pPr>
              <w:jc w:val="center"/>
            </w:pPr>
            <w:r>
              <w:t>1</w:t>
            </w:r>
          </w:p>
        </w:tc>
        <w:tc>
          <w:tcPr>
            <w:tcW w:w="1950" w:type="dxa"/>
          </w:tcPr>
          <w:p w:rsidR="00F813A0" w:rsidRPr="00F26B6C" w:rsidRDefault="00C20989" w:rsidP="00E1641C">
            <w:pPr>
              <w:jc w:val="center"/>
            </w:pPr>
            <w:r>
              <w:t>-</w:t>
            </w:r>
          </w:p>
        </w:tc>
      </w:tr>
      <w:tr w:rsidR="00F813A0" w:rsidRPr="00F26B6C" w:rsidTr="00C20989">
        <w:tc>
          <w:tcPr>
            <w:tcW w:w="6062" w:type="dxa"/>
            <w:gridSpan w:val="2"/>
          </w:tcPr>
          <w:p w:rsidR="00F813A0" w:rsidRPr="00F26B6C" w:rsidRDefault="00F813A0" w:rsidP="00D87D0B">
            <w:r w:rsidRPr="00F26B6C">
              <w:t>Сенсорное развитие</w:t>
            </w:r>
          </w:p>
        </w:tc>
        <w:tc>
          <w:tcPr>
            <w:tcW w:w="1559" w:type="dxa"/>
          </w:tcPr>
          <w:p w:rsidR="00F813A0" w:rsidRPr="00F26B6C" w:rsidRDefault="00F813A0" w:rsidP="00E1641C">
            <w:pPr>
              <w:jc w:val="center"/>
            </w:pPr>
            <w:r w:rsidRPr="00F26B6C">
              <w:t>1</w:t>
            </w:r>
          </w:p>
        </w:tc>
        <w:tc>
          <w:tcPr>
            <w:tcW w:w="1950" w:type="dxa"/>
          </w:tcPr>
          <w:p w:rsidR="00F813A0" w:rsidRPr="00F26B6C" w:rsidRDefault="00C20989" w:rsidP="00E1641C">
            <w:pPr>
              <w:jc w:val="center"/>
            </w:pPr>
            <w:r>
              <w:t>-</w:t>
            </w:r>
          </w:p>
        </w:tc>
      </w:tr>
      <w:tr w:rsidR="00F813A0" w:rsidRPr="00F26B6C" w:rsidTr="00C20989">
        <w:tc>
          <w:tcPr>
            <w:tcW w:w="6062" w:type="dxa"/>
            <w:gridSpan w:val="2"/>
          </w:tcPr>
          <w:p w:rsidR="00F813A0" w:rsidRPr="00F26B6C" w:rsidRDefault="00F813A0" w:rsidP="00E1641C">
            <w:pPr>
              <w:jc w:val="center"/>
              <w:rPr>
                <w:b/>
              </w:rPr>
            </w:pPr>
            <w:r w:rsidRPr="00F26B6C">
              <w:rPr>
                <w:b/>
              </w:rPr>
              <w:t>Итого:</w:t>
            </w:r>
          </w:p>
        </w:tc>
        <w:tc>
          <w:tcPr>
            <w:tcW w:w="1559" w:type="dxa"/>
          </w:tcPr>
          <w:p w:rsidR="00F813A0" w:rsidRPr="00F26B6C" w:rsidRDefault="00F813A0" w:rsidP="00E1641C">
            <w:pPr>
              <w:jc w:val="center"/>
              <w:rPr>
                <w:b/>
              </w:rPr>
            </w:pPr>
            <w:r w:rsidRPr="00F26B6C">
              <w:rPr>
                <w:b/>
              </w:rPr>
              <w:t>3</w:t>
            </w:r>
          </w:p>
        </w:tc>
        <w:tc>
          <w:tcPr>
            <w:tcW w:w="1950" w:type="dxa"/>
          </w:tcPr>
          <w:p w:rsidR="00F813A0" w:rsidRPr="00F26B6C" w:rsidRDefault="00C20989" w:rsidP="00E1641C">
            <w:pPr>
              <w:jc w:val="center"/>
            </w:pPr>
            <w:r>
              <w:t>-</w:t>
            </w:r>
          </w:p>
        </w:tc>
      </w:tr>
      <w:tr w:rsidR="00F813A0" w:rsidRPr="00F26B6C" w:rsidTr="00C20989">
        <w:tc>
          <w:tcPr>
            <w:tcW w:w="6062" w:type="dxa"/>
            <w:gridSpan w:val="2"/>
          </w:tcPr>
          <w:p w:rsidR="00F813A0" w:rsidRPr="00F26B6C" w:rsidRDefault="007B6B2C" w:rsidP="00E1641C">
            <w:pPr>
              <w:jc w:val="center"/>
              <w:rPr>
                <w:b/>
              </w:rPr>
            </w:pPr>
            <w:r>
              <w:rPr>
                <w:b/>
              </w:rPr>
              <w:t>ВСЕГО</w:t>
            </w:r>
            <w:r w:rsidR="00F813A0" w:rsidRPr="00F26B6C">
              <w:rPr>
                <w:b/>
              </w:rPr>
              <w:t>:</w:t>
            </w:r>
          </w:p>
        </w:tc>
        <w:tc>
          <w:tcPr>
            <w:tcW w:w="1559" w:type="dxa"/>
          </w:tcPr>
          <w:p w:rsidR="00F813A0" w:rsidRPr="00F26B6C" w:rsidRDefault="00F813A0" w:rsidP="00E1641C">
            <w:pPr>
              <w:jc w:val="center"/>
              <w:rPr>
                <w:b/>
              </w:rPr>
            </w:pPr>
            <w:r>
              <w:rPr>
                <w:b/>
              </w:rPr>
              <w:t>12</w:t>
            </w:r>
          </w:p>
        </w:tc>
        <w:tc>
          <w:tcPr>
            <w:tcW w:w="1950" w:type="dxa"/>
          </w:tcPr>
          <w:p w:rsidR="00F813A0" w:rsidRPr="00F26B6C" w:rsidRDefault="00F813A0" w:rsidP="00F813A0">
            <w:pPr>
              <w:jc w:val="center"/>
              <w:rPr>
                <w:b/>
              </w:rPr>
            </w:pPr>
            <w:r w:rsidRPr="00F26B6C">
              <w:rPr>
                <w:b/>
              </w:rPr>
              <w:t>8</w:t>
            </w:r>
          </w:p>
        </w:tc>
      </w:tr>
    </w:tbl>
    <w:p w:rsidR="00106B39" w:rsidRPr="00C340E2" w:rsidRDefault="00106B39" w:rsidP="00106B39">
      <w:pPr>
        <w:jc w:val="center"/>
        <w:rPr>
          <w:b/>
        </w:rPr>
      </w:pPr>
    </w:p>
    <w:p w:rsidR="00106B39" w:rsidRPr="00C340E2" w:rsidRDefault="00106B39" w:rsidP="00106B39">
      <w:pPr>
        <w:rPr>
          <w:b/>
        </w:rPr>
      </w:pPr>
    </w:p>
    <w:p w:rsidR="00106B39" w:rsidRPr="00C340E2" w:rsidRDefault="00106B39" w:rsidP="00106B39"/>
    <w:p w:rsidR="00324FAA" w:rsidRPr="00C340E2" w:rsidRDefault="00324FAA" w:rsidP="00106B39">
      <w:r w:rsidRPr="00C340E2">
        <w:t>,</w:t>
      </w:r>
    </w:p>
    <w:p w:rsidR="004A41DA" w:rsidRPr="00C340E2" w:rsidRDefault="004A41DA" w:rsidP="00106B39">
      <w:pPr>
        <w:tabs>
          <w:tab w:val="left" w:pos="2790"/>
        </w:tabs>
        <w:rPr>
          <w:color w:val="FF0000"/>
        </w:rPr>
        <w:sectPr w:rsidR="004A41DA" w:rsidRPr="00C340E2" w:rsidSect="004C5E30">
          <w:pgSz w:w="11906" w:h="16838"/>
          <w:pgMar w:top="1134" w:right="850" w:bottom="1134" w:left="1701" w:header="709" w:footer="709" w:gutter="0"/>
          <w:cols w:space="708"/>
          <w:docGrid w:linePitch="360"/>
        </w:sectPr>
      </w:pPr>
    </w:p>
    <w:p w:rsidR="00DC6D32" w:rsidRPr="00C340E2" w:rsidRDefault="00DC6D32" w:rsidP="00E33811">
      <w:pPr>
        <w:jc w:val="center"/>
        <w:rPr>
          <w:b/>
        </w:rPr>
      </w:pPr>
      <w:r w:rsidRPr="00C340E2">
        <w:rPr>
          <w:b/>
        </w:rPr>
        <w:lastRenderedPageBreak/>
        <w:t>Аналитическая справка</w:t>
      </w:r>
    </w:p>
    <w:p w:rsidR="00DC6D32" w:rsidRPr="00C340E2" w:rsidRDefault="00DC6D32" w:rsidP="00E33811">
      <w:pPr>
        <w:jc w:val="center"/>
        <w:rPr>
          <w:b/>
        </w:rPr>
      </w:pPr>
      <w:r w:rsidRPr="00C340E2">
        <w:rPr>
          <w:b/>
        </w:rPr>
        <w:t>об особенностях формирования учебного плана</w:t>
      </w:r>
    </w:p>
    <w:p w:rsidR="00DC6D32" w:rsidRPr="00C340E2" w:rsidRDefault="00DC6D32" w:rsidP="00E33811">
      <w:pPr>
        <w:jc w:val="center"/>
        <w:rPr>
          <w:b/>
        </w:rPr>
      </w:pPr>
    </w:p>
    <w:p w:rsidR="00DC6D32" w:rsidRPr="00C340E2" w:rsidRDefault="00DC6D32" w:rsidP="00E33811">
      <w:pPr>
        <w:jc w:val="center"/>
        <w:rPr>
          <w:b/>
          <w:u w:val="single"/>
        </w:rPr>
      </w:pPr>
      <w:r w:rsidRPr="00C340E2">
        <w:rPr>
          <w:b/>
          <w:u w:val="single"/>
        </w:rPr>
        <w:t>«Осинниковская ООШ» - филиал МАОУ «Демьянская СОШ имени гвардии матроса Андрея Копотилова»</w:t>
      </w:r>
      <w:r w:rsidR="00F813A0">
        <w:rPr>
          <w:b/>
          <w:u w:val="single"/>
        </w:rPr>
        <w:t xml:space="preserve"> </w:t>
      </w:r>
      <w:r w:rsidRPr="00C340E2">
        <w:rPr>
          <w:b/>
          <w:u w:val="single"/>
        </w:rPr>
        <w:t>Уватского муниципального района</w:t>
      </w:r>
    </w:p>
    <w:p w:rsidR="00DC6D32" w:rsidRPr="00C340E2" w:rsidRDefault="00FE5C05" w:rsidP="00E33811">
      <w:pPr>
        <w:jc w:val="center"/>
      </w:pPr>
      <w:r w:rsidRPr="00C340E2">
        <w:t>(</w:t>
      </w:r>
      <w:r w:rsidR="00DC6D32" w:rsidRPr="00C340E2">
        <w:t>наименование образовательного учреждения</w:t>
      </w:r>
      <w:r w:rsidRPr="00C340E2">
        <w:t>)</w:t>
      </w:r>
    </w:p>
    <w:p w:rsidR="00DC6D32" w:rsidRPr="00C340E2" w:rsidRDefault="00DC6D32" w:rsidP="00E33811">
      <w:pPr>
        <w:pStyle w:val="af1"/>
        <w:tabs>
          <w:tab w:val="left" w:pos="3690"/>
        </w:tabs>
        <w:spacing w:after="0" w:line="240" w:lineRule="auto"/>
        <w:ind w:left="0"/>
        <w:jc w:val="center"/>
        <w:rPr>
          <w:rFonts w:ascii="Times New Roman" w:hAnsi="Times New Roman"/>
          <w:sz w:val="24"/>
          <w:szCs w:val="24"/>
        </w:rPr>
      </w:pPr>
    </w:p>
    <w:p w:rsidR="00DC6D32" w:rsidRPr="00C340E2" w:rsidRDefault="00DC6D32" w:rsidP="00E33811">
      <w:pPr>
        <w:pStyle w:val="af1"/>
        <w:tabs>
          <w:tab w:val="left" w:pos="3690"/>
        </w:tabs>
        <w:spacing w:after="0" w:line="240" w:lineRule="auto"/>
        <w:ind w:left="0" w:firstLine="284"/>
        <w:jc w:val="both"/>
        <w:rPr>
          <w:rFonts w:ascii="Times New Roman" w:hAnsi="Times New Roman"/>
          <w:sz w:val="24"/>
          <w:szCs w:val="24"/>
        </w:rPr>
      </w:pPr>
      <w:r w:rsidRPr="00422667">
        <w:rPr>
          <w:rFonts w:ascii="Times New Roman" w:hAnsi="Times New Roman"/>
          <w:sz w:val="24"/>
          <w:szCs w:val="24"/>
        </w:rPr>
        <w:t>Общ</w:t>
      </w:r>
      <w:r w:rsidR="00F813A0" w:rsidRPr="00422667">
        <w:rPr>
          <w:rFonts w:ascii="Times New Roman" w:hAnsi="Times New Roman"/>
          <w:sz w:val="24"/>
          <w:szCs w:val="24"/>
        </w:rPr>
        <w:t xml:space="preserve">ее количество </w:t>
      </w:r>
      <w:proofErr w:type="gramStart"/>
      <w:r w:rsidR="00F813A0" w:rsidRPr="00422667">
        <w:rPr>
          <w:rFonts w:ascii="Times New Roman" w:hAnsi="Times New Roman"/>
          <w:sz w:val="24"/>
          <w:szCs w:val="24"/>
        </w:rPr>
        <w:t>обучающихся</w:t>
      </w:r>
      <w:proofErr w:type="gramEnd"/>
      <w:r w:rsidR="00F813A0" w:rsidRPr="00422667">
        <w:rPr>
          <w:rFonts w:ascii="Times New Roman" w:hAnsi="Times New Roman"/>
          <w:sz w:val="24"/>
          <w:szCs w:val="24"/>
        </w:rPr>
        <w:t xml:space="preserve"> на 202</w:t>
      </w:r>
      <w:r w:rsidR="00B845E3">
        <w:rPr>
          <w:rFonts w:ascii="Times New Roman" w:hAnsi="Times New Roman"/>
          <w:sz w:val="24"/>
          <w:szCs w:val="24"/>
        </w:rPr>
        <w:t>2</w:t>
      </w:r>
      <w:r w:rsidRPr="00422667">
        <w:rPr>
          <w:rFonts w:ascii="Times New Roman" w:hAnsi="Times New Roman"/>
          <w:sz w:val="24"/>
          <w:szCs w:val="24"/>
        </w:rPr>
        <w:t xml:space="preserve"> – 202</w:t>
      </w:r>
      <w:r w:rsidR="00B845E3">
        <w:rPr>
          <w:rFonts w:ascii="Times New Roman" w:hAnsi="Times New Roman"/>
          <w:sz w:val="24"/>
          <w:szCs w:val="24"/>
        </w:rPr>
        <w:t>3</w:t>
      </w:r>
      <w:r w:rsidRPr="00422667">
        <w:rPr>
          <w:rFonts w:ascii="Times New Roman" w:hAnsi="Times New Roman"/>
          <w:sz w:val="24"/>
          <w:szCs w:val="24"/>
        </w:rPr>
        <w:t xml:space="preserve"> учебный год </w:t>
      </w:r>
      <w:r w:rsidR="004D57A7" w:rsidRPr="00422667">
        <w:rPr>
          <w:rFonts w:ascii="Times New Roman" w:hAnsi="Times New Roman"/>
          <w:sz w:val="24"/>
          <w:szCs w:val="24"/>
        </w:rPr>
        <w:t>-</w:t>
      </w:r>
      <w:r w:rsidR="00F813A0" w:rsidRPr="00422667">
        <w:rPr>
          <w:rFonts w:ascii="Times New Roman" w:hAnsi="Times New Roman"/>
          <w:sz w:val="24"/>
          <w:szCs w:val="24"/>
        </w:rPr>
        <w:t xml:space="preserve"> </w:t>
      </w:r>
      <w:r w:rsidR="004D57A7" w:rsidRPr="00422667">
        <w:rPr>
          <w:rFonts w:ascii="Times New Roman" w:hAnsi="Times New Roman"/>
          <w:sz w:val="24"/>
          <w:szCs w:val="24"/>
        </w:rPr>
        <w:t>4</w:t>
      </w:r>
      <w:r w:rsidR="00B845E3">
        <w:rPr>
          <w:rFonts w:ascii="Times New Roman" w:hAnsi="Times New Roman"/>
          <w:sz w:val="24"/>
          <w:szCs w:val="24"/>
        </w:rPr>
        <w:t>2</w:t>
      </w:r>
      <w:r w:rsidRPr="00422667">
        <w:rPr>
          <w:rFonts w:ascii="Times New Roman" w:hAnsi="Times New Roman"/>
          <w:sz w:val="24"/>
          <w:szCs w:val="24"/>
        </w:rPr>
        <w:t xml:space="preserve"> человек</w:t>
      </w:r>
      <w:r w:rsidR="00B845E3">
        <w:rPr>
          <w:rFonts w:ascii="Times New Roman" w:hAnsi="Times New Roman"/>
          <w:sz w:val="24"/>
          <w:szCs w:val="24"/>
        </w:rPr>
        <w:t>а</w:t>
      </w:r>
      <w:r w:rsidR="00422667" w:rsidRPr="00422667">
        <w:rPr>
          <w:rFonts w:ascii="Times New Roman" w:hAnsi="Times New Roman"/>
          <w:sz w:val="24"/>
          <w:szCs w:val="24"/>
        </w:rPr>
        <w:t>.</w:t>
      </w:r>
    </w:p>
    <w:p w:rsidR="00DC6D32" w:rsidRPr="00C340E2" w:rsidRDefault="00DC6D32" w:rsidP="00E33811">
      <w:pPr>
        <w:pStyle w:val="af1"/>
        <w:tabs>
          <w:tab w:val="left" w:pos="3690"/>
        </w:tabs>
        <w:spacing w:after="0" w:line="240" w:lineRule="auto"/>
        <w:ind w:left="0" w:firstLine="284"/>
        <w:jc w:val="both"/>
        <w:rPr>
          <w:rFonts w:ascii="Times New Roman" w:hAnsi="Times New Roman"/>
          <w:sz w:val="24"/>
          <w:szCs w:val="24"/>
        </w:rPr>
      </w:pPr>
    </w:p>
    <w:p w:rsidR="00DC6D32" w:rsidRPr="00422667" w:rsidRDefault="00DC6D32" w:rsidP="00E33811">
      <w:pPr>
        <w:pStyle w:val="af1"/>
        <w:tabs>
          <w:tab w:val="left" w:pos="3690"/>
        </w:tabs>
        <w:spacing w:after="0" w:line="240" w:lineRule="auto"/>
        <w:ind w:left="0" w:firstLine="284"/>
        <w:jc w:val="both"/>
        <w:rPr>
          <w:rFonts w:ascii="Times New Roman" w:hAnsi="Times New Roman"/>
          <w:b/>
          <w:sz w:val="24"/>
          <w:szCs w:val="24"/>
        </w:rPr>
      </w:pPr>
      <w:r w:rsidRPr="00422667">
        <w:rPr>
          <w:rFonts w:ascii="Times New Roman" w:hAnsi="Times New Roman"/>
          <w:b/>
          <w:sz w:val="24"/>
          <w:szCs w:val="24"/>
        </w:rPr>
        <w:t>1.</w:t>
      </w:r>
      <w:r w:rsidR="00E33811" w:rsidRPr="00422667">
        <w:rPr>
          <w:rFonts w:ascii="Times New Roman" w:hAnsi="Times New Roman"/>
          <w:b/>
          <w:sz w:val="24"/>
          <w:szCs w:val="24"/>
        </w:rPr>
        <w:t xml:space="preserve"> </w:t>
      </w:r>
      <w:r w:rsidRPr="00422667">
        <w:rPr>
          <w:rFonts w:ascii="Times New Roman" w:hAnsi="Times New Roman"/>
          <w:b/>
          <w:sz w:val="24"/>
          <w:szCs w:val="24"/>
        </w:rPr>
        <w:t>Особенности организации обучения на уровне начального общего образования</w:t>
      </w:r>
    </w:p>
    <w:p w:rsidR="00422667" w:rsidRPr="00422667" w:rsidRDefault="00DC6D32" w:rsidP="00E33811">
      <w:pPr>
        <w:pStyle w:val="af1"/>
        <w:tabs>
          <w:tab w:val="left" w:pos="3690"/>
        </w:tabs>
        <w:spacing w:after="0" w:line="240" w:lineRule="auto"/>
        <w:ind w:left="0" w:firstLine="284"/>
        <w:jc w:val="both"/>
        <w:rPr>
          <w:rFonts w:ascii="Times New Roman" w:hAnsi="Times New Roman"/>
          <w:sz w:val="24"/>
          <w:szCs w:val="24"/>
        </w:rPr>
      </w:pPr>
      <w:r w:rsidRPr="00422667">
        <w:rPr>
          <w:rFonts w:ascii="Times New Roman" w:hAnsi="Times New Roman"/>
          <w:sz w:val="24"/>
          <w:szCs w:val="24"/>
        </w:rPr>
        <w:t>1.1.</w:t>
      </w:r>
      <w:r w:rsidR="00C523A0" w:rsidRPr="00422667">
        <w:rPr>
          <w:rFonts w:ascii="Times New Roman" w:hAnsi="Times New Roman"/>
          <w:sz w:val="24"/>
          <w:szCs w:val="24"/>
        </w:rPr>
        <w:t xml:space="preserve"> </w:t>
      </w:r>
      <w:r w:rsidR="00422667" w:rsidRPr="00422667">
        <w:rPr>
          <w:rFonts w:ascii="Times New Roman" w:hAnsi="Times New Roman"/>
          <w:sz w:val="24"/>
          <w:szCs w:val="24"/>
        </w:rPr>
        <w:t xml:space="preserve">количество классов – </w:t>
      </w:r>
      <w:r w:rsidR="00422667">
        <w:rPr>
          <w:rFonts w:ascii="Times New Roman" w:hAnsi="Times New Roman"/>
          <w:sz w:val="24"/>
          <w:szCs w:val="24"/>
        </w:rPr>
        <w:t>4</w:t>
      </w:r>
      <w:r w:rsidR="00422667" w:rsidRPr="00422667">
        <w:rPr>
          <w:rFonts w:ascii="Times New Roman" w:hAnsi="Times New Roman"/>
          <w:sz w:val="24"/>
          <w:szCs w:val="24"/>
        </w:rPr>
        <w:t>/</w:t>
      </w:r>
      <w:r w:rsidR="00B845E3">
        <w:rPr>
          <w:rFonts w:ascii="Times New Roman" w:hAnsi="Times New Roman"/>
          <w:sz w:val="24"/>
          <w:szCs w:val="24"/>
        </w:rPr>
        <w:t>18</w:t>
      </w:r>
    </w:p>
    <w:p w:rsidR="00DC6D32" w:rsidRDefault="00DC6D32" w:rsidP="00E33811">
      <w:pPr>
        <w:tabs>
          <w:tab w:val="left" w:pos="3690"/>
        </w:tabs>
        <w:ind w:firstLine="284"/>
        <w:jc w:val="both"/>
      </w:pPr>
      <w:r w:rsidRPr="00422667">
        <w:t>1.</w:t>
      </w:r>
      <w:r w:rsidR="00422667">
        <w:t>2</w:t>
      </w:r>
      <w:r w:rsidRPr="00422667">
        <w:t>. количеств</w:t>
      </w:r>
      <w:r w:rsidR="00D35332" w:rsidRPr="00422667">
        <w:t>о учащихся по классам</w:t>
      </w:r>
      <w:r w:rsidRPr="00422667">
        <w:t>:</w:t>
      </w:r>
    </w:p>
    <w:p w:rsidR="0029498A" w:rsidRPr="00422667" w:rsidRDefault="0029498A" w:rsidP="00E33811">
      <w:pPr>
        <w:tabs>
          <w:tab w:val="left" w:pos="3690"/>
        </w:tabs>
        <w:ind w:firstLine="284"/>
        <w:jc w:val="both"/>
      </w:pPr>
      <w:r>
        <w:t>1 дополнительный класс – 1 человек</w:t>
      </w:r>
    </w:p>
    <w:p w:rsidR="00DC6D32" w:rsidRPr="00422667" w:rsidRDefault="00DC6D32" w:rsidP="00E33811">
      <w:pPr>
        <w:tabs>
          <w:tab w:val="left" w:pos="3690"/>
        </w:tabs>
        <w:ind w:firstLine="284"/>
        <w:jc w:val="both"/>
      </w:pPr>
      <w:r w:rsidRPr="00422667">
        <w:t xml:space="preserve">1 класс – </w:t>
      </w:r>
      <w:r w:rsidR="00B845E3">
        <w:t>5</w:t>
      </w:r>
      <w:r w:rsidRPr="00422667">
        <w:t xml:space="preserve"> человек</w:t>
      </w:r>
    </w:p>
    <w:p w:rsidR="00DC6D32" w:rsidRPr="00422667" w:rsidRDefault="00DC6D32" w:rsidP="00E33811">
      <w:pPr>
        <w:tabs>
          <w:tab w:val="left" w:pos="3690"/>
        </w:tabs>
        <w:ind w:firstLine="284"/>
        <w:jc w:val="both"/>
      </w:pPr>
      <w:r w:rsidRPr="00422667">
        <w:t xml:space="preserve">2 класс – </w:t>
      </w:r>
      <w:r w:rsidR="0029498A">
        <w:t>4</w:t>
      </w:r>
      <w:r w:rsidRPr="00422667">
        <w:t xml:space="preserve"> человек</w:t>
      </w:r>
    </w:p>
    <w:p w:rsidR="00DC6D32" w:rsidRPr="00422667" w:rsidRDefault="00DC6D32" w:rsidP="00E33811">
      <w:pPr>
        <w:tabs>
          <w:tab w:val="left" w:pos="3690"/>
        </w:tabs>
        <w:ind w:firstLine="284"/>
        <w:jc w:val="both"/>
      </w:pPr>
      <w:r w:rsidRPr="00422667">
        <w:t xml:space="preserve">3 класс – </w:t>
      </w:r>
      <w:r w:rsidR="00B845E3">
        <w:t>3</w:t>
      </w:r>
      <w:r w:rsidRPr="00422667">
        <w:t xml:space="preserve"> человек</w:t>
      </w:r>
    </w:p>
    <w:p w:rsidR="00DC6D32" w:rsidRPr="00C340E2" w:rsidRDefault="00DC6D32" w:rsidP="00E33811">
      <w:pPr>
        <w:tabs>
          <w:tab w:val="left" w:pos="3690"/>
        </w:tabs>
        <w:ind w:firstLine="284"/>
        <w:jc w:val="both"/>
      </w:pPr>
      <w:r w:rsidRPr="00422667">
        <w:t xml:space="preserve">4 класс – </w:t>
      </w:r>
      <w:r w:rsidR="00B845E3">
        <w:t>5</w:t>
      </w:r>
      <w:r w:rsidRPr="00422667">
        <w:t xml:space="preserve"> человек</w:t>
      </w:r>
    </w:p>
    <w:p w:rsidR="00DC6D32" w:rsidRPr="00C340E2" w:rsidRDefault="00DC6D32" w:rsidP="00E33811">
      <w:pPr>
        <w:tabs>
          <w:tab w:val="left" w:pos="3690"/>
        </w:tabs>
        <w:ind w:firstLine="284"/>
        <w:jc w:val="both"/>
      </w:pPr>
    </w:p>
    <w:p w:rsidR="00DC6D32" w:rsidRPr="00C340E2" w:rsidRDefault="00DC6D32" w:rsidP="00E33811">
      <w:pPr>
        <w:tabs>
          <w:tab w:val="left" w:pos="3690"/>
        </w:tabs>
        <w:ind w:firstLine="284"/>
        <w:jc w:val="both"/>
      </w:pPr>
      <w:r w:rsidRPr="00C340E2">
        <w:t>Учебный план сформирован с учетом пе</w:t>
      </w:r>
      <w:r w:rsidR="00053BE2">
        <w:t>рехода на ФГОС обучающихся 1 – 5</w:t>
      </w:r>
      <w:r w:rsidRPr="00C340E2">
        <w:t xml:space="preserve"> классов и является частью образовательной программы, которая включает в себя учебный план и план внеурочной деятельности.</w:t>
      </w:r>
    </w:p>
    <w:p w:rsidR="00DC6D32" w:rsidRPr="00C340E2" w:rsidRDefault="00DC6D32" w:rsidP="00D35332">
      <w:pPr>
        <w:pStyle w:val="af1"/>
        <w:tabs>
          <w:tab w:val="left" w:pos="3690"/>
        </w:tabs>
        <w:spacing w:after="0" w:line="240" w:lineRule="auto"/>
        <w:ind w:left="567"/>
        <w:jc w:val="both"/>
        <w:rPr>
          <w:rFonts w:ascii="Times New Roman" w:hAnsi="Times New Roman"/>
          <w:sz w:val="24"/>
          <w:szCs w:val="24"/>
        </w:rPr>
      </w:pPr>
    </w:p>
    <w:p w:rsidR="00DC6D32" w:rsidRPr="00C340E2" w:rsidRDefault="00DC6D32" w:rsidP="00D35332">
      <w:pPr>
        <w:pStyle w:val="af1"/>
        <w:tabs>
          <w:tab w:val="left" w:pos="3690"/>
        </w:tabs>
        <w:spacing w:after="0" w:line="240" w:lineRule="auto"/>
        <w:ind w:left="567"/>
        <w:jc w:val="both"/>
        <w:rPr>
          <w:rFonts w:ascii="Times New Roman" w:hAnsi="Times New Roman"/>
          <w:sz w:val="24"/>
          <w:szCs w:val="24"/>
        </w:rPr>
      </w:pPr>
      <w:r w:rsidRPr="00C340E2">
        <w:rPr>
          <w:rFonts w:ascii="Times New Roman" w:hAnsi="Times New Roman"/>
          <w:sz w:val="24"/>
          <w:szCs w:val="24"/>
        </w:rPr>
        <w:t>Реализуемые УМК (количество учащихся, % обеспеченности учебниками):</w:t>
      </w:r>
    </w:p>
    <w:p w:rsidR="00DC6D32" w:rsidRPr="00C340E2" w:rsidRDefault="00DC6D32" w:rsidP="00D35332">
      <w:pPr>
        <w:pStyle w:val="af1"/>
        <w:tabs>
          <w:tab w:val="left" w:pos="3690"/>
        </w:tabs>
        <w:spacing w:after="0" w:line="240" w:lineRule="auto"/>
        <w:ind w:left="567"/>
        <w:jc w:val="both"/>
        <w:rPr>
          <w:rFonts w:ascii="Times New Roman" w:hAnsi="Times New Roman"/>
          <w:sz w:val="24"/>
          <w:szCs w:val="24"/>
        </w:rPr>
      </w:pPr>
    </w:p>
    <w:tbl>
      <w:tblPr>
        <w:tblW w:w="0" w:type="auto"/>
        <w:tblInd w:w="9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55"/>
        <w:gridCol w:w="1854"/>
        <w:gridCol w:w="1984"/>
        <w:gridCol w:w="3128"/>
      </w:tblGrid>
      <w:tr w:rsidR="00DC6D32" w:rsidRPr="00C340E2" w:rsidTr="00E33811">
        <w:tc>
          <w:tcPr>
            <w:tcW w:w="1155" w:type="dxa"/>
            <w:tcBorders>
              <w:top w:val="single" w:sz="4" w:space="0" w:color="000000"/>
              <w:left w:val="single" w:sz="4" w:space="0" w:color="000000"/>
              <w:bottom w:val="single" w:sz="4" w:space="0" w:color="000000"/>
              <w:right w:val="single" w:sz="4" w:space="0" w:color="000000"/>
            </w:tcBorders>
            <w:hideMark/>
          </w:tcPr>
          <w:p w:rsidR="00DC6D32" w:rsidRPr="00C340E2" w:rsidRDefault="00DC6D32" w:rsidP="00E33811">
            <w:pPr>
              <w:pStyle w:val="af1"/>
              <w:tabs>
                <w:tab w:val="left" w:pos="3690"/>
              </w:tabs>
              <w:spacing w:after="0" w:line="240" w:lineRule="auto"/>
              <w:ind w:left="0"/>
              <w:jc w:val="center"/>
              <w:rPr>
                <w:rFonts w:ascii="Times New Roman" w:hAnsi="Times New Roman"/>
                <w:sz w:val="24"/>
                <w:szCs w:val="24"/>
              </w:rPr>
            </w:pPr>
            <w:r w:rsidRPr="00C340E2">
              <w:rPr>
                <w:rFonts w:ascii="Times New Roman" w:hAnsi="Times New Roman"/>
                <w:sz w:val="24"/>
                <w:szCs w:val="24"/>
              </w:rPr>
              <w:t>Классы</w:t>
            </w:r>
          </w:p>
        </w:tc>
        <w:tc>
          <w:tcPr>
            <w:tcW w:w="1854" w:type="dxa"/>
            <w:tcBorders>
              <w:top w:val="single" w:sz="4" w:space="0" w:color="000000"/>
              <w:left w:val="single" w:sz="4" w:space="0" w:color="000000"/>
              <w:bottom w:val="single" w:sz="4" w:space="0" w:color="000000"/>
              <w:right w:val="single" w:sz="4" w:space="0" w:color="000000"/>
            </w:tcBorders>
            <w:hideMark/>
          </w:tcPr>
          <w:p w:rsidR="00DC6D32" w:rsidRPr="00C340E2" w:rsidRDefault="00DC6D32" w:rsidP="00E33811">
            <w:pPr>
              <w:pStyle w:val="af1"/>
              <w:tabs>
                <w:tab w:val="left" w:pos="3690"/>
              </w:tabs>
              <w:spacing w:after="0" w:line="240" w:lineRule="auto"/>
              <w:ind w:left="0"/>
              <w:jc w:val="center"/>
              <w:rPr>
                <w:rFonts w:ascii="Times New Roman" w:hAnsi="Times New Roman"/>
                <w:sz w:val="24"/>
                <w:szCs w:val="24"/>
              </w:rPr>
            </w:pPr>
            <w:r w:rsidRPr="00C340E2">
              <w:rPr>
                <w:rFonts w:ascii="Times New Roman" w:hAnsi="Times New Roman"/>
                <w:sz w:val="24"/>
                <w:szCs w:val="24"/>
              </w:rPr>
              <w:t>Количество обучающихся</w:t>
            </w:r>
          </w:p>
        </w:tc>
        <w:tc>
          <w:tcPr>
            <w:tcW w:w="1984" w:type="dxa"/>
            <w:tcBorders>
              <w:top w:val="single" w:sz="4" w:space="0" w:color="000000"/>
              <w:left w:val="single" w:sz="4" w:space="0" w:color="000000"/>
              <w:bottom w:val="single" w:sz="4" w:space="0" w:color="000000"/>
              <w:right w:val="single" w:sz="4" w:space="0" w:color="000000"/>
            </w:tcBorders>
            <w:hideMark/>
          </w:tcPr>
          <w:p w:rsidR="00DC6D32" w:rsidRPr="00C340E2" w:rsidRDefault="00DC6D32" w:rsidP="00E33811">
            <w:pPr>
              <w:pStyle w:val="af1"/>
              <w:tabs>
                <w:tab w:val="left" w:pos="3690"/>
              </w:tabs>
              <w:spacing w:after="0" w:line="240" w:lineRule="auto"/>
              <w:ind w:left="0"/>
              <w:jc w:val="center"/>
              <w:rPr>
                <w:rFonts w:ascii="Times New Roman" w:hAnsi="Times New Roman"/>
                <w:sz w:val="24"/>
                <w:szCs w:val="24"/>
              </w:rPr>
            </w:pPr>
            <w:r w:rsidRPr="00C340E2">
              <w:rPr>
                <w:rFonts w:ascii="Times New Roman" w:hAnsi="Times New Roman"/>
                <w:sz w:val="24"/>
                <w:szCs w:val="24"/>
              </w:rPr>
              <w:t>Обеспеченность учебниками</w:t>
            </w:r>
          </w:p>
        </w:tc>
        <w:tc>
          <w:tcPr>
            <w:tcW w:w="3128" w:type="dxa"/>
            <w:tcBorders>
              <w:top w:val="single" w:sz="4" w:space="0" w:color="000000"/>
              <w:left w:val="single" w:sz="4" w:space="0" w:color="000000"/>
              <w:bottom w:val="single" w:sz="4" w:space="0" w:color="000000"/>
              <w:right w:val="single" w:sz="4" w:space="0" w:color="000000"/>
            </w:tcBorders>
            <w:hideMark/>
          </w:tcPr>
          <w:p w:rsidR="00DC6D32" w:rsidRPr="00C340E2" w:rsidRDefault="00DC6D32" w:rsidP="00E33811">
            <w:pPr>
              <w:pStyle w:val="af1"/>
              <w:tabs>
                <w:tab w:val="left" w:pos="3690"/>
              </w:tabs>
              <w:spacing w:after="0" w:line="240" w:lineRule="auto"/>
              <w:ind w:left="0"/>
              <w:jc w:val="center"/>
              <w:rPr>
                <w:rFonts w:ascii="Times New Roman" w:hAnsi="Times New Roman"/>
                <w:sz w:val="24"/>
                <w:szCs w:val="24"/>
              </w:rPr>
            </w:pPr>
            <w:r w:rsidRPr="00C340E2">
              <w:rPr>
                <w:rFonts w:ascii="Times New Roman" w:hAnsi="Times New Roman"/>
                <w:sz w:val="24"/>
                <w:szCs w:val="24"/>
              </w:rPr>
              <w:t>Реализуемое УМК</w:t>
            </w:r>
          </w:p>
        </w:tc>
      </w:tr>
      <w:tr w:rsidR="00DC6D32" w:rsidRPr="00C340E2" w:rsidTr="00E33811">
        <w:trPr>
          <w:trHeight w:val="601"/>
        </w:trPr>
        <w:tc>
          <w:tcPr>
            <w:tcW w:w="1155" w:type="dxa"/>
            <w:tcBorders>
              <w:top w:val="single" w:sz="4" w:space="0" w:color="000000"/>
              <w:left w:val="single" w:sz="4" w:space="0" w:color="000000"/>
              <w:bottom w:val="single" w:sz="4" w:space="0" w:color="000000"/>
              <w:right w:val="single" w:sz="4" w:space="0" w:color="000000"/>
            </w:tcBorders>
          </w:tcPr>
          <w:p w:rsidR="00DC6D32" w:rsidRPr="00C340E2" w:rsidRDefault="00DC6D32" w:rsidP="00D35332">
            <w:pPr>
              <w:pStyle w:val="af1"/>
              <w:tabs>
                <w:tab w:val="left" w:pos="3690"/>
              </w:tabs>
              <w:spacing w:after="0" w:line="240" w:lineRule="auto"/>
              <w:ind w:left="0"/>
              <w:jc w:val="both"/>
              <w:rPr>
                <w:rFonts w:ascii="Times New Roman" w:hAnsi="Times New Roman"/>
                <w:sz w:val="24"/>
                <w:szCs w:val="24"/>
              </w:rPr>
            </w:pPr>
            <w:r w:rsidRPr="00C340E2">
              <w:rPr>
                <w:rFonts w:ascii="Times New Roman" w:hAnsi="Times New Roman"/>
                <w:sz w:val="24"/>
                <w:szCs w:val="24"/>
              </w:rPr>
              <w:t>1 класс</w:t>
            </w:r>
          </w:p>
        </w:tc>
        <w:tc>
          <w:tcPr>
            <w:tcW w:w="1854" w:type="dxa"/>
            <w:tcBorders>
              <w:top w:val="single" w:sz="4" w:space="0" w:color="000000"/>
              <w:left w:val="single" w:sz="4" w:space="0" w:color="000000"/>
              <w:bottom w:val="single" w:sz="4" w:space="0" w:color="000000"/>
              <w:right w:val="single" w:sz="4" w:space="0" w:color="000000"/>
            </w:tcBorders>
          </w:tcPr>
          <w:p w:rsidR="00DC6D32" w:rsidRPr="00C340E2" w:rsidRDefault="00053BE2" w:rsidP="00E33811">
            <w:pPr>
              <w:pStyle w:val="af1"/>
              <w:tabs>
                <w:tab w:val="left" w:pos="3690"/>
              </w:tabs>
              <w:spacing w:after="0" w:line="240" w:lineRule="auto"/>
              <w:ind w:left="0"/>
              <w:jc w:val="center"/>
              <w:rPr>
                <w:rFonts w:ascii="Times New Roman" w:hAnsi="Times New Roman"/>
                <w:sz w:val="24"/>
                <w:szCs w:val="24"/>
              </w:rPr>
            </w:pPr>
            <w:r>
              <w:rPr>
                <w:rFonts w:ascii="Times New Roman" w:hAnsi="Times New Roman"/>
                <w:sz w:val="24"/>
                <w:szCs w:val="24"/>
              </w:rPr>
              <w:t>5</w:t>
            </w:r>
          </w:p>
        </w:tc>
        <w:tc>
          <w:tcPr>
            <w:tcW w:w="1984" w:type="dxa"/>
            <w:tcBorders>
              <w:top w:val="single" w:sz="4" w:space="0" w:color="000000"/>
              <w:left w:val="single" w:sz="4" w:space="0" w:color="000000"/>
              <w:bottom w:val="single" w:sz="4" w:space="0" w:color="000000"/>
              <w:right w:val="single" w:sz="4" w:space="0" w:color="000000"/>
            </w:tcBorders>
          </w:tcPr>
          <w:p w:rsidR="00DC6D32" w:rsidRPr="00C340E2" w:rsidRDefault="00DC6D32" w:rsidP="00E33811">
            <w:pPr>
              <w:pStyle w:val="af1"/>
              <w:tabs>
                <w:tab w:val="left" w:pos="3690"/>
              </w:tabs>
              <w:spacing w:after="0" w:line="240" w:lineRule="auto"/>
              <w:ind w:left="0"/>
              <w:jc w:val="center"/>
              <w:rPr>
                <w:rFonts w:ascii="Times New Roman" w:hAnsi="Times New Roman"/>
                <w:sz w:val="24"/>
                <w:szCs w:val="24"/>
              </w:rPr>
            </w:pPr>
            <w:r w:rsidRPr="00C340E2">
              <w:rPr>
                <w:rFonts w:ascii="Times New Roman" w:hAnsi="Times New Roman"/>
                <w:sz w:val="24"/>
                <w:szCs w:val="24"/>
              </w:rPr>
              <w:t>100%</w:t>
            </w:r>
          </w:p>
        </w:tc>
        <w:tc>
          <w:tcPr>
            <w:tcW w:w="3128" w:type="dxa"/>
            <w:tcBorders>
              <w:top w:val="single" w:sz="4" w:space="0" w:color="000000"/>
              <w:left w:val="single" w:sz="4" w:space="0" w:color="000000"/>
              <w:bottom w:val="single" w:sz="4" w:space="0" w:color="000000"/>
              <w:right w:val="single" w:sz="4" w:space="0" w:color="000000"/>
            </w:tcBorders>
          </w:tcPr>
          <w:p w:rsidR="00DC6D32" w:rsidRPr="00C340E2" w:rsidRDefault="00DC6D32" w:rsidP="00D35332">
            <w:pPr>
              <w:pStyle w:val="af1"/>
              <w:tabs>
                <w:tab w:val="left" w:pos="3690"/>
              </w:tabs>
              <w:spacing w:after="0" w:line="240" w:lineRule="auto"/>
              <w:ind w:left="0"/>
              <w:jc w:val="both"/>
              <w:rPr>
                <w:rFonts w:ascii="Times New Roman" w:hAnsi="Times New Roman"/>
                <w:sz w:val="24"/>
                <w:szCs w:val="24"/>
              </w:rPr>
            </w:pPr>
            <w:r w:rsidRPr="00C340E2">
              <w:rPr>
                <w:rFonts w:ascii="Times New Roman" w:hAnsi="Times New Roman"/>
                <w:sz w:val="24"/>
                <w:szCs w:val="24"/>
              </w:rPr>
              <w:t>Образовательная программа «Школа России»</w:t>
            </w:r>
          </w:p>
        </w:tc>
      </w:tr>
      <w:tr w:rsidR="00DC6D32" w:rsidRPr="00C340E2" w:rsidTr="00E33811">
        <w:trPr>
          <w:trHeight w:val="567"/>
        </w:trPr>
        <w:tc>
          <w:tcPr>
            <w:tcW w:w="1155" w:type="dxa"/>
            <w:tcBorders>
              <w:top w:val="single" w:sz="4" w:space="0" w:color="000000"/>
              <w:left w:val="single" w:sz="4" w:space="0" w:color="000000"/>
              <w:bottom w:val="single" w:sz="4" w:space="0" w:color="000000"/>
              <w:right w:val="single" w:sz="4" w:space="0" w:color="000000"/>
            </w:tcBorders>
          </w:tcPr>
          <w:p w:rsidR="00DC6D32" w:rsidRPr="00C340E2" w:rsidRDefault="00DC6D32" w:rsidP="00E33811">
            <w:pPr>
              <w:pStyle w:val="af1"/>
              <w:tabs>
                <w:tab w:val="left" w:pos="3690"/>
              </w:tabs>
              <w:spacing w:after="0" w:line="240" w:lineRule="auto"/>
              <w:ind w:left="0"/>
              <w:jc w:val="both"/>
              <w:rPr>
                <w:rFonts w:ascii="Times New Roman" w:hAnsi="Times New Roman"/>
                <w:sz w:val="24"/>
                <w:szCs w:val="24"/>
              </w:rPr>
            </w:pPr>
            <w:r w:rsidRPr="00C340E2">
              <w:rPr>
                <w:rFonts w:ascii="Times New Roman" w:hAnsi="Times New Roman"/>
                <w:sz w:val="24"/>
                <w:szCs w:val="24"/>
              </w:rPr>
              <w:t>2 класс</w:t>
            </w:r>
          </w:p>
        </w:tc>
        <w:tc>
          <w:tcPr>
            <w:tcW w:w="1854" w:type="dxa"/>
            <w:tcBorders>
              <w:top w:val="single" w:sz="4" w:space="0" w:color="000000"/>
              <w:left w:val="single" w:sz="4" w:space="0" w:color="000000"/>
              <w:bottom w:val="single" w:sz="4" w:space="0" w:color="000000"/>
              <w:right w:val="single" w:sz="4" w:space="0" w:color="000000"/>
            </w:tcBorders>
          </w:tcPr>
          <w:p w:rsidR="00DC6D32" w:rsidRPr="00C340E2" w:rsidRDefault="00053BE2" w:rsidP="00E33811">
            <w:pPr>
              <w:pStyle w:val="af1"/>
              <w:tabs>
                <w:tab w:val="left" w:pos="3690"/>
              </w:tabs>
              <w:spacing w:after="0" w:line="240" w:lineRule="auto"/>
              <w:ind w:left="0"/>
              <w:jc w:val="center"/>
              <w:rPr>
                <w:rFonts w:ascii="Times New Roman" w:hAnsi="Times New Roman"/>
                <w:sz w:val="24"/>
                <w:szCs w:val="24"/>
              </w:rPr>
            </w:pPr>
            <w:r>
              <w:rPr>
                <w:rFonts w:ascii="Times New Roman" w:hAnsi="Times New Roman"/>
                <w:sz w:val="24"/>
                <w:szCs w:val="24"/>
              </w:rPr>
              <w:t>4</w:t>
            </w:r>
          </w:p>
        </w:tc>
        <w:tc>
          <w:tcPr>
            <w:tcW w:w="1984" w:type="dxa"/>
            <w:tcBorders>
              <w:top w:val="single" w:sz="4" w:space="0" w:color="000000"/>
              <w:left w:val="single" w:sz="4" w:space="0" w:color="000000"/>
              <w:bottom w:val="single" w:sz="4" w:space="0" w:color="000000"/>
              <w:right w:val="single" w:sz="4" w:space="0" w:color="000000"/>
            </w:tcBorders>
          </w:tcPr>
          <w:p w:rsidR="00DC6D32" w:rsidRPr="00C340E2" w:rsidRDefault="00DC6D32" w:rsidP="00E33811">
            <w:pPr>
              <w:pStyle w:val="af1"/>
              <w:tabs>
                <w:tab w:val="left" w:pos="3690"/>
              </w:tabs>
              <w:spacing w:after="0" w:line="240" w:lineRule="auto"/>
              <w:ind w:left="0"/>
              <w:jc w:val="center"/>
              <w:rPr>
                <w:rFonts w:ascii="Times New Roman" w:hAnsi="Times New Roman"/>
                <w:sz w:val="24"/>
                <w:szCs w:val="24"/>
              </w:rPr>
            </w:pPr>
            <w:r w:rsidRPr="00C340E2">
              <w:rPr>
                <w:rFonts w:ascii="Times New Roman" w:hAnsi="Times New Roman"/>
                <w:sz w:val="24"/>
                <w:szCs w:val="24"/>
              </w:rPr>
              <w:t>100%</w:t>
            </w:r>
          </w:p>
        </w:tc>
        <w:tc>
          <w:tcPr>
            <w:tcW w:w="3128" w:type="dxa"/>
            <w:tcBorders>
              <w:top w:val="single" w:sz="4" w:space="0" w:color="000000"/>
              <w:left w:val="single" w:sz="4" w:space="0" w:color="000000"/>
              <w:bottom w:val="single" w:sz="4" w:space="0" w:color="000000"/>
              <w:right w:val="single" w:sz="4" w:space="0" w:color="000000"/>
            </w:tcBorders>
          </w:tcPr>
          <w:p w:rsidR="00DC6D32" w:rsidRPr="00C340E2" w:rsidRDefault="00DC6D32" w:rsidP="00D35332">
            <w:pPr>
              <w:pStyle w:val="af1"/>
              <w:tabs>
                <w:tab w:val="left" w:pos="3690"/>
              </w:tabs>
              <w:spacing w:after="0" w:line="240" w:lineRule="auto"/>
              <w:ind w:left="0"/>
              <w:jc w:val="both"/>
              <w:rPr>
                <w:rFonts w:ascii="Times New Roman" w:hAnsi="Times New Roman"/>
                <w:sz w:val="24"/>
                <w:szCs w:val="24"/>
              </w:rPr>
            </w:pPr>
            <w:r w:rsidRPr="00C340E2">
              <w:rPr>
                <w:rFonts w:ascii="Times New Roman" w:hAnsi="Times New Roman"/>
                <w:sz w:val="24"/>
                <w:szCs w:val="24"/>
              </w:rPr>
              <w:t>Образовательная программа «Школа России»</w:t>
            </w:r>
          </w:p>
        </w:tc>
      </w:tr>
      <w:tr w:rsidR="00DC6D32" w:rsidRPr="00C340E2" w:rsidTr="00E33811">
        <w:trPr>
          <w:trHeight w:val="134"/>
        </w:trPr>
        <w:tc>
          <w:tcPr>
            <w:tcW w:w="1155" w:type="dxa"/>
            <w:tcBorders>
              <w:top w:val="single" w:sz="4" w:space="0" w:color="000000"/>
              <w:left w:val="single" w:sz="4" w:space="0" w:color="000000"/>
              <w:bottom w:val="single" w:sz="4" w:space="0" w:color="000000"/>
              <w:right w:val="single" w:sz="4" w:space="0" w:color="000000"/>
            </w:tcBorders>
          </w:tcPr>
          <w:p w:rsidR="00DC6D32" w:rsidRPr="00C340E2" w:rsidRDefault="00DC6D32" w:rsidP="00D35332">
            <w:pPr>
              <w:pStyle w:val="af1"/>
              <w:tabs>
                <w:tab w:val="left" w:pos="3690"/>
              </w:tabs>
              <w:spacing w:after="0" w:line="240" w:lineRule="auto"/>
              <w:ind w:left="0"/>
              <w:jc w:val="both"/>
              <w:rPr>
                <w:rFonts w:ascii="Times New Roman" w:hAnsi="Times New Roman"/>
                <w:sz w:val="24"/>
                <w:szCs w:val="24"/>
              </w:rPr>
            </w:pPr>
            <w:r w:rsidRPr="00C340E2">
              <w:rPr>
                <w:rFonts w:ascii="Times New Roman" w:hAnsi="Times New Roman"/>
                <w:sz w:val="24"/>
                <w:szCs w:val="24"/>
              </w:rPr>
              <w:t>3 класс</w:t>
            </w:r>
          </w:p>
        </w:tc>
        <w:tc>
          <w:tcPr>
            <w:tcW w:w="1854" w:type="dxa"/>
            <w:tcBorders>
              <w:top w:val="single" w:sz="4" w:space="0" w:color="000000"/>
              <w:left w:val="single" w:sz="4" w:space="0" w:color="000000"/>
              <w:bottom w:val="single" w:sz="4" w:space="0" w:color="000000"/>
              <w:right w:val="single" w:sz="4" w:space="0" w:color="000000"/>
            </w:tcBorders>
          </w:tcPr>
          <w:p w:rsidR="00DC6D32" w:rsidRPr="00C340E2" w:rsidRDefault="00053BE2" w:rsidP="00E33811">
            <w:pPr>
              <w:pStyle w:val="af1"/>
              <w:tabs>
                <w:tab w:val="left" w:pos="3690"/>
              </w:tabs>
              <w:spacing w:after="0" w:line="240" w:lineRule="auto"/>
              <w:ind w:left="0"/>
              <w:jc w:val="center"/>
              <w:rPr>
                <w:rFonts w:ascii="Times New Roman" w:hAnsi="Times New Roman"/>
                <w:sz w:val="24"/>
                <w:szCs w:val="24"/>
              </w:rPr>
            </w:pPr>
            <w:r>
              <w:rPr>
                <w:rFonts w:ascii="Times New Roman" w:hAnsi="Times New Roman"/>
                <w:sz w:val="24"/>
                <w:szCs w:val="24"/>
              </w:rPr>
              <w:t>3</w:t>
            </w:r>
          </w:p>
        </w:tc>
        <w:tc>
          <w:tcPr>
            <w:tcW w:w="1984" w:type="dxa"/>
            <w:tcBorders>
              <w:top w:val="single" w:sz="4" w:space="0" w:color="000000"/>
              <w:left w:val="single" w:sz="4" w:space="0" w:color="000000"/>
              <w:bottom w:val="single" w:sz="4" w:space="0" w:color="000000"/>
              <w:right w:val="single" w:sz="4" w:space="0" w:color="000000"/>
            </w:tcBorders>
          </w:tcPr>
          <w:p w:rsidR="00DC6D32" w:rsidRPr="00C340E2" w:rsidRDefault="00DC6D32" w:rsidP="00E33811">
            <w:pPr>
              <w:pStyle w:val="af1"/>
              <w:tabs>
                <w:tab w:val="left" w:pos="3690"/>
              </w:tabs>
              <w:spacing w:after="0" w:line="240" w:lineRule="auto"/>
              <w:ind w:left="0"/>
              <w:jc w:val="center"/>
              <w:rPr>
                <w:rFonts w:ascii="Times New Roman" w:hAnsi="Times New Roman"/>
                <w:sz w:val="24"/>
                <w:szCs w:val="24"/>
              </w:rPr>
            </w:pPr>
            <w:r w:rsidRPr="00C340E2">
              <w:rPr>
                <w:rFonts w:ascii="Times New Roman" w:hAnsi="Times New Roman"/>
                <w:sz w:val="24"/>
                <w:szCs w:val="24"/>
              </w:rPr>
              <w:t>100%</w:t>
            </w:r>
          </w:p>
        </w:tc>
        <w:tc>
          <w:tcPr>
            <w:tcW w:w="3128" w:type="dxa"/>
            <w:tcBorders>
              <w:top w:val="single" w:sz="4" w:space="0" w:color="000000"/>
              <w:left w:val="single" w:sz="4" w:space="0" w:color="000000"/>
              <w:bottom w:val="single" w:sz="4" w:space="0" w:color="000000"/>
              <w:right w:val="single" w:sz="4" w:space="0" w:color="000000"/>
            </w:tcBorders>
          </w:tcPr>
          <w:p w:rsidR="00DC6D32" w:rsidRPr="00C340E2" w:rsidRDefault="00DC6D32" w:rsidP="00D35332">
            <w:pPr>
              <w:pStyle w:val="af1"/>
              <w:tabs>
                <w:tab w:val="left" w:pos="3690"/>
              </w:tabs>
              <w:spacing w:after="0" w:line="240" w:lineRule="auto"/>
              <w:ind w:left="0"/>
              <w:jc w:val="both"/>
              <w:rPr>
                <w:rFonts w:ascii="Times New Roman" w:hAnsi="Times New Roman"/>
                <w:sz w:val="24"/>
                <w:szCs w:val="24"/>
              </w:rPr>
            </w:pPr>
            <w:r w:rsidRPr="00C340E2">
              <w:rPr>
                <w:rFonts w:ascii="Times New Roman" w:hAnsi="Times New Roman"/>
                <w:sz w:val="24"/>
                <w:szCs w:val="24"/>
              </w:rPr>
              <w:t>Образовательная программа «Школа России»</w:t>
            </w:r>
          </w:p>
        </w:tc>
      </w:tr>
      <w:tr w:rsidR="00DC6D32" w:rsidRPr="00C340E2" w:rsidTr="00E33811">
        <w:tc>
          <w:tcPr>
            <w:tcW w:w="1155" w:type="dxa"/>
            <w:tcBorders>
              <w:top w:val="single" w:sz="4" w:space="0" w:color="000000"/>
              <w:left w:val="single" w:sz="4" w:space="0" w:color="000000"/>
              <w:bottom w:val="single" w:sz="4" w:space="0" w:color="000000"/>
              <w:right w:val="single" w:sz="4" w:space="0" w:color="000000"/>
            </w:tcBorders>
          </w:tcPr>
          <w:p w:rsidR="00DC6D32" w:rsidRPr="00C340E2" w:rsidRDefault="00DC6D32" w:rsidP="00D35332">
            <w:pPr>
              <w:pStyle w:val="af1"/>
              <w:tabs>
                <w:tab w:val="left" w:pos="3690"/>
              </w:tabs>
              <w:spacing w:after="0" w:line="240" w:lineRule="auto"/>
              <w:ind w:left="0"/>
              <w:jc w:val="both"/>
              <w:rPr>
                <w:rFonts w:ascii="Times New Roman" w:hAnsi="Times New Roman"/>
                <w:sz w:val="24"/>
                <w:szCs w:val="24"/>
              </w:rPr>
            </w:pPr>
            <w:r w:rsidRPr="00C340E2">
              <w:rPr>
                <w:rFonts w:ascii="Times New Roman" w:hAnsi="Times New Roman"/>
                <w:sz w:val="24"/>
                <w:szCs w:val="24"/>
              </w:rPr>
              <w:t>4 класс</w:t>
            </w:r>
          </w:p>
        </w:tc>
        <w:tc>
          <w:tcPr>
            <w:tcW w:w="1854" w:type="dxa"/>
            <w:tcBorders>
              <w:top w:val="single" w:sz="4" w:space="0" w:color="000000"/>
              <w:left w:val="single" w:sz="4" w:space="0" w:color="000000"/>
              <w:bottom w:val="single" w:sz="4" w:space="0" w:color="000000"/>
              <w:right w:val="single" w:sz="4" w:space="0" w:color="000000"/>
            </w:tcBorders>
          </w:tcPr>
          <w:p w:rsidR="00DC6D32" w:rsidRPr="00C340E2" w:rsidRDefault="00053BE2" w:rsidP="00E33811">
            <w:pPr>
              <w:pStyle w:val="af1"/>
              <w:tabs>
                <w:tab w:val="left" w:pos="3690"/>
              </w:tabs>
              <w:spacing w:after="0" w:line="240" w:lineRule="auto"/>
              <w:ind w:left="0"/>
              <w:jc w:val="center"/>
              <w:rPr>
                <w:rFonts w:ascii="Times New Roman" w:hAnsi="Times New Roman"/>
                <w:sz w:val="24"/>
                <w:szCs w:val="24"/>
              </w:rPr>
            </w:pPr>
            <w:r>
              <w:rPr>
                <w:rFonts w:ascii="Times New Roman" w:hAnsi="Times New Roman"/>
                <w:sz w:val="24"/>
                <w:szCs w:val="24"/>
              </w:rPr>
              <w:t>5</w:t>
            </w:r>
          </w:p>
        </w:tc>
        <w:tc>
          <w:tcPr>
            <w:tcW w:w="1984" w:type="dxa"/>
            <w:tcBorders>
              <w:top w:val="single" w:sz="4" w:space="0" w:color="000000"/>
              <w:left w:val="single" w:sz="4" w:space="0" w:color="000000"/>
              <w:bottom w:val="single" w:sz="4" w:space="0" w:color="000000"/>
              <w:right w:val="single" w:sz="4" w:space="0" w:color="000000"/>
            </w:tcBorders>
          </w:tcPr>
          <w:p w:rsidR="00DC6D32" w:rsidRPr="00C340E2" w:rsidRDefault="00DC6D32" w:rsidP="00E33811">
            <w:pPr>
              <w:pStyle w:val="af1"/>
              <w:tabs>
                <w:tab w:val="left" w:pos="3690"/>
              </w:tabs>
              <w:spacing w:after="0" w:line="240" w:lineRule="auto"/>
              <w:ind w:left="0"/>
              <w:jc w:val="center"/>
              <w:rPr>
                <w:rFonts w:ascii="Times New Roman" w:hAnsi="Times New Roman"/>
                <w:sz w:val="24"/>
                <w:szCs w:val="24"/>
              </w:rPr>
            </w:pPr>
            <w:r w:rsidRPr="00C340E2">
              <w:rPr>
                <w:rFonts w:ascii="Times New Roman" w:hAnsi="Times New Roman"/>
                <w:sz w:val="24"/>
                <w:szCs w:val="24"/>
              </w:rPr>
              <w:t>100%</w:t>
            </w:r>
          </w:p>
        </w:tc>
        <w:tc>
          <w:tcPr>
            <w:tcW w:w="3128" w:type="dxa"/>
            <w:tcBorders>
              <w:top w:val="single" w:sz="4" w:space="0" w:color="000000"/>
              <w:left w:val="single" w:sz="4" w:space="0" w:color="000000"/>
              <w:bottom w:val="single" w:sz="4" w:space="0" w:color="000000"/>
              <w:right w:val="single" w:sz="4" w:space="0" w:color="000000"/>
            </w:tcBorders>
          </w:tcPr>
          <w:p w:rsidR="00DC6D32" w:rsidRPr="00C340E2" w:rsidRDefault="00DC6D32" w:rsidP="00D35332">
            <w:pPr>
              <w:pStyle w:val="af1"/>
              <w:tabs>
                <w:tab w:val="left" w:pos="3690"/>
              </w:tabs>
              <w:spacing w:after="0" w:line="240" w:lineRule="auto"/>
              <w:ind w:left="0"/>
              <w:jc w:val="both"/>
              <w:rPr>
                <w:rFonts w:ascii="Times New Roman" w:hAnsi="Times New Roman"/>
                <w:sz w:val="24"/>
                <w:szCs w:val="24"/>
              </w:rPr>
            </w:pPr>
            <w:r w:rsidRPr="00C340E2">
              <w:rPr>
                <w:rFonts w:ascii="Times New Roman" w:hAnsi="Times New Roman"/>
                <w:sz w:val="24"/>
                <w:szCs w:val="24"/>
              </w:rPr>
              <w:t>Образовательная программа «Школа России»</w:t>
            </w:r>
          </w:p>
        </w:tc>
      </w:tr>
    </w:tbl>
    <w:p w:rsidR="00DC6D32" w:rsidRPr="00C340E2" w:rsidRDefault="00DC6D32" w:rsidP="00D35332">
      <w:pPr>
        <w:pStyle w:val="af1"/>
        <w:tabs>
          <w:tab w:val="left" w:pos="3690"/>
        </w:tabs>
        <w:spacing w:after="0" w:line="240" w:lineRule="auto"/>
        <w:ind w:left="927"/>
        <w:jc w:val="both"/>
        <w:rPr>
          <w:rFonts w:ascii="Times New Roman" w:hAnsi="Times New Roman"/>
          <w:sz w:val="24"/>
          <w:szCs w:val="24"/>
        </w:rPr>
      </w:pPr>
    </w:p>
    <w:p w:rsidR="00DC6D32" w:rsidRPr="00C340E2" w:rsidRDefault="00DC6D32" w:rsidP="00E33811">
      <w:pPr>
        <w:pStyle w:val="af1"/>
        <w:tabs>
          <w:tab w:val="left" w:pos="3690"/>
        </w:tabs>
        <w:spacing w:after="0" w:line="240" w:lineRule="auto"/>
        <w:ind w:left="0" w:firstLine="284"/>
        <w:jc w:val="both"/>
        <w:rPr>
          <w:rFonts w:ascii="Times New Roman" w:hAnsi="Times New Roman"/>
          <w:sz w:val="24"/>
          <w:szCs w:val="24"/>
        </w:rPr>
      </w:pPr>
      <w:r w:rsidRPr="00C340E2">
        <w:rPr>
          <w:rFonts w:ascii="Times New Roman" w:hAnsi="Times New Roman"/>
          <w:sz w:val="24"/>
          <w:szCs w:val="24"/>
        </w:rPr>
        <w:t>1.</w:t>
      </w:r>
      <w:r w:rsidR="00422667">
        <w:rPr>
          <w:rFonts w:ascii="Times New Roman" w:hAnsi="Times New Roman"/>
          <w:sz w:val="24"/>
          <w:szCs w:val="24"/>
        </w:rPr>
        <w:t>3</w:t>
      </w:r>
      <w:r w:rsidRPr="00C340E2">
        <w:rPr>
          <w:rFonts w:ascii="Times New Roman" w:hAnsi="Times New Roman"/>
          <w:sz w:val="24"/>
          <w:szCs w:val="24"/>
        </w:rPr>
        <w:t>.</w:t>
      </w:r>
      <w:r w:rsidR="00422667">
        <w:rPr>
          <w:rFonts w:ascii="Times New Roman" w:hAnsi="Times New Roman"/>
          <w:sz w:val="24"/>
          <w:szCs w:val="24"/>
        </w:rPr>
        <w:t xml:space="preserve"> </w:t>
      </w:r>
      <w:r w:rsidRPr="00C340E2">
        <w:rPr>
          <w:rFonts w:ascii="Times New Roman" w:hAnsi="Times New Roman"/>
          <w:sz w:val="24"/>
          <w:szCs w:val="24"/>
        </w:rPr>
        <w:t>Особенности организации внеурочной деятельности (выбранные модели, задействованные ресурсы, количество используемых направлений и часов):</w:t>
      </w:r>
    </w:p>
    <w:p w:rsidR="00DC6D32" w:rsidRPr="00C340E2" w:rsidRDefault="00DC6D32" w:rsidP="00E33811">
      <w:pPr>
        <w:ind w:firstLine="284"/>
        <w:jc w:val="both"/>
      </w:pPr>
      <w:r w:rsidRPr="00C340E2">
        <w:t>Для организации внеурочной деятельности выбрана межведомственная модель № 3, по которой занятия проводятся учителями начальных классов, учителями основной школы и педагогами АУДОД «Детско-юношеская спортивная школа Уватского муниципального района», АУДОД «Районный дом детского творчества Уватского муниципального района», сельский дом культуры.</w:t>
      </w:r>
    </w:p>
    <w:p w:rsidR="00DC6D32" w:rsidRPr="00C340E2" w:rsidRDefault="00DC6D32" w:rsidP="00E33811">
      <w:pPr>
        <w:ind w:firstLine="284"/>
        <w:jc w:val="both"/>
      </w:pPr>
      <w:r w:rsidRPr="00C340E2">
        <w:t>1.</w:t>
      </w:r>
      <w:r w:rsidR="00422667">
        <w:t>4</w:t>
      </w:r>
      <w:r w:rsidRPr="00C340E2">
        <w:t>. Преподавание курса ОРКСЭ (реализуемый выбор учебных модулей, количество учащихся).</w:t>
      </w:r>
    </w:p>
    <w:p w:rsidR="00DC6D32" w:rsidRPr="00C340E2" w:rsidRDefault="00DC6D32" w:rsidP="00E33811">
      <w:pPr>
        <w:pStyle w:val="af1"/>
        <w:tabs>
          <w:tab w:val="left" w:pos="3690"/>
        </w:tabs>
        <w:spacing w:after="0" w:line="240" w:lineRule="auto"/>
        <w:ind w:left="0" w:firstLine="284"/>
        <w:jc w:val="both"/>
        <w:rPr>
          <w:rFonts w:ascii="Times New Roman" w:hAnsi="Times New Roman"/>
          <w:sz w:val="24"/>
          <w:szCs w:val="24"/>
        </w:rPr>
      </w:pPr>
      <w:r w:rsidRPr="00C340E2">
        <w:rPr>
          <w:rFonts w:ascii="Times New Roman" w:hAnsi="Times New Roman"/>
          <w:sz w:val="24"/>
          <w:szCs w:val="24"/>
        </w:rPr>
        <w:t>В результате анкетирования выбран модуль: «Основы светской этики»</w:t>
      </w:r>
      <w:r w:rsidR="00E33811">
        <w:rPr>
          <w:rFonts w:ascii="Times New Roman" w:hAnsi="Times New Roman"/>
          <w:sz w:val="24"/>
          <w:szCs w:val="24"/>
        </w:rPr>
        <w:t xml:space="preserve"> </w:t>
      </w:r>
      <w:r w:rsidRPr="00C340E2">
        <w:rPr>
          <w:rFonts w:ascii="Times New Roman" w:hAnsi="Times New Roman"/>
          <w:sz w:val="24"/>
          <w:szCs w:val="24"/>
        </w:rPr>
        <w:t xml:space="preserve">- </w:t>
      </w:r>
      <w:r w:rsidR="00053BE2">
        <w:rPr>
          <w:rFonts w:ascii="Times New Roman" w:hAnsi="Times New Roman"/>
          <w:sz w:val="24"/>
          <w:szCs w:val="24"/>
        </w:rPr>
        <w:t>5</w:t>
      </w:r>
      <w:r w:rsidRPr="00C340E2">
        <w:rPr>
          <w:rFonts w:ascii="Times New Roman" w:hAnsi="Times New Roman"/>
          <w:sz w:val="24"/>
          <w:szCs w:val="24"/>
        </w:rPr>
        <w:t xml:space="preserve"> человек.</w:t>
      </w:r>
    </w:p>
    <w:p w:rsidR="00DC6D32" w:rsidRPr="00E33811" w:rsidRDefault="00DC6D32" w:rsidP="00E33811">
      <w:pPr>
        <w:pStyle w:val="af1"/>
        <w:tabs>
          <w:tab w:val="left" w:pos="3690"/>
        </w:tabs>
        <w:spacing w:after="0" w:line="240" w:lineRule="auto"/>
        <w:ind w:left="0" w:firstLine="284"/>
        <w:jc w:val="both"/>
        <w:rPr>
          <w:rFonts w:ascii="Times New Roman" w:hAnsi="Times New Roman"/>
          <w:b/>
          <w:sz w:val="24"/>
          <w:szCs w:val="24"/>
        </w:rPr>
      </w:pPr>
      <w:r w:rsidRPr="00E33811">
        <w:rPr>
          <w:rFonts w:ascii="Times New Roman" w:hAnsi="Times New Roman"/>
          <w:b/>
          <w:sz w:val="24"/>
          <w:szCs w:val="24"/>
        </w:rPr>
        <w:t>2.</w:t>
      </w:r>
      <w:r w:rsidR="00C523A0">
        <w:rPr>
          <w:rFonts w:ascii="Times New Roman" w:hAnsi="Times New Roman"/>
          <w:b/>
          <w:sz w:val="24"/>
          <w:szCs w:val="24"/>
        </w:rPr>
        <w:t xml:space="preserve"> </w:t>
      </w:r>
      <w:r w:rsidRPr="00E33811">
        <w:rPr>
          <w:rFonts w:ascii="Times New Roman" w:hAnsi="Times New Roman"/>
          <w:b/>
          <w:sz w:val="24"/>
          <w:szCs w:val="24"/>
        </w:rPr>
        <w:t>Особенности организации обучения на уровне основного общего образования:</w:t>
      </w:r>
    </w:p>
    <w:p w:rsidR="00D35332" w:rsidRPr="00C340E2" w:rsidRDefault="00DC6D32" w:rsidP="00E33811">
      <w:pPr>
        <w:pStyle w:val="af1"/>
        <w:tabs>
          <w:tab w:val="left" w:pos="3690"/>
        </w:tabs>
        <w:spacing w:after="0" w:line="240" w:lineRule="auto"/>
        <w:ind w:left="0" w:firstLine="284"/>
        <w:jc w:val="both"/>
        <w:rPr>
          <w:rFonts w:ascii="Times New Roman" w:hAnsi="Times New Roman"/>
          <w:sz w:val="24"/>
          <w:szCs w:val="24"/>
        </w:rPr>
      </w:pPr>
      <w:r w:rsidRPr="00C340E2">
        <w:rPr>
          <w:rFonts w:ascii="Times New Roman" w:hAnsi="Times New Roman"/>
          <w:sz w:val="24"/>
          <w:szCs w:val="24"/>
        </w:rPr>
        <w:t xml:space="preserve">2.1 количество классов </w:t>
      </w:r>
      <w:r w:rsidR="00D35332" w:rsidRPr="00C340E2">
        <w:rPr>
          <w:rFonts w:ascii="Times New Roman" w:hAnsi="Times New Roman"/>
          <w:sz w:val="24"/>
          <w:szCs w:val="24"/>
        </w:rPr>
        <w:t>–</w:t>
      </w:r>
      <w:r w:rsidR="00053BE2">
        <w:rPr>
          <w:rFonts w:ascii="Times New Roman" w:hAnsi="Times New Roman"/>
          <w:sz w:val="24"/>
          <w:szCs w:val="24"/>
        </w:rPr>
        <w:t xml:space="preserve"> 4</w:t>
      </w:r>
      <w:r w:rsidR="00E33811">
        <w:rPr>
          <w:rFonts w:ascii="Times New Roman" w:hAnsi="Times New Roman"/>
          <w:sz w:val="24"/>
          <w:szCs w:val="24"/>
        </w:rPr>
        <w:t>/</w:t>
      </w:r>
      <w:r w:rsidR="00053BE2">
        <w:rPr>
          <w:rFonts w:ascii="Times New Roman" w:hAnsi="Times New Roman"/>
          <w:sz w:val="24"/>
          <w:szCs w:val="24"/>
        </w:rPr>
        <w:t>24</w:t>
      </w:r>
    </w:p>
    <w:p w:rsidR="00DC6D32" w:rsidRPr="00C340E2" w:rsidRDefault="00DC6D32" w:rsidP="00E33811">
      <w:pPr>
        <w:pStyle w:val="af1"/>
        <w:tabs>
          <w:tab w:val="left" w:pos="3690"/>
        </w:tabs>
        <w:spacing w:after="0" w:line="240" w:lineRule="auto"/>
        <w:ind w:left="0" w:firstLine="284"/>
        <w:jc w:val="both"/>
        <w:rPr>
          <w:rFonts w:ascii="Times New Roman" w:hAnsi="Times New Roman"/>
          <w:sz w:val="24"/>
          <w:szCs w:val="24"/>
        </w:rPr>
      </w:pPr>
      <w:r w:rsidRPr="00C340E2">
        <w:rPr>
          <w:rFonts w:ascii="Times New Roman" w:hAnsi="Times New Roman"/>
          <w:sz w:val="24"/>
          <w:szCs w:val="24"/>
        </w:rPr>
        <w:t>количеств</w:t>
      </w:r>
      <w:r w:rsidR="00D35332" w:rsidRPr="00C340E2">
        <w:rPr>
          <w:rFonts w:ascii="Times New Roman" w:hAnsi="Times New Roman"/>
          <w:sz w:val="24"/>
          <w:szCs w:val="24"/>
        </w:rPr>
        <w:t>о учащихся по классам:</w:t>
      </w:r>
    </w:p>
    <w:p w:rsidR="00DC6D32" w:rsidRPr="00C340E2" w:rsidRDefault="00DC6D32" w:rsidP="00E33811">
      <w:pPr>
        <w:pStyle w:val="af1"/>
        <w:tabs>
          <w:tab w:val="left" w:pos="3690"/>
        </w:tabs>
        <w:spacing w:after="0" w:line="240" w:lineRule="auto"/>
        <w:ind w:left="0" w:firstLine="284"/>
        <w:jc w:val="both"/>
        <w:rPr>
          <w:rFonts w:ascii="Times New Roman" w:hAnsi="Times New Roman"/>
          <w:sz w:val="24"/>
          <w:szCs w:val="24"/>
        </w:rPr>
      </w:pPr>
      <w:r w:rsidRPr="00C340E2">
        <w:rPr>
          <w:rFonts w:ascii="Times New Roman" w:hAnsi="Times New Roman"/>
          <w:sz w:val="24"/>
          <w:szCs w:val="24"/>
        </w:rPr>
        <w:t xml:space="preserve">5 класс – </w:t>
      </w:r>
      <w:r w:rsidR="00053BE2">
        <w:rPr>
          <w:rFonts w:ascii="Times New Roman" w:hAnsi="Times New Roman"/>
          <w:sz w:val="24"/>
          <w:szCs w:val="24"/>
        </w:rPr>
        <w:t>7</w:t>
      </w:r>
      <w:r w:rsidRPr="00C340E2">
        <w:rPr>
          <w:rFonts w:ascii="Times New Roman" w:hAnsi="Times New Roman"/>
          <w:sz w:val="24"/>
          <w:szCs w:val="24"/>
        </w:rPr>
        <w:t xml:space="preserve"> человек </w:t>
      </w:r>
    </w:p>
    <w:p w:rsidR="00DC6D32" w:rsidRPr="00C340E2" w:rsidRDefault="00DC6D32" w:rsidP="00E33811">
      <w:pPr>
        <w:pStyle w:val="af1"/>
        <w:tabs>
          <w:tab w:val="left" w:pos="3690"/>
        </w:tabs>
        <w:spacing w:after="0" w:line="240" w:lineRule="auto"/>
        <w:ind w:left="0" w:firstLine="284"/>
        <w:jc w:val="both"/>
        <w:rPr>
          <w:rFonts w:ascii="Times New Roman" w:hAnsi="Times New Roman"/>
          <w:sz w:val="24"/>
          <w:szCs w:val="24"/>
        </w:rPr>
      </w:pPr>
      <w:r w:rsidRPr="00C340E2">
        <w:rPr>
          <w:rFonts w:ascii="Times New Roman" w:hAnsi="Times New Roman"/>
          <w:sz w:val="24"/>
          <w:szCs w:val="24"/>
        </w:rPr>
        <w:t>6 клас</w:t>
      </w:r>
      <w:r w:rsidR="004D57A7" w:rsidRPr="00C340E2">
        <w:rPr>
          <w:rFonts w:ascii="Times New Roman" w:hAnsi="Times New Roman"/>
          <w:sz w:val="24"/>
          <w:szCs w:val="24"/>
        </w:rPr>
        <w:t xml:space="preserve">с – </w:t>
      </w:r>
      <w:r w:rsidR="00053BE2">
        <w:rPr>
          <w:rFonts w:ascii="Times New Roman" w:hAnsi="Times New Roman"/>
          <w:sz w:val="24"/>
          <w:szCs w:val="24"/>
        </w:rPr>
        <w:t>4</w:t>
      </w:r>
      <w:r w:rsidRPr="00C340E2">
        <w:rPr>
          <w:rFonts w:ascii="Times New Roman" w:hAnsi="Times New Roman"/>
          <w:sz w:val="24"/>
          <w:szCs w:val="24"/>
        </w:rPr>
        <w:t xml:space="preserve"> человек</w:t>
      </w:r>
      <w:r w:rsidR="00053BE2">
        <w:rPr>
          <w:rFonts w:ascii="Times New Roman" w:hAnsi="Times New Roman"/>
          <w:sz w:val="24"/>
          <w:szCs w:val="24"/>
        </w:rPr>
        <w:t>а</w:t>
      </w:r>
    </w:p>
    <w:p w:rsidR="00DC6D32" w:rsidRPr="00C340E2" w:rsidRDefault="00DC6D32" w:rsidP="00E33811">
      <w:pPr>
        <w:pStyle w:val="af1"/>
        <w:tabs>
          <w:tab w:val="left" w:pos="3690"/>
        </w:tabs>
        <w:spacing w:after="0" w:line="240" w:lineRule="auto"/>
        <w:ind w:left="0" w:firstLine="284"/>
        <w:jc w:val="both"/>
        <w:rPr>
          <w:rFonts w:ascii="Times New Roman" w:hAnsi="Times New Roman"/>
          <w:sz w:val="24"/>
          <w:szCs w:val="24"/>
        </w:rPr>
      </w:pPr>
      <w:r w:rsidRPr="00C340E2">
        <w:rPr>
          <w:rFonts w:ascii="Times New Roman" w:hAnsi="Times New Roman"/>
          <w:sz w:val="24"/>
          <w:szCs w:val="24"/>
        </w:rPr>
        <w:t xml:space="preserve">7 класс – </w:t>
      </w:r>
      <w:r w:rsidR="00053BE2">
        <w:rPr>
          <w:rFonts w:ascii="Times New Roman" w:hAnsi="Times New Roman"/>
          <w:sz w:val="24"/>
          <w:szCs w:val="24"/>
        </w:rPr>
        <w:t>5</w:t>
      </w:r>
      <w:r w:rsidRPr="00C340E2">
        <w:rPr>
          <w:rFonts w:ascii="Times New Roman" w:hAnsi="Times New Roman"/>
          <w:sz w:val="24"/>
          <w:szCs w:val="24"/>
        </w:rPr>
        <w:t xml:space="preserve"> человека</w:t>
      </w:r>
    </w:p>
    <w:p w:rsidR="00DC6D32" w:rsidRPr="00C340E2" w:rsidRDefault="00DC6D32" w:rsidP="00E33811">
      <w:pPr>
        <w:pStyle w:val="af1"/>
        <w:tabs>
          <w:tab w:val="left" w:pos="3060"/>
        </w:tabs>
        <w:spacing w:after="0" w:line="240" w:lineRule="auto"/>
        <w:ind w:left="0" w:firstLine="284"/>
        <w:jc w:val="both"/>
        <w:rPr>
          <w:rFonts w:ascii="Times New Roman" w:hAnsi="Times New Roman"/>
          <w:color w:val="FF0000"/>
          <w:sz w:val="24"/>
          <w:szCs w:val="24"/>
        </w:rPr>
      </w:pPr>
      <w:r w:rsidRPr="00C340E2">
        <w:rPr>
          <w:rFonts w:ascii="Times New Roman" w:hAnsi="Times New Roman"/>
          <w:sz w:val="24"/>
          <w:szCs w:val="24"/>
        </w:rPr>
        <w:lastRenderedPageBreak/>
        <w:t xml:space="preserve">9 класс – </w:t>
      </w:r>
      <w:r w:rsidR="00053BE2">
        <w:rPr>
          <w:rFonts w:ascii="Times New Roman" w:hAnsi="Times New Roman"/>
          <w:sz w:val="24"/>
          <w:szCs w:val="24"/>
        </w:rPr>
        <w:t>8</w:t>
      </w:r>
      <w:r w:rsidRPr="00C340E2">
        <w:rPr>
          <w:rFonts w:ascii="Times New Roman" w:hAnsi="Times New Roman"/>
          <w:sz w:val="24"/>
          <w:szCs w:val="24"/>
        </w:rPr>
        <w:t xml:space="preserve"> человек</w:t>
      </w:r>
      <w:r w:rsidRPr="00C340E2">
        <w:rPr>
          <w:rFonts w:ascii="Times New Roman" w:hAnsi="Times New Roman"/>
          <w:color w:val="FF0000"/>
          <w:sz w:val="24"/>
          <w:szCs w:val="24"/>
        </w:rPr>
        <w:tab/>
      </w:r>
    </w:p>
    <w:p w:rsidR="00DC6D32" w:rsidRPr="00C340E2" w:rsidRDefault="00DC6D32" w:rsidP="00E33811">
      <w:pPr>
        <w:pStyle w:val="af1"/>
        <w:tabs>
          <w:tab w:val="left" w:pos="3060"/>
        </w:tabs>
        <w:spacing w:after="0" w:line="240" w:lineRule="auto"/>
        <w:ind w:left="0" w:firstLine="284"/>
        <w:jc w:val="both"/>
        <w:rPr>
          <w:rFonts w:ascii="Times New Roman" w:hAnsi="Times New Roman"/>
          <w:color w:val="FF0000"/>
          <w:sz w:val="24"/>
          <w:szCs w:val="24"/>
        </w:rPr>
      </w:pPr>
    </w:p>
    <w:p w:rsidR="00DC6D32" w:rsidRPr="00C340E2" w:rsidRDefault="00DC6D32" w:rsidP="00D35332">
      <w:pPr>
        <w:tabs>
          <w:tab w:val="left" w:pos="3060"/>
        </w:tabs>
        <w:ind w:left="-284" w:firstLine="284"/>
        <w:jc w:val="both"/>
      </w:pPr>
    </w:p>
    <w:p w:rsidR="00DC6D32" w:rsidRPr="00C340E2" w:rsidRDefault="00DC6D32" w:rsidP="00DC6D32">
      <w:pPr>
        <w:tabs>
          <w:tab w:val="left" w:pos="3060"/>
        </w:tabs>
        <w:ind w:left="-284" w:firstLine="284"/>
        <w:jc w:val="both"/>
      </w:pPr>
    </w:p>
    <w:p w:rsidR="00DC6D32" w:rsidRDefault="00DC6D32" w:rsidP="00DC6D32">
      <w:pPr>
        <w:tabs>
          <w:tab w:val="left" w:pos="3060"/>
        </w:tabs>
        <w:ind w:left="-284" w:firstLine="284"/>
        <w:jc w:val="both"/>
        <w:rPr>
          <w:color w:val="FF0000"/>
        </w:rPr>
      </w:pPr>
    </w:p>
    <w:tbl>
      <w:tblPr>
        <w:tblStyle w:val="12"/>
        <w:tblpPr w:leftFromText="180" w:rightFromText="180" w:vertAnchor="text" w:tblpXSpec="center" w:tblpY="1"/>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15"/>
        <w:gridCol w:w="3115"/>
        <w:gridCol w:w="3115"/>
      </w:tblGrid>
      <w:tr w:rsidR="00E33811" w:rsidRPr="00924EB3" w:rsidTr="00E33811">
        <w:tc>
          <w:tcPr>
            <w:tcW w:w="3115" w:type="dxa"/>
          </w:tcPr>
          <w:p w:rsidR="00E33811" w:rsidRPr="00924EB3" w:rsidRDefault="00E33811" w:rsidP="00E1641C">
            <w:pPr>
              <w:rPr>
                <w:rFonts w:ascii="Times New Roman" w:eastAsia="Calibri" w:hAnsi="Times New Roman" w:cs="Times New Roman"/>
              </w:rPr>
            </w:pPr>
            <w:r w:rsidRPr="00924EB3">
              <w:rPr>
                <w:rFonts w:ascii="Times New Roman" w:eastAsia="Calibri" w:hAnsi="Times New Roman" w:cs="Times New Roman"/>
              </w:rPr>
              <w:t>Заведующий филиалом</w:t>
            </w:r>
          </w:p>
        </w:tc>
        <w:tc>
          <w:tcPr>
            <w:tcW w:w="3115" w:type="dxa"/>
          </w:tcPr>
          <w:p w:rsidR="00E33811" w:rsidRPr="00924EB3" w:rsidRDefault="00E33811" w:rsidP="00E1641C">
            <w:pPr>
              <w:jc w:val="center"/>
              <w:rPr>
                <w:rFonts w:ascii="Times New Roman" w:eastAsia="Calibri" w:hAnsi="Times New Roman" w:cs="Times New Roman"/>
              </w:rPr>
            </w:pPr>
            <w:r w:rsidRPr="00924EB3">
              <w:rPr>
                <w:rFonts w:ascii="Times New Roman" w:eastAsia="Calibri" w:hAnsi="Times New Roman" w:cs="Times New Roman"/>
              </w:rPr>
              <w:t>_____________</w:t>
            </w:r>
          </w:p>
        </w:tc>
        <w:tc>
          <w:tcPr>
            <w:tcW w:w="3115" w:type="dxa"/>
          </w:tcPr>
          <w:p w:rsidR="00E33811" w:rsidRPr="00924EB3" w:rsidRDefault="00053BE2" w:rsidP="00E1641C">
            <w:pPr>
              <w:rPr>
                <w:rFonts w:ascii="Times New Roman" w:eastAsia="Calibri" w:hAnsi="Times New Roman" w:cs="Times New Roman"/>
              </w:rPr>
            </w:pPr>
            <w:r>
              <w:rPr>
                <w:rFonts w:ascii="Times New Roman" w:eastAsia="Calibri" w:hAnsi="Times New Roman" w:cs="Times New Roman"/>
              </w:rPr>
              <w:t>О.Н. Михайлова</w:t>
            </w:r>
          </w:p>
        </w:tc>
      </w:tr>
    </w:tbl>
    <w:p w:rsidR="00E33811" w:rsidRDefault="00E33811" w:rsidP="00DC6D32">
      <w:pPr>
        <w:tabs>
          <w:tab w:val="left" w:pos="3060"/>
        </w:tabs>
        <w:ind w:left="-284" w:firstLine="284"/>
        <w:jc w:val="both"/>
        <w:rPr>
          <w:color w:val="FF0000"/>
        </w:rPr>
      </w:pPr>
    </w:p>
    <w:p w:rsidR="00E33811" w:rsidRPr="00C340E2" w:rsidRDefault="00E33811" w:rsidP="00E33811">
      <w:pPr>
        <w:tabs>
          <w:tab w:val="left" w:pos="3060"/>
        </w:tabs>
        <w:jc w:val="center"/>
        <w:rPr>
          <w:color w:val="FF0000"/>
        </w:rPr>
        <w:sectPr w:rsidR="00E33811" w:rsidRPr="00C340E2" w:rsidSect="004C5E30">
          <w:pgSz w:w="11906" w:h="16838"/>
          <w:pgMar w:top="1134" w:right="850" w:bottom="1134" w:left="1701" w:header="709" w:footer="709" w:gutter="0"/>
          <w:cols w:space="708"/>
          <w:docGrid w:linePitch="360"/>
        </w:sectPr>
      </w:pPr>
    </w:p>
    <w:p w:rsidR="000E10B0" w:rsidRPr="00C340E2" w:rsidRDefault="000E10B0" w:rsidP="00942A83">
      <w:pPr>
        <w:jc w:val="both"/>
      </w:pPr>
      <w:bookmarkStart w:id="7" w:name="_GoBack"/>
      <w:bookmarkEnd w:id="7"/>
    </w:p>
    <w:sectPr w:rsidR="000E10B0" w:rsidRPr="00C340E2" w:rsidSect="004C5E30">
      <w:pgSz w:w="11906" w:h="16838"/>
      <w:pgMar w:top="1134" w:right="850" w:bottom="1134"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21411" w:rsidRDefault="00721411">
      <w:r>
        <w:separator/>
      </w:r>
    </w:p>
  </w:endnote>
  <w:endnote w:type="continuationSeparator" w:id="0">
    <w:p w:rsidR="00721411" w:rsidRDefault="007214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man Old Style">
    <w:panose1 w:val="02050604050505020204"/>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Calibri">
    <w:panose1 w:val="020F0502020204030204"/>
    <w:charset w:val="CC"/>
    <w:family w:val="swiss"/>
    <w:pitch w:val="variable"/>
    <w:sig w:usb0="E10002FF" w:usb1="4000ACFF" w:usb2="00000009" w:usb3="00000000" w:csb0="0000019F" w:csb1="00000000"/>
  </w:font>
  <w:font w:name="Segoe UI">
    <w:panose1 w:val="020B0502040204020203"/>
    <w:charset w:val="CC"/>
    <w:family w:val="swiss"/>
    <w:pitch w:val="variable"/>
    <w:sig w:usb0="E10022FF" w:usb1="C000E47F" w:usb2="00000029" w:usb3="00000000" w:csb0="000001D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0F89" w:rsidRDefault="00320F89">
    <w:pPr>
      <w:pStyle w:val="aa"/>
      <w:jc w:val="center"/>
    </w:pPr>
  </w:p>
  <w:p w:rsidR="00320F89" w:rsidRDefault="00320F89">
    <w:pPr>
      <w:pStyle w:val="a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1015" w:rsidRDefault="006F1015">
    <w:pPr>
      <w:pStyle w:val="aa"/>
      <w:jc w:val="center"/>
    </w:pPr>
  </w:p>
  <w:p w:rsidR="006F1015" w:rsidRDefault="006F1015">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21411" w:rsidRDefault="00721411">
      <w:r>
        <w:separator/>
      </w:r>
    </w:p>
  </w:footnote>
  <w:footnote w:type="continuationSeparator" w:id="0">
    <w:p w:rsidR="00721411" w:rsidRDefault="0072141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C7761"/>
    <w:multiLevelType w:val="hybridMultilevel"/>
    <w:tmpl w:val="75A25334"/>
    <w:lvl w:ilvl="0" w:tplc="DE76FD28">
      <w:start w:val="1"/>
      <w:numFmt w:val="bullet"/>
      <w:suff w:val="space"/>
      <w:lvlText w:val=""/>
      <w:lvlJc w:val="left"/>
      <w:pPr>
        <w:ind w:left="311" w:hanging="170"/>
      </w:pPr>
      <w:rPr>
        <w:rFonts w:ascii="Symbol" w:hAnsi="Symbol" w:hint="default"/>
      </w:rPr>
    </w:lvl>
    <w:lvl w:ilvl="1" w:tplc="04190003">
      <w:start w:val="1"/>
      <w:numFmt w:val="bullet"/>
      <w:lvlText w:val="o"/>
      <w:lvlJc w:val="left"/>
      <w:pPr>
        <w:ind w:left="1580" w:hanging="360"/>
      </w:pPr>
      <w:rPr>
        <w:rFonts w:ascii="Courier New" w:hAnsi="Courier New" w:cs="Courier New" w:hint="default"/>
      </w:rPr>
    </w:lvl>
    <w:lvl w:ilvl="2" w:tplc="04190005">
      <w:start w:val="1"/>
      <w:numFmt w:val="bullet"/>
      <w:lvlText w:val=""/>
      <w:lvlJc w:val="left"/>
      <w:pPr>
        <w:ind w:left="2300" w:hanging="360"/>
      </w:pPr>
      <w:rPr>
        <w:rFonts w:ascii="Wingdings" w:hAnsi="Wingdings" w:hint="default"/>
      </w:rPr>
    </w:lvl>
    <w:lvl w:ilvl="3" w:tplc="04190001">
      <w:start w:val="1"/>
      <w:numFmt w:val="bullet"/>
      <w:lvlText w:val=""/>
      <w:lvlJc w:val="left"/>
      <w:pPr>
        <w:ind w:left="3020" w:hanging="360"/>
      </w:pPr>
      <w:rPr>
        <w:rFonts w:ascii="Symbol" w:hAnsi="Symbol" w:hint="default"/>
      </w:rPr>
    </w:lvl>
    <w:lvl w:ilvl="4" w:tplc="04190003">
      <w:start w:val="1"/>
      <w:numFmt w:val="bullet"/>
      <w:lvlText w:val="o"/>
      <w:lvlJc w:val="left"/>
      <w:pPr>
        <w:ind w:left="3740" w:hanging="360"/>
      </w:pPr>
      <w:rPr>
        <w:rFonts w:ascii="Courier New" w:hAnsi="Courier New" w:cs="Courier New" w:hint="default"/>
      </w:rPr>
    </w:lvl>
    <w:lvl w:ilvl="5" w:tplc="04190005">
      <w:start w:val="1"/>
      <w:numFmt w:val="bullet"/>
      <w:lvlText w:val=""/>
      <w:lvlJc w:val="left"/>
      <w:pPr>
        <w:ind w:left="4460" w:hanging="360"/>
      </w:pPr>
      <w:rPr>
        <w:rFonts w:ascii="Wingdings" w:hAnsi="Wingdings" w:hint="default"/>
      </w:rPr>
    </w:lvl>
    <w:lvl w:ilvl="6" w:tplc="04190001">
      <w:start w:val="1"/>
      <w:numFmt w:val="bullet"/>
      <w:lvlText w:val=""/>
      <w:lvlJc w:val="left"/>
      <w:pPr>
        <w:ind w:left="5180" w:hanging="360"/>
      </w:pPr>
      <w:rPr>
        <w:rFonts w:ascii="Symbol" w:hAnsi="Symbol" w:hint="default"/>
      </w:rPr>
    </w:lvl>
    <w:lvl w:ilvl="7" w:tplc="04190003">
      <w:start w:val="1"/>
      <w:numFmt w:val="bullet"/>
      <w:lvlText w:val="o"/>
      <w:lvlJc w:val="left"/>
      <w:pPr>
        <w:ind w:left="5900" w:hanging="360"/>
      </w:pPr>
      <w:rPr>
        <w:rFonts w:ascii="Courier New" w:hAnsi="Courier New" w:cs="Courier New" w:hint="default"/>
      </w:rPr>
    </w:lvl>
    <w:lvl w:ilvl="8" w:tplc="04190005">
      <w:start w:val="1"/>
      <w:numFmt w:val="bullet"/>
      <w:lvlText w:val=""/>
      <w:lvlJc w:val="left"/>
      <w:pPr>
        <w:ind w:left="6620" w:hanging="360"/>
      </w:pPr>
      <w:rPr>
        <w:rFonts w:ascii="Wingdings" w:hAnsi="Wingdings" w:hint="default"/>
      </w:rPr>
    </w:lvl>
  </w:abstractNum>
  <w:abstractNum w:abstractNumId="1">
    <w:nsid w:val="022F662E"/>
    <w:multiLevelType w:val="hybridMultilevel"/>
    <w:tmpl w:val="FB708BCA"/>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
    <w:nsid w:val="04D34C17"/>
    <w:multiLevelType w:val="multilevel"/>
    <w:tmpl w:val="4F529734"/>
    <w:lvl w:ilvl="0">
      <w:start w:val="1"/>
      <w:numFmt w:val="decimal"/>
      <w:lvlText w:val="%1."/>
      <w:lvlJc w:val="left"/>
      <w:pPr>
        <w:ind w:left="720" w:hanging="360"/>
      </w:pPr>
    </w:lvl>
    <w:lvl w:ilvl="1">
      <w:start w:val="1"/>
      <w:numFmt w:val="decimal"/>
      <w:isLgl/>
      <w:lvlText w:val="%1.%2."/>
      <w:lvlJc w:val="left"/>
      <w:pPr>
        <w:ind w:left="8441"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3">
    <w:nsid w:val="052E6D01"/>
    <w:multiLevelType w:val="hybridMultilevel"/>
    <w:tmpl w:val="414EE19A"/>
    <w:lvl w:ilvl="0" w:tplc="8236BB2A">
      <w:start w:val="1"/>
      <w:numFmt w:val="decimal"/>
      <w:lvlText w:val="%1."/>
      <w:lvlJc w:val="left"/>
      <w:pPr>
        <w:ind w:left="1070" w:hanging="360"/>
      </w:pPr>
      <w:rPr>
        <w:rFonts w:hint="default"/>
        <w:b w:val="0"/>
        <w:bCs/>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069C3623"/>
    <w:multiLevelType w:val="hybridMultilevel"/>
    <w:tmpl w:val="05B0A128"/>
    <w:lvl w:ilvl="0" w:tplc="4EF688FE">
      <w:start w:val="10"/>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
    <w:nsid w:val="0A2446E3"/>
    <w:multiLevelType w:val="hybridMultilevel"/>
    <w:tmpl w:val="19BE04D8"/>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
    <w:nsid w:val="0D1A51E9"/>
    <w:multiLevelType w:val="hybridMultilevel"/>
    <w:tmpl w:val="2C229B0E"/>
    <w:lvl w:ilvl="0" w:tplc="04190001">
      <w:start w:val="1"/>
      <w:numFmt w:val="bullet"/>
      <w:lvlText w:val=""/>
      <w:lvlJc w:val="left"/>
      <w:pPr>
        <w:ind w:left="1429" w:hanging="360"/>
      </w:pPr>
      <w:rPr>
        <w:rFonts w:ascii="Symbol" w:hAnsi="Symbol" w:cs="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cs="Wingdings" w:hint="default"/>
      </w:rPr>
    </w:lvl>
    <w:lvl w:ilvl="3" w:tplc="04190001" w:tentative="1">
      <w:start w:val="1"/>
      <w:numFmt w:val="bullet"/>
      <w:lvlText w:val=""/>
      <w:lvlJc w:val="left"/>
      <w:pPr>
        <w:ind w:left="3589" w:hanging="360"/>
      </w:pPr>
      <w:rPr>
        <w:rFonts w:ascii="Symbol" w:hAnsi="Symbol" w:cs="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cs="Wingdings" w:hint="default"/>
      </w:rPr>
    </w:lvl>
    <w:lvl w:ilvl="6" w:tplc="04190001" w:tentative="1">
      <w:start w:val="1"/>
      <w:numFmt w:val="bullet"/>
      <w:lvlText w:val=""/>
      <w:lvlJc w:val="left"/>
      <w:pPr>
        <w:ind w:left="5749" w:hanging="360"/>
      </w:pPr>
      <w:rPr>
        <w:rFonts w:ascii="Symbol" w:hAnsi="Symbol" w:cs="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cs="Wingdings" w:hint="default"/>
      </w:rPr>
    </w:lvl>
  </w:abstractNum>
  <w:abstractNum w:abstractNumId="7">
    <w:nsid w:val="0D813C8C"/>
    <w:multiLevelType w:val="multilevel"/>
    <w:tmpl w:val="6964AD26"/>
    <w:lvl w:ilvl="0">
      <w:start w:val="1"/>
      <w:numFmt w:val="decimal"/>
      <w:lvlText w:val="%1."/>
      <w:lvlJc w:val="left"/>
      <w:pPr>
        <w:ind w:left="927" w:hanging="360"/>
      </w:pPr>
    </w:lvl>
    <w:lvl w:ilvl="1">
      <w:start w:val="2"/>
      <w:numFmt w:val="decimal"/>
      <w:isLgl/>
      <w:lvlText w:val="%1.%2."/>
      <w:lvlJc w:val="left"/>
      <w:pPr>
        <w:ind w:left="972" w:hanging="405"/>
      </w:pPr>
    </w:lvl>
    <w:lvl w:ilvl="2">
      <w:start w:val="1"/>
      <w:numFmt w:val="decimal"/>
      <w:isLgl/>
      <w:lvlText w:val="%1.%2.%3."/>
      <w:lvlJc w:val="left"/>
      <w:pPr>
        <w:ind w:left="1287" w:hanging="720"/>
      </w:pPr>
    </w:lvl>
    <w:lvl w:ilvl="3">
      <w:start w:val="1"/>
      <w:numFmt w:val="decimal"/>
      <w:isLgl/>
      <w:lvlText w:val="%1.%2.%3.%4."/>
      <w:lvlJc w:val="left"/>
      <w:pPr>
        <w:ind w:left="1287" w:hanging="720"/>
      </w:pPr>
    </w:lvl>
    <w:lvl w:ilvl="4">
      <w:start w:val="1"/>
      <w:numFmt w:val="decimal"/>
      <w:isLgl/>
      <w:lvlText w:val="%1.%2.%3.%4.%5."/>
      <w:lvlJc w:val="left"/>
      <w:pPr>
        <w:ind w:left="1647" w:hanging="1080"/>
      </w:pPr>
    </w:lvl>
    <w:lvl w:ilvl="5">
      <w:start w:val="1"/>
      <w:numFmt w:val="decimal"/>
      <w:isLgl/>
      <w:lvlText w:val="%1.%2.%3.%4.%5.%6."/>
      <w:lvlJc w:val="left"/>
      <w:pPr>
        <w:ind w:left="1647" w:hanging="1080"/>
      </w:pPr>
    </w:lvl>
    <w:lvl w:ilvl="6">
      <w:start w:val="1"/>
      <w:numFmt w:val="decimal"/>
      <w:isLgl/>
      <w:lvlText w:val="%1.%2.%3.%4.%5.%6.%7."/>
      <w:lvlJc w:val="left"/>
      <w:pPr>
        <w:ind w:left="2007" w:hanging="1440"/>
      </w:pPr>
    </w:lvl>
    <w:lvl w:ilvl="7">
      <w:start w:val="1"/>
      <w:numFmt w:val="decimal"/>
      <w:isLgl/>
      <w:lvlText w:val="%1.%2.%3.%4.%5.%6.%7.%8."/>
      <w:lvlJc w:val="left"/>
      <w:pPr>
        <w:ind w:left="2007" w:hanging="1440"/>
      </w:pPr>
    </w:lvl>
    <w:lvl w:ilvl="8">
      <w:start w:val="1"/>
      <w:numFmt w:val="decimal"/>
      <w:isLgl/>
      <w:lvlText w:val="%1.%2.%3.%4.%5.%6.%7.%8.%9."/>
      <w:lvlJc w:val="left"/>
      <w:pPr>
        <w:ind w:left="2367" w:hanging="1800"/>
      </w:pPr>
    </w:lvl>
  </w:abstractNum>
  <w:abstractNum w:abstractNumId="8">
    <w:nsid w:val="152E3BF9"/>
    <w:multiLevelType w:val="multilevel"/>
    <w:tmpl w:val="83ACD6C8"/>
    <w:lvl w:ilvl="0">
      <w:start w:val="1"/>
      <w:numFmt w:val="decimal"/>
      <w:lvlText w:val="%1."/>
      <w:lvlJc w:val="left"/>
      <w:pPr>
        <w:ind w:left="927" w:hanging="360"/>
      </w:pPr>
      <w:rPr>
        <w:rFonts w:hint="default"/>
      </w:rPr>
    </w:lvl>
    <w:lvl w:ilvl="1">
      <w:start w:val="1"/>
      <w:numFmt w:val="decimal"/>
      <w:isLgl/>
      <w:lvlText w:val="%1.%2."/>
      <w:lvlJc w:val="left"/>
      <w:pPr>
        <w:ind w:left="1647" w:hanging="720"/>
      </w:pPr>
      <w:rPr>
        <w:rFonts w:hint="default"/>
      </w:rPr>
    </w:lvl>
    <w:lvl w:ilvl="2">
      <w:start w:val="1"/>
      <w:numFmt w:val="decimal"/>
      <w:isLgl/>
      <w:lvlText w:val="%1.%2.%3."/>
      <w:lvlJc w:val="left"/>
      <w:pPr>
        <w:ind w:left="2007" w:hanging="720"/>
      </w:pPr>
      <w:rPr>
        <w:rFonts w:hint="default"/>
      </w:rPr>
    </w:lvl>
    <w:lvl w:ilvl="3">
      <w:start w:val="1"/>
      <w:numFmt w:val="decimal"/>
      <w:isLgl/>
      <w:lvlText w:val="%1.%2.%3.%4."/>
      <w:lvlJc w:val="left"/>
      <w:pPr>
        <w:ind w:left="2727" w:hanging="1080"/>
      </w:pPr>
      <w:rPr>
        <w:rFonts w:hint="default"/>
      </w:rPr>
    </w:lvl>
    <w:lvl w:ilvl="4">
      <w:start w:val="1"/>
      <w:numFmt w:val="decimal"/>
      <w:isLgl/>
      <w:lvlText w:val="%1.%2.%3.%4.%5."/>
      <w:lvlJc w:val="left"/>
      <w:pPr>
        <w:ind w:left="3087" w:hanging="1080"/>
      </w:pPr>
      <w:rPr>
        <w:rFonts w:hint="default"/>
      </w:rPr>
    </w:lvl>
    <w:lvl w:ilvl="5">
      <w:start w:val="1"/>
      <w:numFmt w:val="decimal"/>
      <w:isLgl/>
      <w:lvlText w:val="%1.%2.%3.%4.%5.%6."/>
      <w:lvlJc w:val="left"/>
      <w:pPr>
        <w:ind w:left="3807" w:hanging="1440"/>
      </w:pPr>
      <w:rPr>
        <w:rFonts w:hint="default"/>
      </w:rPr>
    </w:lvl>
    <w:lvl w:ilvl="6">
      <w:start w:val="1"/>
      <w:numFmt w:val="decimal"/>
      <w:isLgl/>
      <w:lvlText w:val="%1.%2.%3.%4.%5.%6.%7."/>
      <w:lvlJc w:val="left"/>
      <w:pPr>
        <w:ind w:left="4527" w:hanging="1800"/>
      </w:pPr>
      <w:rPr>
        <w:rFonts w:hint="default"/>
      </w:rPr>
    </w:lvl>
    <w:lvl w:ilvl="7">
      <w:start w:val="1"/>
      <w:numFmt w:val="decimal"/>
      <w:isLgl/>
      <w:lvlText w:val="%1.%2.%3.%4.%5.%6.%7.%8."/>
      <w:lvlJc w:val="left"/>
      <w:pPr>
        <w:ind w:left="4887" w:hanging="1800"/>
      </w:pPr>
      <w:rPr>
        <w:rFonts w:hint="default"/>
      </w:rPr>
    </w:lvl>
    <w:lvl w:ilvl="8">
      <w:start w:val="1"/>
      <w:numFmt w:val="decimal"/>
      <w:isLgl/>
      <w:lvlText w:val="%1.%2.%3.%4.%5.%6.%7.%8.%9."/>
      <w:lvlJc w:val="left"/>
      <w:pPr>
        <w:ind w:left="5607" w:hanging="2160"/>
      </w:pPr>
      <w:rPr>
        <w:rFonts w:hint="default"/>
      </w:rPr>
    </w:lvl>
  </w:abstractNum>
  <w:abstractNum w:abstractNumId="9">
    <w:nsid w:val="1C8432FB"/>
    <w:multiLevelType w:val="hybridMultilevel"/>
    <w:tmpl w:val="F5A0AB36"/>
    <w:lvl w:ilvl="0" w:tplc="04190001">
      <w:start w:val="1"/>
      <w:numFmt w:val="bullet"/>
      <w:lvlText w:val=""/>
      <w:lvlJc w:val="left"/>
      <w:pPr>
        <w:ind w:left="1429" w:hanging="360"/>
      </w:pPr>
      <w:rPr>
        <w:rFonts w:ascii="Symbol" w:hAnsi="Symbol" w:cs="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cs="Wingdings" w:hint="default"/>
      </w:rPr>
    </w:lvl>
    <w:lvl w:ilvl="3" w:tplc="04190001" w:tentative="1">
      <w:start w:val="1"/>
      <w:numFmt w:val="bullet"/>
      <w:lvlText w:val=""/>
      <w:lvlJc w:val="left"/>
      <w:pPr>
        <w:ind w:left="3589" w:hanging="360"/>
      </w:pPr>
      <w:rPr>
        <w:rFonts w:ascii="Symbol" w:hAnsi="Symbol" w:cs="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cs="Wingdings" w:hint="default"/>
      </w:rPr>
    </w:lvl>
    <w:lvl w:ilvl="6" w:tplc="04190001" w:tentative="1">
      <w:start w:val="1"/>
      <w:numFmt w:val="bullet"/>
      <w:lvlText w:val=""/>
      <w:lvlJc w:val="left"/>
      <w:pPr>
        <w:ind w:left="5749" w:hanging="360"/>
      </w:pPr>
      <w:rPr>
        <w:rFonts w:ascii="Symbol" w:hAnsi="Symbol" w:cs="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cs="Wingdings" w:hint="default"/>
      </w:rPr>
    </w:lvl>
  </w:abstractNum>
  <w:abstractNum w:abstractNumId="10">
    <w:nsid w:val="201E4C09"/>
    <w:multiLevelType w:val="hybridMultilevel"/>
    <w:tmpl w:val="91D28826"/>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1">
    <w:nsid w:val="208D6A9C"/>
    <w:multiLevelType w:val="multilevel"/>
    <w:tmpl w:val="83ACD6C8"/>
    <w:lvl w:ilvl="0">
      <w:start w:val="1"/>
      <w:numFmt w:val="decimal"/>
      <w:lvlText w:val="%1."/>
      <w:lvlJc w:val="left"/>
      <w:pPr>
        <w:ind w:left="927" w:hanging="360"/>
      </w:pPr>
      <w:rPr>
        <w:rFonts w:hint="default"/>
      </w:rPr>
    </w:lvl>
    <w:lvl w:ilvl="1">
      <w:start w:val="1"/>
      <w:numFmt w:val="decimal"/>
      <w:isLgl/>
      <w:lvlText w:val="%1.%2."/>
      <w:lvlJc w:val="left"/>
      <w:pPr>
        <w:ind w:left="1647" w:hanging="720"/>
      </w:pPr>
      <w:rPr>
        <w:rFonts w:hint="default"/>
      </w:rPr>
    </w:lvl>
    <w:lvl w:ilvl="2">
      <w:start w:val="1"/>
      <w:numFmt w:val="decimal"/>
      <w:isLgl/>
      <w:lvlText w:val="%1.%2.%3."/>
      <w:lvlJc w:val="left"/>
      <w:pPr>
        <w:ind w:left="2007" w:hanging="720"/>
      </w:pPr>
      <w:rPr>
        <w:rFonts w:hint="default"/>
      </w:rPr>
    </w:lvl>
    <w:lvl w:ilvl="3">
      <w:start w:val="1"/>
      <w:numFmt w:val="decimal"/>
      <w:isLgl/>
      <w:lvlText w:val="%1.%2.%3.%4."/>
      <w:lvlJc w:val="left"/>
      <w:pPr>
        <w:ind w:left="2727" w:hanging="1080"/>
      </w:pPr>
      <w:rPr>
        <w:rFonts w:hint="default"/>
      </w:rPr>
    </w:lvl>
    <w:lvl w:ilvl="4">
      <w:start w:val="1"/>
      <w:numFmt w:val="decimal"/>
      <w:isLgl/>
      <w:lvlText w:val="%1.%2.%3.%4.%5."/>
      <w:lvlJc w:val="left"/>
      <w:pPr>
        <w:ind w:left="3087" w:hanging="1080"/>
      </w:pPr>
      <w:rPr>
        <w:rFonts w:hint="default"/>
      </w:rPr>
    </w:lvl>
    <w:lvl w:ilvl="5">
      <w:start w:val="1"/>
      <w:numFmt w:val="decimal"/>
      <w:isLgl/>
      <w:lvlText w:val="%1.%2.%3.%4.%5.%6."/>
      <w:lvlJc w:val="left"/>
      <w:pPr>
        <w:ind w:left="3807" w:hanging="1440"/>
      </w:pPr>
      <w:rPr>
        <w:rFonts w:hint="default"/>
      </w:rPr>
    </w:lvl>
    <w:lvl w:ilvl="6">
      <w:start w:val="1"/>
      <w:numFmt w:val="decimal"/>
      <w:isLgl/>
      <w:lvlText w:val="%1.%2.%3.%4.%5.%6.%7."/>
      <w:lvlJc w:val="left"/>
      <w:pPr>
        <w:ind w:left="4527" w:hanging="1800"/>
      </w:pPr>
      <w:rPr>
        <w:rFonts w:hint="default"/>
      </w:rPr>
    </w:lvl>
    <w:lvl w:ilvl="7">
      <w:start w:val="1"/>
      <w:numFmt w:val="decimal"/>
      <w:isLgl/>
      <w:lvlText w:val="%1.%2.%3.%4.%5.%6.%7.%8."/>
      <w:lvlJc w:val="left"/>
      <w:pPr>
        <w:ind w:left="4887" w:hanging="1800"/>
      </w:pPr>
      <w:rPr>
        <w:rFonts w:hint="default"/>
      </w:rPr>
    </w:lvl>
    <w:lvl w:ilvl="8">
      <w:start w:val="1"/>
      <w:numFmt w:val="decimal"/>
      <w:isLgl/>
      <w:lvlText w:val="%1.%2.%3.%4.%5.%6.%7.%8.%9."/>
      <w:lvlJc w:val="left"/>
      <w:pPr>
        <w:ind w:left="5607" w:hanging="2160"/>
      </w:pPr>
      <w:rPr>
        <w:rFonts w:hint="default"/>
      </w:rPr>
    </w:lvl>
  </w:abstractNum>
  <w:abstractNum w:abstractNumId="12">
    <w:nsid w:val="20C01C00"/>
    <w:multiLevelType w:val="hybridMultilevel"/>
    <w:tmpl w:val="D020F350"/>
    <w:lvl w:ilvl="0" w:tplc="A734F116">
      <w:start w:val="1"/>
      <w:numFmt w:val="bullet"/>
      <w:lvlText w:val=""/>
      <w:lvlJc w:val="left"/>
      <w:pPr>
        <w:ind w:left="1117" w:hanging="360"/>
      </w:pPr>
      <w:rPr>
        <w:rFonts w:ascii="Symbol" w:hAnsi="Symbol" w:hint="default"/>
      </w:rPr>
    </w:lvl>
    <w:lvl w:ilvl="1" w:tplc="04190003" w:tentative="1">
      <w:start w:val="1"/>
      <w:numFmt w:val="bullet"/>
      <w:lvlText w:val="o"/>
      <w:lvlJc w:val="left"/>
      <w:pPr>
        <w:ind w:left="1837" w:hanging="360"/>
      </w:pPr>
      <w:rPr>
        <w:rFonts w:ascii="Courier New" w:hAnsi="Courier New" w:cs="Courier New" w:hint="default"/>
      </w:rPr>
    </w:lvl>
    <w:lvl w:ilvl="2" w:tplc="04190005" w:tentative="1">
      <w:start w:val="1"/>
      <w:numFmt w:val="bullet"/>
      <w:lvlText w:val=""/>
      <w:lvlJc w:val="left"/>
      <w:pPr>
        <w:ind w:left="2557" w:hanging="360"/>
      </w:pPr>
      <w:rPr>
        <w:rFonts w:ascii="Wingdings" w:hAnsi="Wingdings" w:hint="default"/>
      </w:rPr>
    </w:lvl>
    <w:lvl w:ilvl="3" w:tplc="04190001" w:tentative="1">
      <w:start w:val="1"/>
      <w:numFmt w:val="bullet"/>
      <w:lvlText w:val=""/>
      <w:lvlJc w:val="left"/>
      <w:pPr>
        <w:ind w:left="3277" w:hanging="360"/>
      </w:pPr>
      <w:rPr>
        <w:rFonts w:ascii="Symbol" w:hAnsi="Symbol" w:hint="default"/>
      </w:rPr>
    </w:lvl>
    <w:lvl w:ilvl="4" w:tplc="04190003" w:tentative="1">
      <w:start w:val="1"/>
      <w:numFmt w:val="bullet"/>
      <w:lvlText w:val="o"/>
      <w:lvlJc w:val="left"/>
      <w:pPr>
        <w:ind w:left="3997" w:hanging="360"/>
      </w:pPr>
      <w:rPr>
        <w:rFonts w:ascii="Courier New" w:hAnsi="Courier New" w:cs="Courier New" w:hint="default"/>
      </w:rPr>
    </w:lvl>
    <w:lvl w:ilvl="5" w:tplc="04190005" w:tentative="1">
      <w:start w:val="1"/>
      <w:numFmt w:val="bullet"/>
      <w:lvlText w:val=""/>
      <w:lvlJc w:val="left"/>
      <w:pPr>
        <w:ind w:left="4717" w:hanging="360"/>
      </w:pPr>
      <w:rPr>
        <w:rFonts w:ascii="Wingdings" w:hAnsi="Wingdings" w:hint="default"/>
      </w:rPr>
    </w:lvl>
    <w:lvl w:ilvl="6" w:tplc="04190001" w:tentative="1">
      <w:start w:val="1"/>
      <w:numFmt w:val="bullet"/>
      <w:lvlText w:val=""/>
      <w:lvlJc w:val="left"/>
      <w:pPr>
        <w:ind w:left="5437" w:hanging="360"/>
      </w:pPr>
      <w:rPr>
        <w:rFonts w:ascii="Symbol" w:hAnsi="Symbol" w:hint="default"/>
      </w:rPr>
    </w:lvl>
    <w:lvl w:ilvl="7" w:tplc="04190003" w:tentative="1">
      <w:start w:val="1"/>
      <w:numFmt w:val="bullet"/>
      <w:lvlText w:val="o"/>
      <w:lvlJc w:val="left"/>
      <w:pPr>
        <w:ind w:left="6157" w:hanging="360"/>
      </w:pPr>
      <w:rPr>
        <w:rFonts w:ascii="Courier New" w:hAnsi="Courier New" w:cs="Courier New" w:hint="default"/>
      </w:rPr>
    </w:lvl>
    <w:lvl w:ilvl="8" w:tplc="04190005" w:tentative="1">
      <w:start w:val="1"/>
      <w:numFmt w:val="bullet"/>
      <w:lvlText w:val=""/>
      <w:lvlJc w:val="left"/>
      <w:pPr>
        <w:ind w:left="6877" w:hanging="360"/>
      </w:pPr>
      <w:rPr>
        <w:rFonts w:ascii="Wingdings" w:hAnsi="Wingdings" w:hint="default"/>
      </w:rPr>
    </w:lvl>
  </w:abstractNum>
  <w:abstractNum w:abstractNumId="13">
    <w:nsid w:val="217F49AE"/>
    <w:multiLevelType w:val="hybridMultilevel"/>
    <w:tmpl w:val="2048D4B0"/>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4">
    <w:nsid w:val="22D15BCB"/>
    <w:multiLevelType w:val="multilevel"/>
    <w:tmpl w:val="B9100F70"/>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w w:val="95"/>
      </w:rPr>
    </w:lvl>
    <w:lvl w:ilvl="2">
      <w:start w:val="1"/>
      <w:numFmt w:val="decimal"/>
      <w:isLgl/>
      <w:lvlText w:val="%3)"/>
      <w:lvlJc w:val="left"/>
      <w:pPr>
        <w:ind w:left="1080" w:hanging="720"/>
      </w:pPr>
      <w:rPr>
        <w:rFonts w:ascii="Times New Roman" w:eastAsia="Bookman Old Style" w:hAnsi="Times New Roman" w:cs="Times New Roman"/>
        <w:w w:val="95"/>
      </w:rPr>
    </w:lvl>
    <w:lvl w:ilvl="3">
      <w:start w:val="1"/>
      <w:numFmt w:val="decimal"/>
      <w:isLgl/>
      <w:lvlText w:val="%1.%2.%3.%4."/>
      <w:lvlJc w:val="left"/>
      <w:pPr>
        <w:ind w:left="1080" w:hanging="720"/>
      </w:pPr>
      <w:rPr>
        <w:rFonts w:hint="default"/>
        <w:w w:val="95"/>
      </w:rPr>
    </w:lvl>
    <w:lvl w:ilvl="4">
      <w:start w:val="1"/>
      <w:numFmt w:val="decimal"/>
      <w:isLgl/>
      <w:lvlText w:val="%1.%2.%3.%4.%5."/>
      <w:lvlJc w:val="left"/>
      <w:pPr>
        <w:ind w:left="1440" w:hanging="1080"/>
      </w:pPr>
      <w:rPr>
        <w:rFonts w:hint="default"/>
        <w:w w:val="95"/>
      </w:rPr>
    </w:lvl>
    <w:lvl w:ilvl="5">
      <w:start w:val="1"/>
      <w:numFmt w:val="decimal"/>
      <w:isLgl/>
      <w:lvlText w:val="%1.%2.%3.%4.%5.%6."/>
      <w:lvlJc w:val="left"/>
      <w:pPr>
        <w:ind w:left="1440" w:hanging="1080"/>
      </w:pPr>
      <w:rPr>
        <w:rFonts w:hint="default"/>
        <w:w w:val="95"/>
      </w:rPr>
    </w:lvl>
    <w:lvl w:ilvl="6">
      <w:start w:val="1"/>
      <w:numFmt w:val="decimal"/>
      <w:isLgl/>
      <w:lvlText w:val="%1.%2.%3.%4.%5.%6.%7."/>
      <w:lvlJc w:val="left"/>
      <w:pPr>
        <w:ind w:left="1440" w:hanging="1080"/>
      </w:pPr>
      <w:rPr>
        <w:rFonts w:hint="default"/>
        <w:w w:val="95"/>
      </w:rPr>
    </w:lvl>
    <w:lvl w:ilvl="7">
      <w:start w:val="1"/>
      <w:numFmt w:val="decimal"/>
      <w:isLgl/>
      <w:lvlText w:val="%1.%2.%3.%4.%5.%6.%7.%8."/>
      <w:lvlJc w:val="left"/>
      <w:pPr>
        <w:ind w:left="1800" w:hanging="1440"/>
      </w:pPr>
      <w:rPr>
        <w:rFonts w:hint="default"/>
        <w:w w:val="95"/>
      </w:rPr>
    </w:lvl>
    <w:lvl w:ilvl="8">
      <w:start w:val="1"/>
      <w:numFmt w:val="decimal"/>
      <w:isLgl/>
      <w:lvlText w:val="%1.%2.%3.%4.%5.%6.%7.%8.%9."/>
      <w:lvlJc w:val="left"/>
      <w:pPr>
        <w:ind w:left="1800" w:hanging="1440"/>
      </w:pPr>
      <w:rPr>
        <w:rFonts w:hint="default"/>
        <w:w w:val="95"/>
      </w:rPr>
    </w:lvl>
  </w:abstractNum>
  <w:abstractNum w:abstractNumId="15">
    <w:nsid w:val="23DE3233"/>
    <w:multiLevelType w:val="multilevel"/>
    <w:tmpl w:val="D7740870"/>
    <w:lvl w:ilvl="0">
      <w:start w:val="1"/>
      <w:numFmt w:val="decimal"/>
      <w:lvlText w:val="%1."/>
      <w:lvlJc w:val="left"/>
      <w:pPr>
        <w:ind w:left="360" w:hanging="360"/>
      </w:pPr>
    </w:lvl>
    <w:lvl w:ilvl="1">
      <w:start w:val="4"/>
      <w:numFmt w:val="decimal"/>
      <w:isLgl/>
      <w:lvlText w:val="%1.%2."/>
      <w:lvlJc w:val="left"/>
      <w:pPr>
        <w:ind w:left="360" w:hanging="360"/>
      </w:pPr>
    </w:lvl>
    <w:lvl w:ilvl="2">
      <w:start w:val="1"/>
      <w:numFmt w:val="decimal"/>
      <w:isLgl/>
      <w:lvlText w:val="%1.%2.%3."/>
      <w:lvlJc w:val="left"/>
      <w:pPr>
        <w:ind w:left="720" w:hanging="720"/>
      </w:pPr>
    </w:lvl>
    <w:lvl w:ilvl="3">
      <w:start w:val="1"/>
      <w:numFmt w:val="decimal"/>
      <w:isLgl/>
      <w:lvlText w:val="%1.%2.%3.%4."/>
      <w:lvlJc w:val="left"/>
      <w:pPr>
        <w:ind w:left="720" w:hanging="720"/>
      </w:pPr>
    </w:lvl>
    <w:lvl w:ilvl="4">
      <w:start w:val="1"/>
      <w:numFmt w:val="decimal"/>
      <w:isLgl/>
      <w:lvlText w:val="%1.%2.%3.%4.%5."/>
      <w:lvlJc w:val="left"/>
      <w:pPr>
        <w:ind w:left="1080" w:hanging="1080"/>
      </w:pPr>
    </w:lvl>
    <w:lvl w:ilvl="5">
      <w:start w:val="1"/>
      <w:numFmt w:val="decimal"/>
      <w:isLgl/>
      <w:lvlText w:val="%1.%2.%3.%4.%5.%6."/>
      <w:lvlJc w:val="left"/>
      <w:pPr>
        <w:ind w:left="1080" w:hanging="1080"/>
      </w:pPr>
    </w:lvl>
    <w:lvl w:ilvl="6">
      <w:start w:val="1"/>
      <w:numFmt w:val="decimal"/>
      <w:isLgl/>
      <w:lvlText w:val="%1.%2.%3.%4.%5.%6.%7."/>
      <w:lvlJc w:val="left"/>
      <w:pPr>
        <w:ind w:left="1440" w:hanging="1440"/>
      </w:pPr>
    </w:lvl>
    <w:lvl w:ilvl="7">
      <w:start w:val="1"/>
      <w:numFmt w:val="decimal"/>
      <w:isLgl/>
      <w:lvlText w:val="%1.%2.%3.%4.%5.%6.%7.%8."/>
      <w:lvlJc w:val="left"/>
      <w:pPr>
        <w:ind w:left="1440" w:hanging="1440"/>
      </w:pPr>
    </w:lvl>
    <w:lvl w:ilvl="8">
      <w:start w:val="1"/>
      <w:numFmt w:val="decimal"/>
      <w:isLgl/>
      <w:lvlText w:val="%1.%2.%3.%4.%5.%6.%7.%8.%9."/>
      <w:lvlJc w:val="left"/>
      <w:pPr>
        <w:ind w:left="1800" w:hanging="1800"/>
      </w:pPr>
    </w:lvl>
  </w:abstractNum>
  <w:abstractNum w:abstractNumId="16">
    <w:nsid w:val="23FE0E30"/>
    <w:multiLevelType w:val="hybridMultilevel"/>
    <w:tmpl w:val="CD7CB4EA"/>
    <w:lvl w:ilvl="0" w:tplc="04190001">
      <w:start w:val="1"/>
      <w:numFmt w:val="bullet"/>
      <w:lvlText w:val=""/>
      <w:lvlJc w:val="left"/>
      <w:pPr>
        <w:ind w:left="1429" w:hanging="360"/>
      </w:pPr>
      <w:rPr>
        <w:rFonts w:ascii="Symbol" w:hAnsi="Symbol" w:cs="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cs="Wingdings" w:hint="default"/>
      </w:rPr>
    </w:lvl>
    <w:lvl w:ilvl="3" w:tplc="04190001" w:tentative="1">
      <w:start w:val="1"/>
      <w:numFmt w:val="bullet"/>
      <w:lvlText w:val=""/>
      <w:lvlJc w:val="left"/>
      <w:pPr>
        <w:ind w:left="3589" w:hanging="360"/>
      </w:pPr>
      <w:rPr>
        <w:rFonts w:ascii="Symbol" w:hAnsi="Symbol" w:cs="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cs="Wingdings" w:hint="default"/>
      </w:rPr>
    </w:lvl>
    <w:lvl w:ilvl="6" w:tplc="04190001" w:tentative="1">
      <w:start w:val="1"/>
      <w:numFmt w:val="bullet"/>
      <w:lvlText w:val=""/>
      <w:lvlJc w:val="left"/>
      <w:pPr>
        <w:ind w:left="5749" w:hanging="360"/>
      </w:pPr>
      <w:rPr>
        <w:rFonts w:ascii="Symbol" w:hAnsi="Symbol" w:cs="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cs="Wingdings" w:hint="default"/>
      </w:rPr>
    </w:lvl>
  </w:abstractNum>
  <w:abstractNum w:abstractNumId="17">
    <w:nsid w:val="29624402"/>
    <w:multiLevelType w:val="hybridMultilevel"/>
    <w:tmpl w:val="AB1E155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2A246A98"/>
    <w:multiLevelType w:val="hybridMultilevel"/>
    <w:tmpl w:val="E470394C"/>
    <w:lvl w:ilvl="0" w:tplc="32EAB8A0">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nsid w:val="2A931365"/>
    <w:multiLevelType w:val="hybridMultilevel"/>
    <w:tmpl w:val="E9807938"/>
    <w:lvl w:ilvl="0" w:tplc="B68C96F2">
      <w:start w:val="1"/>
      <w:numFmt w:val="decimal"/>
      <w:lvlText w:val="%1."/>
      <w:lvlJc w:val="center"/>
      <w:pPr>
        <w:ind w:left="360" w:hanging="360"/>
      </w:pPr>
      <w:rPr>
        <w:rFonts w:ascii="Times New Roman" w:eastAsia="Times New Roman" w:hAnsi="Times New Roman" w:cs="Times New Roman"/>
      </w:rPr>
    </w:lvl>
    <w:lvl w:ilvl="1" w:tplc="04190019" w:tentative="1">
      <w:start w:val="1"/>
      <w:numFmt w:val="lowerLetter"/>
      <w:lvlText w:val="%2."/>
      <w:lvlJc w:val="left"/>
      <w:pPr>
        <w:ind w:left="2943" w:hanging="360"/>
      </w:pPr>
    </w:lvl>
    <w:lvl w:ilvl="2" w:tplc="0419001B" w:tentative="1">
      <w:start w:val="1"/>
      <w:numFmt w:val="lowerRoman"/>
      <w:lvlText w:val="%3."/>
      <w:lvlJc w:val="right"/>
      <w:pPr>
        <w:ind w:left="3663" w:hanging="180"/>
      </w:pPr>
    </w:lvl>
    <w:lvl w:ilvl="3" w:tplc="0419000F" w:tentative="1">
      <w:start w:val="1"/>
      <w:numFmt w:val="decimal"/>
      <w:lvlText w:val="%4."/>
      <w:lvlJc w:val="left"/>
      <w:pPr>
        <w:ind w:left="4383" w:hanging="360"/>
      </w:pPr>
    </w:lvl>
    <w:lvl w:ilvl="4" w:tplc="04190019" w:tentative="1">
      <w:start w:val="1"/>
      <w:numFmt w:val="lowerLetter"/>
      <w:lvlText w:val="%5."/>
      <w:lvlJc w:val="left"/>
      <w:pPr>
        <w:ind w:left="5103" w:hanging="360"/>
      </w:pPr>
    </w:lvl>
    <w:lvl w:ilvl="5" w:tplc="0419001B" w:tentative="1">
      <w:start w:val="1"/>
      <w:numFmt w:val="lowerRoman"/>
      <w:lvlText w:val="%6."/>
      <w:lvlJc w:val="right"/>
      <w:pPr>
        <w:ind w:left="5823" w:hanging="180"/>
      </w:pPr>
    </w:lvl>
    <w:lvl w:ilvl="6" w:tplc="0419000F" w:tentative="1">
      <w:start w:val="1"/>
      <w:numFmt w:val="decimal"/>
      <w:lvlText w:val="%7."/>
      <w:lvlJc w:val="left"/>
      <w:pPr>
        <w:ind w:left="6543" w:hanging="360"/>
      </w:pPr>
    </w:lvl>
    <w:lvl w:ilvl="7" w:tplc="04190019" w:tentative="1">
      <w:start w:val="1"/>
      <w:numFmt w:val="lowerLetter"/>
      <w:lvlText w:val="%8."/>
      <w:lvlJc w:val="left"/>
      <w:pPr>
        <w:ind w:left="7263" w:hanging="360"/>
      </w:pPr>
    </w:lvl>
    <w:lvl w:ilvl="8" w:tplc="0419001B" w:tentative="1">
      <w:start w:val="1"/>
      <w:numFmt w:val="lowerRoman"/>
      <w:lvlText w:val="%9."/>
      <w:lvlJc w:val="right"/>
      <w:pPr>
        <w:ind w:left="7983" w:hanging="180"/>
      </w:pPr>
    </w:lvl>
  </w:abstractNum>
  <w:abstractNum w:abstractNumId="20">
    <w:nsid w:val="334F270B"/>
    <w:multiLevelType w:val="hybridMultilevel"/>
    <w:tmpl w:val="2306226E"/>
    <w:lvl w:ilvl="0" w:tplc="04190001">
      <w:start w:val="1"/>
      <w:numFmt w:val="bullet"/>
      <w:lvlText w:val=""/>
      <w:lvlJc w:val="left"/>
      <w:pPr>
        <w:ind w:left="1429" w:hanging="360"/>
      </w:pPr>
      <w:rPr>
        <w:rFonts w:ascii="Symbol" w:hAnsi="Symbol" w:cs="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cs="Wingdings" w:hint="default"/>
      </w:rPr>
    </w:lvl>
    <w:lvl w:ilvl="3" w:tplc="04190001" w:tentative="1">
      <w:start w:val="1"/>
      <w:numFmt w:val="bullet"/>
      <w:lvlText w:val=""/>
      <w:lvlJc w:val="left"/>
      <w:pPr>
        <w:ind w:left="3589" w:hanging="360"/>
      </w:pPr>
      <w:rPr>
        <w:rFonts w:ascii="Symbol" w:hAnsi="Symbol" w:cs="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cs="Wingdings" w:hint="default"/>
      </w:rPr>
    </w:lvl>
    <w:lvl w:ilvl="6" w:tplc="04190001" w:tentative="1">
      <w:start w:val="1"/>
      <w:numFmt w:val="bullet"/>
      <w:lvlText w:val=""/>
      <w:lvlJc w:val="left"/>
      <w:pPr>
        <w:ind w:left="5749" w:hanging="360"/>
      </w:pPr>
      <w:rPr>
        <w:rFonts w:ascii="Symbol" w:hAnsi="Symbol" w:cs="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cs="Wingdings" w:hint="default"/>
      </w:rPr>
    </w:lvl>
  </w:abstractNum>
  <w:abstractNum w:abstractNumId="21">
    <w:nsid w:val="397C1C0A"/>
    <w:multiLevelType w:val="hybridMultilevel"/>
    <w:tmpl w:val="2EE8CD88"/>
    <w:lvl w:ilvl="0" w:tplc="3F74B35A">
      <w:start w:val="1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2">
    <w:nsid w:val="3C693C58"/>
    <w:multiLevelType w:val="multilevel"/>
    <w:tmpl w:val="6870EA8E"/>
    <w:lvl w:ilvl="0">
      <w:start w:val="1"/>
      <w:numFmt w:val="bullet"/>
      <w:lvlText w:val="-"/>
      <w:lvlJc w:val="left"/>
      <w:rPr>
        <w:rFonts w:ascii="Times New Roman" w:eastAsia="Times New Roman" w:hAnsi="Times New Roman" w:cs="Times New Roman"/>
        <w:b w:val="0"/>
        <w:bCs w:val="0"/>
        <w:i w:val="0"/>
        <w:iCs w:val="0"/>
        <w:smallCaps w:val="0"/>
        <w:strike w:val="0"/>
        <w:color w:val="000000"/>
        <w:spacing w:val="3"/>
        <w:w w:val="100"/>
        <w:position w:val="0"/>
        <w:sz w:val="21"/>
        <w:szCs w:val="21"/>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nsid w:val="3EEC28CC"/>
    <w:multiLevelType w:val="multilevel"/>
    <w:tmpl w:val="83ACD6C8"/>
    <w:lvl w:ilvl="0">
      <w:start w:val="1"/>
      <w:numFmt w:val="decimal"/>
      <w:lvlText w:val="%1."/>
      <w:lvlJc w:val="left"/>
      <w:pPr>
        <w:ind w:left="927" w:hanging="360"/>
      </w:pPr>
      <w:rPr>
        <w:rFonts w:hint="default"/>
      </w:rPr>
    </w:lvl>
    <w:lvl w:ilvl="1">
      <w:start w:val="1"/>
      <w:numFmt w:val="decimal"/>
      <w:isLgl/>
      <w:lvlText w:val="%1.%2."/>
      <w:lvlJc w:val="left"/>
      <w:pPr>
        <w:ind w:left="1647" w:hanging="720"/>
      </w:pPr>
      <w:rPr>
        <w:rFonts w:hint="default"/>
      </w:rPr>
    </w:lvl>
    <w:lvl w:ilvl="2">
      <w:start w:val="1"/>
      <w:numFmt w:val="decimal"/>
      <w:isLgl/>
      <w:lvlText w:val="%1.%2.%3."/>
      <w:lvlJc w:val="left"/>
      <w:pPr>
        <w:ind w:left="2007" w:hanging="720"/>
      </w:pPr>
      <w:rPr>
        <w:rFonts w:hint="default"/>
      </w:rPr>
    </w:lvl>
    <w:lvl w:ilvl="3">
      <w:start w:val="1"/>
      <w:numFmt w:val="decimal"/>
      <w:isLgl/>
      <w:lvlText w:val="%1.%2.%3.%4."/>
      <w:lvlJc w:val="left"/>
      <w:pPr>
        <w:ind w:left="2727" w:hanging="1080"/>
      </w:pPr>
      <w:rPr>
        <w:rFonts w:hint="default"/>
      </w:rPr>
    </w:lvl>
    <w:lvl w:ilvl="4">
      <w:start w:val="1"/>
      <w:numFmt w:val="decimal"/>
      <w:isLgl/>
      <w:lvlText w:val="%1.%2.%3.%4.%5."/>
      <w:lvlJc w:val="left"/>
      <w:pPr>
        <w:ind w:left="3087" w:hanging="1080"/>
      </w:pPr>
      <w:rPr>
        <w:rFonts w:hint="default"/>
      </w:rPr>
    </w:lvl>
    <w:lvl w:ilvl="5">
      <w:start w:val="1"/>
      <w:numFmt w:val="decimal"/>
      <w:isLgl/>
      <w:lvlText w:val="%1.%2.%3.%4.%5.%6."/>
      <w:lvlJc w:val="left"/>
      <w:pPr>
        <w:ind w:left="3807" w:hanging="1440"/>
      </w:pPr>
      <w:rPr>
        <w:rFonts w:hint="default"/>
      </w:rPr>
    </w:lvl>
    <w:lvl w:ilvl="6">
      <w:start w:val="1"/>
      <w:numFmt w:val="decimal"/>
      <w:isLgl/>
      <w:lvlText w:val="%1.%2.%3.%4.%5.%6.%7."/>
      <w:lvlJc w:val="left"/>
      <w:pPr>
        <w:ind w:left="4527" w:hanging="1800"/>
      </w:pPr>
      <w:rPr>
        <w:rFonts w:hint="default"/>
      </w:rPr>
    </w:lvl>
    <w:lvl w:ilvl="7">
      <w:start w:val="1"/>
      <w:numFmt w:val="decimal"/>
      <w:isLgl/>
      <w:lvlText w:val="%1.%2.%3.%4.%5.%6.%7.%8."/>
      <w:lvlJc w:val="left"/>
      <w:pPr>
        <w:ind w:left="4887" w:hanging="1800"/>
      </w:pPr>
      <w:rPr>
        <w:rFonts w:hint="default"/>
      </w:rPr>
    </w:lvl>
    <w:lvl w:ilvl="8">
      <w:start w:val="1"/>
      <w:numFmt w:val="decimal"/>
      <w:isLgl/>
      <w:lvlText w:val="%1.%2.%3.%4.%5.%6.%7.%8.%9."/>
      <w:lvlJc w:val="left"/>
      <w:pPr>
        <w:ind w:left="5607" w:hanging="2160"/>
      </w:pPr>
      <w:rPr>
        <w:rFonts w:hint="default"/>
      </w:rPr>
    </w:lvl>
  </w:abstractNum>
  <w:abstractNum w:abstractNumId="24">
    <w:nsid w:val="3F03143B"/>
    <w:multiLevelType w:val="hybridMultilevel"/>
    <w:tmpl w:val="A4C223CC"/>
    <w:lvl w:ilvl="0" w:tplc="B3A8DDF2">
      <w:start w:val="1"/>
      <w:numFmt w:val="bullet"/>
      <w:suff w:val="space"/>
      <w:lvlText w:val=""/>
      <w:lvlJc w:val="left"/>
      <w:pPr>
        <w:ind w:left="9243" w:hanging="170"/>
      </w:pPr>
      <w:rPr>
        <w:rFonts w:ascii="Symbol" w:hAnsi="Symbol" w:hint="default"/>
        <w:sz w:val="24"/>
        <w:szCs w:val="24"/>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5">
    <w:nsid w:val="3FFE476D"/>
    <w:multiLevelType w:val="multilevel"/>
    <w:tmpl w:val="83ACD6C8"/>
    <w:lvl w:ilvl="0">
      <w:start w:val="1"/>
      <w:numFmt w:val="decimal"/>
      <w:lvlText w:val="%1."/>
      <w:lvlJc w:val="left"/>
      <w:pPr>
        <w:ind w:left="927" w:hanging="360"/>
      </w:pPr>
      <w:rPr>
        <w:rFonts w:hint="default"/>
      </w:rPr>
    </w:lvl>
    <w:lvl w:ilvl="1">
      <w:start w:val="1"/>
      <w:numFmt w:val="decimal"/>
      <w:isLgl/>
      <w:lvlText w:val="%1.%2."/>
      <w:lvlJc w:val="left"/>
      <w:pPr>
        <w:ind w:left="1647" w:hanging="720"/>
      </w:pPr>
      <w:rPr>
        <w:rFonts w:hint="default"/>
      </w:rPr>
    </w:lvl>
    <w:lvl w:ilvl="2">
      <w:start w:val="1"/>
      <w:numFmt w:val="decimal"/>
      <w:isLgl/>
      <w:lvlText w:val="%1.%2.%3."/>
      <w:lvlJc w:val="left"/>
      <w:pPr>
        <w:ind w:left="2007" w:hanging="720"/>
      </w:pPr>
      <w:rPr>
        <w:rFonts w:hint="default"/>
      </w:rPr>
    </w:lvl>
    <w:lvl w:ilvl="3">
      <w:start w:val="1"/>
      <w:numFmt w:val="decimal"/>
      <w:isLgl/>
      <w:lvlText w:val="%1.%2.%3.%4."/>
      <w:lvlJc w:val="left"/>
      <w:pPr>
        <w:ind w:left="2727" w:hanging="1080"/>
      </w:pPr>
      <w:rPr>
        <w:rFonts w:hint="default"/>
      </w:rPr>
    </w:lvl>
    <w:lvl w:ilvl="4">
      <w:start w:val="1"/>
      <w:numFmt w:val="decimal"/>
      <w:isLgl/>
      <w:lvlText w:val="%1.%2.%3.%4.%5."/>
      <w:lvlJc w:val="left"/>
      <w:pPr>
        <w:ind w:left="3087" w:hanging="1080"/>
      </w:pPr>
      <w:rPr>
        <w:rFonts w:hint="default"/>
      </w:rPr>
    </w:lvl>
    <w:lvl w:ilvl="5">
      <w:start w:val="1"/>
      <w:numFmt w:val="decimal"/>
      <w:isLgl/>
      <w:lvlText w:val="%1.%2.%3.%4.%5.%6."/>
      <w:lvlJc w:val="left"/>
      <w:pPr>
        <w:ind w:left="3807" w:hanging="1440"/>
      </w:pPr>
      <w:rPr>
        <w:rFonts w:hint="default"/>
      </w:rPr>
    </w:lvl>
    <w:lvl w:ilvl="6">
      <w:start w:val="1"/>
      <w:numFmt w:val="decimal"/>
      <w:isLgl/>
      <w:lvlText w:val="%1.%2.%3.%4.%5.%6.%7."/>
      <w:lvlJc w:val="left"/>
      <w:pPr>
        <w:ind w:left="4527" w:hanging="1800"/>
      </w:pPr>
      <w:rPr>
        <w:rFonts w:hint="default"/>
      </w:rPr>
    </w:lvl>
    <w:lvl w:ilvl="7">
      <w:start w:val="1"/>
      <w:numFmt w:val="decimal"/>
      <w:isLgl/>
      <w:lvlText w:val="%1.%2.%3.%4.%5.%6.%7.%8."/>
      <w:lvlJc w:val="left"/>
      <w:pPr>
        <w:ind w:left="4887" w:hanging="1800"/>
      </w:pPr>
      <w:rPr>
        <w:rFonts w:hint="default"/>
      </w:rPr>
    </w:lvl>
    <w:lvl w:ilvl="8">
      <w:start w:val="1"/>
      <w:numFmt w:val="decimal"/>
      <w:isLgl/>
      <w:lvlText w:val="%1.%2.%3.%4.%5.%6.%7.%8.%9."/>
      <w:lvlJc w:val="left"/>
      <w:pPr>
        <w:ind w:left="5607" w:hanging="2160"/>
      </w:pPr>
      <w:rPr>
        <w:rFonts w:hint="default"/>
      </w:rPr>
    </w:lvl>
  </w:abstractNum>
  <w:abstractNum w:abstractNumId="26">
    <w:nsid w:val="429171A7"/>
    <w:multiLevelType w:val="hybridMultilevel"/>
    <w:tmpl w:val="AD9EF91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543D662C"/>
    <w:multiLevelType w:val="hybridMultilevel"/>
    <w:tmpl w:val="D458ED78"/>
    <w:lvl w:ilvl="0" w:tplc="04190001">
      <w:start w:val="1"/>
      <w:numFmt w:val="bullet"/>
      <w:lvlText w:val=""/>
      <w:lvlJc w:val="left"/>
      <w:pPr>
        <w:ind w:left="864" w:hanging="360"/>
      </w:pPr>
      <w:rPr>
        <w:rFonts w:ascii="Symbol" w:hAnsi="Symbol" w:hint="default"/>
      </w:rPr>
    </w:lvl>
    <w:lvl w:ilvl="1" w:tplc="04190003" w:tentative="1">
      <w:start w:val="1"/>
      <w:numFmt w:val="bullet"/>
      <w:lvlText w:val="o"/>
      <w:lvlJc w:val="left"/>
      <w:pPr>
        <w:ind w:left="1584" w:hanging="360"/>
      </w:pPr>
      <w:rPr>
        <w:rFonts w:ascii="Courier New" w:hAnsi="Courier New" w:cs="Courier New" w:hint="default"/>
      </w:rPr>
    </w:lvl>
    <w:lvl w:ilvl="2" w:tplc="04190005" w:tentative="1">
      <w:start w:val="1"/>
      <w:numFmt w:val="bullet"/>
      <w:lvlText w:val=""/>
      <w:lvlJc w:val="left"/>
      <w:pPr>
        <w:ind w:left="2304" w:hanging="360"/>
      </w:pPr>
      <w:rPr>
        <w:rFonts w:ascii="Wingdings" w:hAnsi="Wingdings" w:hint="default"/>
      </w:rPr>
    </w:lvl>
    <w:lvl w:ilvl="3" w:tplc="04190001" w:tentative="1">
      <w:start w:val="1"/>
      <w:numFmt w:val="bullet"/>
      <w:lvlText w:val=""/>
      <w:lvlJc w:val="left"/>
      <w:pPr>
        <w:ind w:left="3024" w:hanging="360"/>
      </w:pPr>
      <w:rPr>
        <w:rFonts w:ascii="Symbol" w:hAnsi="Symbol" w:hint="default"/>
      </w:rPr>
    </w:lvl>
    <w:lvl w:ilvl="4" w:tplc="04190003" w:tentative="1">
      <w:start w:val="1"/>
      <w:numFmt w:val="bullet"/>
      <w:lvlText w:val="o"/>
      <w:lvlJc w:val="left"/>
      <w:pPr>
        <w:ind w:left="3744" w:hanging="360"/>
      </w:pPr>
      <w:rPr>
        <w:rFonts w:ascii="Courier New" w:hAnsi="Courier New" w:cs="Courier New" w:hint="default"/>
      </w:rPr>
    </w:lvl>
    <w:lvl w:ilvl="5" w:tplc="04190005" w:tentative="1">
      <w:start w:val="1"/>
      <w:numFmt w:val="bullet"/>
      <w:lvlText w:val=""/>
      <w:lvlJc w:val="left"/>
      <w:pPr>
        <w:ind w:left="4464" w:hanging="360"/>
      </w:pPr>
      <w:rPr>
        <w:rFonts w:ascii="Wingdings" w:hAnsi="Wingdings" w:hint="default"/>
      </w:rPr>
    </w:lvl>
    <w:lvl w:ilvl="6" w:tplc="04190001" w:tentative="1">
      <w:start w:val="1"/>
      <w:numFmt w:val="bullet"/>
      <w:lvlText w:val=""/>
      <w:lvlJc w:val="left"/>
      <w:pPr>
        <w:ind w:left="5184" w:hanging="360"/>
      </w:pPr>
      <w:rPr>
        <w:rFonts w:ascii="Symbol" w:hAnsi="Symbol" w:hint="default"/>
      </w:rPr>
    </w:lvl>
    <w:lvl w:ilvl="7" w:tplc="04190003" w:tentative="1">
      <w:start w:val="1"/>
      <w:numFmt w:val="bullet"/>
      <w:lvlText w:val="o"/>
      <w:lvlJc w:val="left"/>
      <w:pPr>
        <w:ind w:left="5904" w:hanging="360"/>
      </w:pPr>
      <w:rPr>
        <w:rFonts w:ascii="Courier New" w:hAnsi="Courier New" w:cs="Courier New" w:hint="default"/>
      </w:rPr>
    </w:lvl>
    <w:lvl w:ilvl="8" w:tplc="04190005" w:tentative="1">
      <w:start w:val="1"/>
      <w:numFmt w:val="bullet"/>
      <w:lvlText w:val=""/>
      <w:lvlJc w:val="left"/>
      <w:pPr>
        <w:ind w:left="6624" w:hanging="360"/>
      </w:pPr>
      <w:rPr>
        <w:rFonts w:ascii="Wingdings" w:hAnsi="Wingdings" w:hint="default"/>
      </w:rPr>
    </w:lvl>
  </w:abstractNum>
  <w:abstractNum w:abstractNumId="28">
    <w:nsid w:val="55736F28"/>
    <w:multiLevelType w:val="hybridMultilevel"/>
    <w:tmpl w:val="9E40A17E"/>
    <w:lvl w:ilvl="0" w:tplc="9178291C">
      <w:start w:val="1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59590656"/>
    <w:multiLevelType w:val="hybridMultilevel"/>
    <w:tmpl w:val="CD085EC8"/>
    <w:lvl w:ilvl="0" w:tplc="AD2857C0">
      <w:start w:val="1"/>
      <w:numFmt w:val="decimal"/>
      <w:lvlText w:val="%1."/>
      <w:lvlJc w:val="left"/>
      <w:pPr>
        <w:ind w:left="960" w:hanging="360"/>
      </w:pPr>
      <w:rPr>
        <w:rFonts w:hint="default"/>
        <w:b/>
      </w:rPr>
    </w:lvl>
    <w:lvl w:ilvl="1" w:tplc="04190019" w:tentative="1">
      <w:start w:val="1"/>
      <w:numFmt w:val="lowerLetter"/>
      <w:lvlText w:val="%2."/>
      <w:lvlJc w:val="left"/>
      <w:pPr>
        <w:ind w:left="1680" w:hanging="360"/>
      </w:pPr>
    </w:lvl>
    <w:lvl w:ilvl="2" w:tplc="0419001B" w:tentative="1">
      <w:start w:val="1"/>
      <w:numFmt w:val="lowerRoman"/>
      <w:lvlText w:val="%3."/>
      <w:lvlJc w:val="right"/>
      <w:pPr>
        <w:ind w:left="2400" w:hanging="180"/>
      </w:pPr>
    </w:lvl>
    <w:lvl w:ilvl="3" w:tplc="0419000F" w:tentative="1">
      <w:start w:val="1"/>
      <w:numFmt w:val="decimal"/>
      <w:lvlText w:val="%4."/>
      <w:lvlJc w:val="left"/>
      <w:pPr>
        <w:ind w:left="3120" w:hanging="360"/>
      </w:pPr>
    </w:lvl>
    <w:lvl w:ilvl="4" w:tplc="04190019" w:tentative="1">
      <w:start w:val="1"/>
      <w:numFmt w:val="lowerLetter"/>
      <w:lvlText w:val="%5."/>
      <w:lvlJc w:val="left"/>
      <w:pPr>
        <w:ind w:left="3840" w:hanging="360"/>
      </w:pPr>
    </w:lvl>
    <w:lvl w:ilvl="5" w:tplc="0419001B" w:tentative="1">
      <w:start w:val="1"/>
      <w:numFmt w:val="lowerRoman"/>
      <w:lvlText w:val="%6."/>
      <w:lvlJc w:val="right"/>
      <w:pPr>
        <w:ind w:left="4560" w:hanging="180"/>
      </w:pPr>
    </w:lvl>
    <w:lvl w:ilvl="6" w:tplc="0419000F" w:tentative="1">
      <w:start w:val="1"/>
      <w:numFmt w:val="decimal"/>
      <w:lvlText w:val="%7."/>
      <w:lvlJc w:val="left"/>
      <w:pPr>
        <w:ind w:left="5280" w:hanging="360"/>
      </w:pPr>
    </w:lvl>
    <w:lvl w:ilvl="7" w:tplc="04190019" w:tentative="1">
      <w:start w:val="1"/>
      <w:numFmt w:val="lowerLetter"/>
      <w:lvlText w:val="%8."/>
      <w:lvlJc w:val="left"/>
      <w:pPr>
        <w:ind w:left="6000" w:hanging="360"/>
      </w:pPr>
    </w:lvl>
    <w:lvl w:ilvl="8" w:tplc="0419001B" w:tentative="1">
      <w:start w:val="1"/>
      <w:numFmt w:val="lowerRoman"/>
      <w:lvlText w:val="%9."/>
      <w:lvlJc w:val="right"/>
      <w:pPr>
        <w:ind w:left="6720" w:hanging="180"/>
      </w:pPr>
    </w:lvl>
  </w:abstractNum>
  <w:abstractNum w:abstractNumId="30">
    <w:nsid w:val="5A012F41"/>
    <w:multiLevelType w:val="hybridMultilevel"/>
    <w:tmpl w:val="F3CEEFAA"/>
    <w:lvl w:ilvl="0" w:tplc="195409B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1">
    <w:nsid w:val="5E1D4BCD"/>
    <w:multiLevelType w:val="hybridMultilevel"/>
    <w:tmpl w:val="6882A38E"/>
    <w:lvl w:ilvl="0" w:tplc="019CF648">
      <w:start w:val="1"/>
      <w:numFmt w:val="bullet"/>
      <w:lvlText w:val=""/>
      <w:lvlJc w:val="left"/>
      <w:pPr>
        <w:ind w:left="36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2">
    <w:nsid w:val="5E52452B"/>
    <w:multiLevelType w:val="hybridMultilevel"/>
    <w:tmpl w:val="5C360B2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66477708"/>
    <w:multiLevelType w:val="hybridMultilevel"/>
    <w:tmpl w:val="2430ACA8"/>
    <w:lvl w:ilvl="0" w:tplc="5EB6DE76">
      <w:start w:val="1"/>
      <w:numFmt w:val="decimal"/>
      <w:lvlText w:val="%1."/>
      <w:lvlJc w:val="left"/>
      <w:pPr>
        <w:ind w:left="360" w:hanging="360"/>
      </w:pPr>
      <w:rPr>
        <w:rFonts w:ascii="Times New Roman" w:hAnsi="Times New Roman" w:cs="Times New Roman" w:hint="default"/>
        <w:b w:val="0"/>
        <w:color w:val="auto"/>
        <w:sz w:val="24"/>
        <w:szCs w:val="24"/>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4">
    <w:nsid w:val="69512719"/>
    <w:multiLevelType w:val="hybridMultilevel"/>
    <w:tmpl w:val="4A669804"/>
    <w:lvl w:ilvl="0" w:tplc="0419000D">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5">
    <w:nsid w:val="6EA87EAB"/>
    <w:multiLevelType w:val="hybridMultilevel"/>
    <w:tmpl w:val="AA425542"/>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6">
    <w:nsid w:val="6FC2275D"/>
    <w:multiLevelType w:val="hybridMultilevel"/>
    <w:tmpl w:val="FF26E9B6"/>
    <w:lvl w:ilvl="0" w:tplc="019CF648">
      <w:start w:val="1"/>
      <w:numFmt w:val="bullet"/>
      <w:lvlText w:val=""/>
      <w:lvlJc w:val="left"/>
      <w:pPr>
        <w:ind w:left="794" w:hanging="227"/>
      </w:pPr>
      <w:rPr>
        <w:rFonts w:ascii="Symbol" w:hAnsi="Symbol" w:hint="default"/>
      </w:rPr>
    </w:lvl>
    <w:lvl w:ilvl="1" w:tplc="04190003">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start w:val="1"/>
      <w:numFmt w:val="bullet"/>
      <w:lvlText w:val="o"/>
      <w:lvlJc w:val="left"/>
      <w:pPr>
        <w:ind w:left="4167" w:hanging="360"/>
      </w:pPr>
      <w:rPr>
        <w:rFonts w:ascii="Courier New" w:hAnsi="Courier New" w:cs="Courier New" w:hint="default"/>
      </w:rPr>
    </w:lvl>
    <w:lvl w:ilvl="5" w:tplc="04190005">
      <w:start w:val="1"/>
      <w:numFmt w:val="bullet"/>
      <w:lvlText w:val=""/>
      <w:lvlJc w:val="left"/>
      <w:pPr>
        <w:ind w:left="4887" w:hanging="360"/>
      </w:pPr>
      <w:rPr>
        <w:rFonts w:ascii="Wingdings" w:hAnsi="Wingdings" w:hint="default"/>
      </w:rPr>
    </w:lvl>
    <w:lvl w:ilvl="6" w:tplc="04190001">
      <w:start w:val="1"/>
      <w:numFmt w:val="bullet"/>
      <w:lvlText w:val=""/>
      <w:lvlJc w:val="left"/>
      <w:pPr>
        <w:ind w:left="5607" w:hanging="360"/>
      </w:pPr>
      <w:rPr>
        <w:rFonts w:ascii="Symbol" w:hAnsi="Symbol" w:hint="default"/>
      </w:rPr>
    </w:lvl>
    <w:lvl w:ilvl="7" w:tplc="04190003">
      <w:start w:val="1"/>
      <w:numFmt w:val="bullet"/>
      <w:lvlText w:val="o"/>
      <w:lvlJc w:val="left"/>
      <w:pPr>
        <w:ind w:left="6327" w:hanging="360"/>
      </w:pPr>
      <w:rPr>
        <w:rFonts w:ascii="Courier New" w:hAnsi="Courier New" w:cs="Courier New" w:hint="default"/>
      </w:rPr>
    </w:lvl>
    <w:lvl w:ilvl="8" w:tplc="04190005">
      <w:start w:val="1"/>
      <w:numFmt w:val="bullet"/>
      <w:lvlText w:val=""/>
      <w:lvlJc w:val="left"/>
      <w:pPr>
        <w:ind w:left="7047" w:hanging="360"/>
      </w:pPr>
      <w:rPr>
        <w:rFonts w:ascii="Wingdings" w:hAnsi="Wingdings" w:hint="default"/>
      </w:rPr>
    </w:lvl>
  </w:abstractNum>
  <w:abstractNum w:abstractNumId="37">
    <w:nsid w:val="71BD23E5"/>
    <w:multiLevelType w:val="hybridMultilevel"/>
    <w:tmpl w:val="1D78CDAE"/>
    <w:lvl w:ilvl="0" w:tplc="E738004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8">
    <w:nsid w:val="73AF47F8"/>
    <w:multiLevelType w:val="hybridMultilevel"/>
    <w:tmpl w:val="9B1609F4"/>
    <w:lvl w:ilvl="0" w:tplc="A8A2DB3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2"/>
  </w:num>
  <w:num w:numId="3">
    <w:abstractNumId w:val="29"/>
  </w:num>
  <w:num w:numId="4">
    <w:abstractNumId w:val="1"/>
  </w:num>
  <w:num w:numId="5">
    <w:abstractNumId w:val="32"/>
  </w:num>
  <w:num w:numId="6">
    <w:abstractNumId w:val="18"/>
  </w:num>
  <w:num w:numId="7">
    <w:abstractNumId w:val="8"/>
  </w:num>
  <w:num w:numId="8">
    <w:abstractNumId w:val="25"/>
  </w:num>
  <w:num w:numId="9">
    <w:abstractNumId w:val="11"/>
  </w:num>
  <w:num w:numId="10">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0"/>
  </w:num>
  <w:num w:numId="12">
    <w:abstractNumId w:val="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7"/>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5"/>
    <w:lvlOverride w:ilvl="0">
      <w:startOverride w:val="1"/>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6"/>
  </w:num>
  <w:num w:numId="20">
    <w:abstractNumId w:val="3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1"/>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8"/>
  </w:num>
  <w:num w:numId="23">
    <w:abstractNumId w:val="4"/>
  </w:num>
  <w:num w:numId="2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7"/>
  </w:num>
  <w:num w:numId="26">
    <w:abstractNumId w:val="17"/>
  </w:num>
  <w:num w:numId="27">
    <w:abstractNumId w:val="19"/>
  </w:num>
  <w:num w:numId="28">
    <w:abstractNumId w:val="26"/>
  </w:num>
  <w:num w:numId="29">
    <w:abstractNumId w:val="34"/>
  </w:num>
  <w:num w:numId="30">
    <w:abstractNumId w:val="9"/>
  </w:num>
  <w:num w:numId="31">
    <w:abstractNumId w:val="16"/>
  </w:num>
  <w:num w:numId="32">
    <w:abstractNumId w:val="20"/>
  </w:num>
  <w:num w:numId="33">
    <w:abstractNumId w:val="6"/>
  </w:num>
  <w:num w:numId="34">
    <w:abstractNumId w:val="37"/>
  </w:num>
  <w:num w:numId="35">
    <w:abstractNumId w:val="12"/>
  </w:num>
  <w:num w:numId="36">
    <w:abstractNumId w:val="3"/>
  </w:num>
  <w:num w:numId="37">
    <w:abstractNumId w:val="14"/>
  </w:num>
  <w:num w:numId="38">
    <w:abstractNumId w:val="10"/>
  </w:num>
  <w:num w:numId="39">
    <w:abstractNumId w:val="38"/>
  </w:num>
  <w:num w:numId="40">
    <w:abstractNumId w:val="12"/>
  </w:num>
  <w:num w:numId="4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2"/>
  </w:num>
  <w:num w:numId="43">
    <w:abstractNumId w:val="14"/>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2"/>
    <w:lvlOverride w:ilvl="0"/>
    <w:lvlOverride w:ilvl="1"/>
    <w:lvlOverride w:ilvl="2"/>
    <w:lvlOverride w:ilvl="3"/>
    <w:lvlOverride w:ilvl="4"/>
    <w:lvlOverride w:ilvl="5"/>
    <w:lvlOverride w:ilvl="6"/>
    <w:lvlOverride w:ilvl="7"/>
    <w:lvlOverride w:ilvl="8"/>
  </w:num>
  <w:num w:numId="47">
    <w:abstractNumId w:val="22"/>
    <w:lvlOverride w:ilvl="0"/>
    <w:lvlOverride w:ilvl="1"/>
    <w:lvlOverride w:ilvl="2"/>
    <w:lvlOverride w:ilvl="3"/>
    <w:lvlOverride w:ilvl="4"/>
    <w:lvlOverride w:ilvl="5"/>
    <w:lvlOverride w:ilvl="6"/>
    <w:lvlOverride w:ilvl="7"/>
    <w:lvlOverride w:ilvl="8"/>
  </w:num>
  <w:num w:numId="48">
    <w:abstractNumId w:val="3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drawingGridHorizontalSpacing w:val="120"/>
  <w:displayHorizont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F64AA"/>
    <w:rsid w:val="00001E87"/>
    <w:rsid w:val="00003293"/>
    <w:rsid w:val="000035CB"/>
    <w:rsid w:val="000056AF"/>
    <w:rsid w:val="0000732B"/>
    <w:rsid w:val="0000769D"/>
    <w:rsid w:val="00011F9D"/>
    <w:rsid w:val="000130C7"/>
    <w:rsid w:val="00014B06"/>
    <w:rsid w:val="00015A65"/>
    <w:rsid w:val="00015B9E"/>
    <w:rsid w:val="00023645"/>
    <w:rsid w:val="00023B21"/>
    <w:rsid w:val="00023DB8"/>
    <w:rsid w:val="0002464D"/>
    <w:rsid w:val="000272BB"/>
    <w:rsid w:val="00030049"/>
    <w:rsid w:val="0003040A"/>
    <w:rsid w:val="000310F6"/>
    <w:rsid w:val="00034BAF"/>
    <w:rsid w:val="000369DE"/>
    <w:rsid w:val="00040A3D"/>
    <w:rsid w:val="00042023"/>
    <w:rsid w:val="00042CBA"/>
    <w:rsid w:val="00043645"/>
    <w:rsid w:val="00047FF8"/>
    <w:rsid w:val="00051512"/>
    <w:rsid w:val="00053BE2"/>
    <w:rsid w:val="00054033"/>
    <w:rsid w:val="0005418E"/>
    <w:rsid w:val="00055DF7"/>
    <w:rsid w:val="000569A1"/>
    <w:rsid w:val="000569FE"/>
    <w:rsid w:val="000615C6"/>
    <w:rsid w:val="000632C8"/>
    <w:rsid w:val="000634CC"/>
    <w:rsid w:val="00064397"/>
    <w:rsid w:val="0007069D"/>
    <w:rsid w:val="000726E0"/>
    <w:rsid w:val="000755BA"/>
    <w:rsid w:val="00080C24"/>
    <w:rsid w:val="00083571"/>
    <w:rsid w:val="000842E4"/>
    <w:rsid w:val="00084DE5"/>
    <w:rsid w:val="0008550B"/>
    <w:rsid w:val="0008592D"/>
    <w:rsid w:val="00090D96"/>
    <w:rsid w:val="000948EC"/>
    <w:rsid w:val="0009522D"/>
    <w:rsid w:val="0009542C"/>
    <w:rsid w:val="00095AD1"/>
    <w:rsid w:val="0009724D"/>
    <w:rsid w:val="000973AC"/>
    <w:rsid w:val="00097F1B"/>
    <w:rsid w:val="000A0920"/>
    <w:rsid w:val="000A1325"/>
    <w:rsid w:val="000A5434"/>
    <w:rsid w:val="000A7AB3"/>
    <w:rsid w:val="000B19E1"/>
    <w:rsid w:val="000B2647"/>
    <w:rsid w:val="000B37FA"/>
    <w:rsid w:val="000B6DE3"/>
    <w:rsid w:val="000C0B4F"/>
    <w:rsid w:val="000C3CDE"/>
    <w:rsid w:val="000C5326"/>
    <w:rsid w:val="000C6866"/>
    <w:rsid w:val="000C71D0"/>
    <w:rsid w:val="000D1818"/>
    <w:rsid w:val="000D460D"/>
    <w:rsid w:val="000E10B0"/>
    <w:rsid w:val="000E18FA"/>
    <w:rsid w:val="000E1A77"/>
    <w:rsid w:val="000E40E8"/>
    <w:rsid w:val="000F02E8"/>
    <w:rsid w:val="000F1728"/>
    <w:rsid w:val="000F21A3"/>
    <w:rsid w:val="000F2DD6"/>
    <w:rsid w:val="000F36F3"/>
    <w:rsid w:val="000F4F87"/>
    <w:rsid w:val="000F5DBB"/>
    <w:rsid w:val="00101F78"/>
    <w:rsid w:val="00102934"/>
    <w:rsid w:val="00106B39"/>
    <w:rsid w:val="00106B4F"/>
    <w:rsid w:val="001075F8"/>
    <w:rsid w:val="00111A3E"/>
    <w:rsid w:val="00115076"/>
    <w:rsid w:val="00115916"/>
    <w:rsid w:val="0011641F"/>
    <w:rsid w:val="001169DA"/>
    <w:rsid w:val="0011741E"/>
    <w:rsid w:val="00122F50"/>
    <w:rsid w:val="001240B9"/>
    <w:rsid w:val="0012706F"/>
    <w:rsid w:val="0013138A"/>
    <w:rsid w:val="001373B1"/>
    <w:rsid w:val="001408FD"/>
    <w:rsid w:val="00142D59"/>
    <w:rsid w:val="0014401A"/>
    <w:rsid w:val="00147F3E"/>
    <w:rsid w:val="00150640"/>
    <w:rsid w:val="00150CB5"/>
    <w:rsid w:val="00151445"/>
    <w:rsid w:val="00151862"/>
    <w:rsid w:val="001518D0"/>
    <w:rsid w:val="00151E24"/>
    <w:rsid w:val="00152B1C"/>
    <w:rsid w:val="00153E74"/>
    <w:rsid w:val="0015503C"/>
    <w:rsid w:val="0015717E"/>
    <w:rsid w:val="0016139D"/>
    <w:rsid w:val="0016188F"/>
    <w:rsid w:val="0016371D"/>
    <w:rsid w:val="00164215"/>
    <w:rsid w:val="00165F13"/>
    <w:rsid w:val="0016618F"/>
    <w:rsid w:val="001678A1"/>
    <w:rsid w:val="00170D8E"/>
    <w:rsid w:val="00173FA3"/>
    <w:rsid w:val="00175533"/>
    <w:rsid w:val="00176603"/>
    <w:rsid w:val="00176FD0"/>
    <w:rsid w:val="0018089B"/>
    <w:rsid w:val="00182030"/>
    <w:rsid w:val="00183B1E"/>
    <w:rsid w:val="00185131"/>
    <w:rsid w:val="0018700C"/>
    <w:rsid w:val="00193707"/>
    <w:rsid w:val="00193B73"/>
    <w:rsid w:val="00194185"/>
    <w:rsid w:val="00196FFB"/>
    <w:rsid w:val="001A1C56"/>
    <w:rsid w:val="001A20F9"/>
    <w:rsid w:val="001A2153"/>
    <w:rsid w:val="001A5F2C"/>
    <w:rsid w:val="001A7080"/>
    <w:rsid w:val="001B45C4"/>
    <w:rsid w:val="001B541B"/>
    <w:rsid w:val="001B59CB"/>
    <w:rsid w:val="001B6DFF"/>
    <w:rsid w:val="001B766C"/>
    <w:rsid w:val="001B7CAE"/>
    <w:rsid w:val="001C0101"/>
    <w:rsid w:val="001C0986"/>
    <w:rsid w:val="001C0BB1"/>
    <w:rsid w:val="001C1889"/>
    <w:rsid w:val="001C47AF"/>
    <w:rsid w:val="001C5118"/>
    <w:rsid w:val="001C6977"/>
    <w:rsid w:val="001D1074"/>
    <w:rsid w:val="001D4587"/>
    <w:rsid w:val="001D4FA2"/>
    <w:rsid w:val="001D7FBF"/>
    <w:rsid w:val="001E13D2"/>
    <w:rsid w:val="001E1525"/>
    <w:rsid w:val="001E15F1"/>
    <w:rsid w:val="001E73D1"/>
    <w:rsid w:val="001E74B4"/>
    <w:rsid w:val="001F0323"/>
    <w:rsid w:val="001F0620"/>
    <w:rsid w:val="001F0933"/>
    <w:rsid w:val="001F2202"/>
    <w:rsid w:val="001F2DFB"/>
    <w:rsid w:val="001F35D1"/>
    <w:rsid w:val="001F39C8"/>
    <w:rsid w:val="001F4F03"/>
    <w:rsid w:val="001F625D"/>
    <w:rsid w:val="001F6586"/>
    <w:rsid w:val="0020058F"/>
    <w:rsid w:val="002013BF"/>
    <w:rsid w:val="00203B6C"/>
    <w:rsid w:val="00204DEB"/>
    <w:rsid w:val="0020505E"/>
    <w:rsid w:val="002052EB"/>
    <w:rsid w:val="002053A6"/>
    <w:rsid w:val="00205452"/>
    <w:rsid w:val="00211697"/>
    <w:rsid w:val="002160B4"/>
    <w:rsid w:val="002179C9"/>
    <w:rsid w:val="00220978"/>
    <w:rsid w:val="00221029"/>
    <w:rsid w:val="00221FBD"/>
    <w:rsid w:val="00222092"/>
    <w:rsid w:val="00222487"/>
    <w:rsid w:val="002236A4"/>
    <w:rsid w:val="00223D51"/>
    <w:rsid w:val="00224286"/>
    <w:rsid w:val="0022528E"/>
    <w:rsid w:val="00230267"/>
    <w:rsid w:val="00230B35"/>
    <w:rsid w:val="00233602"/>
    <w:rsid w:val="00235457"/>
    <w:rsid w:val="002405B8"/>
    <w:rsid w:val="00245B11"/>
    <w:rsid w:val="00245D92"/>
    <w:rsid w:val="002505FB"/>
    <w:rsid w:val="0025093B"/>
    <w:rsid w:val="002532AA"/>
    <w:rsid w:val="0025354A"/>
    <w:rsid w:val="00253B28"/>
    <w:rsid w:val="00253E43"/>
    <w:rsid w:val="00257449"/>
    <w:rsid w:val="002604AC"/>
    <w:rsid w:val="00260F32"/>
    <w:rsid w:val="00263758"/>
    <w:rsid w:val="002638A4"/>
    <w:rsid w:val="0026422C"/>
    <w:rsid w:val="00271B2D"/>
    <w:rsid w:val="00281682"/>
    <w:rsid w:val="00282404"/>
    <w:rsid w:val="00282E8E"/>
    <w:rsid w:val="00283661"/>
    <w:rsid w:val="00283752"/>
    <w:rsid w:val="00283BB2"/>
    <w:rsid w:val="002846ED"/>
    <w:rsid w:val="0028732E"/>
    <w:rsid w:val="002877A9"/>
    <w:rsid w:val="00290AF1"/>
    <w:rsid w:val="00290B28"/>
    <w:rsid w:val="00292BB4"/>
    <w:rsid w:val="0029337F"/>
    <w:rsid w:val="0029498A"/>
    <w:rsid w:val="002968B5"/>
    <w:rsid w:val="002A0CB8"/>
    <w:rsid w:val="002A1EF9"/>
    <w:rsid w:val="002A1F9F"/>
    <w:rsid w:val="002A4356"/>
    <w:rsid w:val="002A6DF3"/>
    <w:rsid w:val="002B2B06"/>
    <w:rsid w:val="002B3E6E"/>
    <w:rsid w:val="002B3E94"/>
    <w:rsid w:val="002B52D7"/>
    <w:rsid w:val="002B57FE"/>
    <w:rsid w:val="002B696E"/>
    <w:rsid w:val="002B756B"/>
    <w:rsid w:val="002C02C4"/>
    <w:rsid w:val="002C0B1A"/>
    <w:rsid w:val="002C4408"/>
    <w:rsid w:val="002C4E9E"/>
    <w:rsid w:val="002C7F62"/>
    <w:rsid w:val="002D0036"/>
    <w:rsid w:val="002D1E76"/>
    <w:rsid w:val="002D5334"/>
    <w:rsid w:val="002D5563"/>
    <w:rsid w:val="002D60C2"/>
    <w:rsid w:val="002D67D7"/>
    <w:rsid w:val="002E15E6"/>
    <w:rsid w:val="002E3096"/>
    <w:rsid w:val="002E3905"/>
    <w:rsid w:val="002E67D2"/>
    <w:rsid w:val="002F1613"/>
    <w:rsid w:val="002F3CED"/>
    <w:rsid w:val="002F45BC"/>
    <w:rsid w:val="002F45FB"/>
    <w:rsid w:val="002F4F5D"/>
    <w:rsid w:val="002F4F73"/>
    <w:rsid w:val="002F7808"/>
    <w:rsid w:val="002F7F1D"/>
    <w:rsid w:val="003001F2"/>
    <w:rsid w:val="00302698"/>
    <w:rsid w:val="0030453A"/>
    <w:rsid w:val="00310685"/>
    <w:rsid w:val="00310F7C"/>
    <w:rsid w:val="00312552"/>
    <w:rsid w:val="00313737"/>
    <w:rsid w:val="0031516F"/>
    <w:rsid w:val="00320DED"/>
    <w:rsid w:val="00320F89"/>
    <w:rsid w:val="003225B6"/>
    <w:rsid w:val="00323D7A"/>
    <w:rsid w:val="00324FAA"/>
    <w:rsid w:val="00330D46"/>
    <w:rsid w:val="00331F5C"/>
    <w:rsid w:val="0033315D"/>
    <w:rsid w:val="00334A19"/>
    <w:rsid w:val="0033521F"/>
    <w:rsid w:val="003353FE"/>
    <w:rsid w:val="00337398"/>
    <w:rsid w:val="003373CF"/>
    <w:rsid w:val="00340199"/>
    <w:rsid w:val="003405AA"/>
    <w:rsid w:val="003418D1"/>
    <w:rsid w:val="003425BE"/>
    <w:rsid w:val="00342F3C"/>
    <w:rsid w:val="00342F6C"/>
    <w:rsid w:val="00342F72"/>
    <w:rsid w:val="003430F5"/>
    <w:rsid w:val="00345157"/>
    <w:rsid w:val="0034556E"/>
    <w:rsid w:val="00345E93"/>
    <w:rsid w:val="00346688"/>
    <w:rsid w:val="00350D9B"/>
    <w:rsid w:val="00352AF5"/>
    <w:rsid w:val="0035777A"/>
    <w:rsid w:val="00360240"/>
    <w:rsid w:val="003629EB"/>
    <w:rsid w:val="00362D83"/>
    <w:rsid w:val="003632ED"/>
    <w:rsid w:val="00363532"/>
    <w:rsid w:val="0036383D"/>
    <w:rsid w:val="00363DF6"/>
    <w:rsid w:val="00365AD1"/>
    <w:rsid w:val="00365B97"/>
    <w:rsid w:val="003663A1"/>
    <w:rsid w:val="00367C9B"/>
    <w:rsid w:val="00370482"/>
    <w:rsid w:val="0037514C"/>
    <w:rsid w:val="0037542E"/>
    <w:rsid w:val="0037651D"/>
    <w:rsid w:val="00377071"/>
    <w:rsid w:val="00380D9F"/>
    <w:rsid w:val="00380F9B"/>
    <w:rsid w:val="00381E54"/>
    <w:rsid w:val="00382CD1"/>
    <w:rsid w:val="003830E7"/>
    <w:rsid w:val="0038651F"/>
    <w:rsid w:val="003872D9"/>
    <w:rsid w:val="003903AB"/>
    <w:rsid w:val="003909B6"/>
    <w:rsid w:val="00390B21"/>
    <w:rsid w:val="00390C3B"/>
    <w:rsid w:val="00391DB4"/>
    <w:rsid w:val="0039217A"/>
    <w:rsid w:val="003928CB"/>
    <w:rsid w:val="00393CDF"/>
    <w:rsid w:val="00394BFB"/>
    <w:rsid w:val="003953FF"/>
    <w:rsid w:val="00397176"/>
    <w:rsid w:val="00397CB3"/>
    <w:rsid w:val="003A1C6E"/>
    <w:rsid w:val="003A1DAA"/>
    <w:rsid w:val="003A20C4"/>
    <w:rsid w:val="003A3320"/>
    <w:rsid w:val="003A402A"/>
    <w:rsid w:val="003B00AD"/>
    <w:rsid w:val="003B118F"/>
    <w:rsid w:val="003B3749"/>
    <w:rsid w:val="003B4883"/>
    <w:rsid w:val="003B6BDB"/>
    <w:rsid w:val="003B6DF3"/>
    <w:rsid w:val="003B70BF"/>
    <w:rsid w:val="003C03CB"/>
    <w:rsid w:val="003C049D"/>
    <w:rsid w:val="003C2AFF"/>
    <w:rsid w:val="003C2F4E"/>
    <w:rsid w:val="003C32B1"/>
    <w:rsid w:val="003C3AEF"/>
    <w:rsid w:val="003C6CAC"/>
    <w:rsid w:val="003D2C52"/>
    <w:rsid w:val="003D502D"/>
    <w:rsid w:val="003D5E41"/>
    <w:rsid w:val="003D6D84"/>
    <w:rsid w:val="003D7E14"/>
    <w:rsid w:val="003E39C6"/>
    <w:rsid w:val="003E3BA0"/>
    <w:rsid w:val="003E5131"/>
    <w:rsid w:val="003E6944"/>
    <w:rsid w:val="003E6B5D"/>
    <w:rsid w:val="003E758D"/>
    <w:rsid w:val="003F1B74"/>
    <w:rsid w:val="003F39CF"/>
    <w:rsid w:val="003F3DEE"/>
    <w:rsid w:val="003F3EDE"/>
    <w:rsid w:val="003F4202"/>
    <w:rsid w:val="003F452D"/>
    <w:rsid w:val="003F5058"/>
    <w:rsid w:val="003F63A2"/>
    <w:rsid w:val="003F756F"/>
    <w:rsid w:val="00400FEC"/>
    <w:rsid w:val="00401BEA"/>
    <w:rsid w:val="004027A3"/>
    <w:rsid w:val="0040301D"/>
    <w:rsid w:val="004069DD"/>
    <w:rsid w:val="00407920"/>
    <w:rsid w:val="004109F5"/>
    <w:rsid w:val="00415967"/>
    <w:rsid w:val="0041754C"/>
    <w:rsid w:val="00420D28"/>
    <w:rsid w:val="00422667"/>
    <w:rsid w:val="00422EF8"/>
    <w:rsid w:val="00424034"/>
    <w:rsid w:val="004245D6"/>
    <w:rsid w:val="00424DEC"/>
    <w:rsid w:val="00426162"/>
    <w:rsid w:val="00427823"/>
    <w:rsid w:val="00427BD9"/>
    <w:rsid w:val="00432BF3"/>
    <w:rsid w:val="00433ACA"/>
    <w:rsid w:val="004369D9"/>
    <w:rsid w:val="004419F8"/>
    <w:rsid w:val="00442B13"/>
    <w:rsid w:val="004432E4"/>
    <w:rsid w:val="004436D7"/>
    <w:rsid w:val="004443D1"/>
    <w:rsid w:val="004445FA"/>
    <w:rsid w:val="00444874"/>
    <w:rsid w:val="0044779F"/>
    <w:rsid w:val="00447AC6"/>
    <w:rsid w:val="00447E95"/>
    <w:rsid w:val="00452647"/>
    <w:rsid w:val="0045359D"/>
    <w:rsid w:val="004561F5"/>
    <w:rsid w:val="00456B05"/>
    <w:rsid w:val="00457D59"/>
    <w:rsid w:val="00461DB4"/>
    <w:rsid w:val="004631F1"/>
    <w:rsid w:val="00463B9C"/>
    <w:rsid w:val="0046472B"/>
    <w:rsid w:val="00466780"/>
    <w:rsid w:val="004668A8"/>
    <w:rsid w:val="00466AF4"/>
    <w:rsid w:val="0046763B"/>
    <w:rsid w:val="004678BE"/>
    <w:rsid w:val="004713ED"/>
    <w:rsid w:val="00472753"/>
    <w:rsid w:val="0047432C"/>
    <w:rsid w:val="00481DA3"/>
    <w:rsid w:val="00482F51"/>
    <w:rsid w:val="00483C01"/>
    <w:rsid w:val="004849FA"/>
    <w:rsid w:val="004859F9"/>
    <w:rsid w:val="00485DAD"/>
    <w:rsid w:val="00486C08"/>
    <w:rsid w:val="004876C6"/>
    <w:rsid w:val="004876F4"/>
    <w:rsid w:val="00487B77"/>
    <w:rsid w:val="00490156"/>
    <w:rsid w:val="00491CAB"/>
    <w:rsid w:val="00491FC6"/>
    <w:rsid w:val="00492368"/>
    <w:rsid w:val="00493537"/>
    <w:rsid w:val="00493C66"/>
    <w:rsid w:val="004951E0"/>
    <w:rsid w:val="00495A8F"/>
    <w:rsid w:val="00495C5A"/>
    <w:rsid w:val="00496C88"/>
    <w:rsid w:val="00497635"/>
    <w:rsid w:val="004A03ED"/>
    <w:rsid w:val="004A1DA9"/>
    <w:rsid w:val="004A233C"/>
    <w:rsid w:val="004A28DB"/>
    <w:rsid w:val="004A2AA9"/>
    <w:rsid w:val="004A3602"/>
    <w:rsid w:val="004A41DA"/>
    <w:rsid w:val="004A50C7"/>
    <w:rsid w:val="004A60E7"/>
    <w:rsid w:val="004B0401"/>
    <w:rsid w:val="004B08D3"/>
    <w:rsid w:val="004B1F89"/>
    <w:rsid w:val="004B3140"/>
    <w:rsid w:val="004B33D9"/>
    <w:rsid w:val="004B37CA"/>
    <w:rsid w:val="004B5F3D"/>
    <w:rsid w:val="004B672E"/>
    <w:rsid w:val="004B73A7"/>
    <w:rsid w:val="004B7D7B"/>
    <w:rsid w:val="004C0A40"/>
    <w:rsid w:val="004C149C"/>
    <w:rsid w:val="004C2E9D"/>
    <w:rsid w:val="004C4984"/>
    <w:rsid w:val="004C5BE5"/>
    <w:rsid w:val="004C5E30"/>
    <w:rsid w:val="004C7099"/>
    <w:rsid w:val="004D1050"/>
    <w:rsid w:val="004D20CF"/>
    <w:rsid w:val="004D2975"/>
    <w:rsid w:val="004D57A7"/>
    <w:rsid w:val="004D60F5"/>
    <w:rsid w:val="004E1982"/>
    <w:rsid w:val="004E2D92"/>
    <w:rsid w:val="004E30AF"/>
    <w:rsid w:val="004E3A55"/>
    <w:rsid w:val="004F0718"/>
    <w:rsid w:val="004F4B58"/>
    <w:rsid w:val="004F4E8A"/>
    <w:rsid w:val="004F6BCA"/>
    <w:rsid w:val="004F7D0D"/>
    <w:rsid w:val="00500B7F"/>
    <w:rsid w:val="0050385A"/>
    <w:rsid w:val="00503A52"/>
    <w:rsid w:val="00503FE4"/>
    <w:rsid w:val="00504E28"/>
    <w:rsid w:val="005061D1"/>
    <w:rsid w:val="00510566"/>
    <w:rsid w:val="00511503"/>
    <w:rsid w:val="00511767"/>
    <w:rsid w:val="00511B56"/>
    <w:rsid w:val="005132D0"/>
    <w:rsid w:val="00513969"/>
    <w:rsid w:val="00514025"/>
    <w:rsid w:val="00516843"/>
    <w:rsid w:val="00516F9F"/>
    <w:rsid w:val="00517EAC"/>
    <w:rsid w:val="00523EE9"/>
    <w:rsid w:val="00524A60"/>
    <w:rsid w:val="00525823"/>
    <w:rsid w:val="00527414"/>
    <w:rsid w:val="005312DE"/>
    <w:rsid w:val="005332E3"/>
    <w:rsid w:val="00535817"/>
    <w:rsid w:val="0053595F"/>
    <w:rsid w:val="00536203"/>
    <w:rsid w:val="00536FEC"/>
    <w:rsid w:val="00543D5A"/>
    <w:rsid w:val="005449CB"/>
    <w:rsid w:val="00545070"/>
    <w:rsid w:val="005451BE"/>
    <w:rsid w:val="005456F1"/>
    <w:rsid w:val="00545CE3"/>
    <w:rsid w:val="00545E36"/>
    <w:rsid w:val="0054750D"/>
    <w:rsid w:val="00552645"/>
    <w:rsid w:val="00553275"/>
    <w:rsid w:val="0055574C"/>
    <w:rsid w:val="00566624"/>
    <w:rsid w:val="00566A5C"/>
    <w:rsid w:val="00567429"/>
    <w:rsid w:val="00567707"/>
    <w:rsid w:val="00567FE7"/>
    <w:rsid w:val="00573F22"/>
    <w:rsid w:val="00575CE4"/>
    <w:rsid w:val="00575FF4"/>
    <w:rsid w:val="00577289"/>
    <w:rsid w:val="00582DCD"/>
    <w:rsid w:val="00583828"/>
    <w:rsid w:val="00584FCF"/>
    <w:rsid w:val="00585480"/>
    <w:rsid w:val="00585952"/>
    <w:rsid w:val="0058604B"/>
    <w:rsid w:val="00586B8A"/>
    <w:rsid w:val="00586D15"/>
    <w:rsid w:val="00592AE9"/>
    <w:rsid w:val="00596C38"/>
    <w:rsid w:val="005A0414"/>
    <w:rsid w:val="005A0862"/>
    <w:rsid w:val="005A4B70"/>
    <w:rsid w:val="005A6FDD"/>
    <w:rsid w:val="005B06AA"/>
    <w:rsid w:val="005B2E49"/>
    <w:rsid w:val="005B3905"/>
    <w:rsid w:val="005B4074"/>
    <w:rsid w:val="005B5C58"/>
    <w:rsid w:val="005C0448"/>
    <w:rsid w:val="005C0BBF"/>
    <w:rsid w:val="005C1F63"/>
    <w:rsid w:val="005C22AC"/>
    <w:rsid w:val="005C2ABC"/>
    <w:rsid w:val="005C2D23"/>
    <w:rsid w:val="005C3B94"/>
    <w:rsid w:val="005C3D0E"/>
    <w:rsid w:val="005C6133"/>
    <w:rsid w:val="005D2A3B"/>
    <w:rsid w:val="005D3983"/>
    <w:rsid w:val="005D4907"/>
    <w:rsid w:val="005D6F8F"/>
    <w:rsid w:val="005D7390"/>
    <w:rsid w:val="005E2CEF"/>
    <w:rsid w:val="005E420A"/>
    <w:rsid w:val="005E69AE"/>
    <w:rsid w:val="005F1173"/>
    <w:rsid w:val="005F157D"/>
    <w:rsid w:val="005F1983"/>
    <w:rsid w:val="005F209F"/>
    <w:rsid w:val="005F2B5D"/>
    <w:rsid w:val="005F3894"/>
    <w:rsid w:val="005F3F14"/>
    <w:rsid w:val="005F43CB"/>
    <w:rsid w:val="005F6D18"/>
    <w:rsid w:val="005F6DAA"/>
    <w:rsid w:val="005F76F2"/>
    <w:rsid w:val="0060170C"/>
    <w:rsid w:val="0060433B"/>
    <w:rsid w:val="0061039F"/>
    <w:rsid w:val="006113FD"/>
    <w:rsid w:val="00611912"/>
    <w:rsid w:val="00622435"/>
    <w:rsid w:val="006259A2"/>
    <w:rsid w:val="00631B15"/>
    <w:rsid w:val="00633DE2"/>
    <w:rsid w:val="006349E7"/>
    <w:rsid w:val="00641A7B"/>
    <w:rsid w:val="00641F24"/>
    <w:rsid w:val="006424EE"/>
    <w:rsid w:val="00644B0F"/>
    <w:rsid w:val="00644CF1"/>
    <w:rsid w:val="006460D9"/>
    <w:rsid w:val="0065038B"/>
    <w:rsid w:val="00650490"/>
    <w:rsid w:val="0065238B"/>
    <w:rsid w:val="006534DB"/>
    <w:rsid w:val="0065378B"/>
    <w:rsid w:val="00655F9C"/>
    <w:rsid w:val="00656308"/>
    <w:rsid w:val="00657E4D"/>
    <w:rsid w:val="00662408"/>
    <w:rsid w:val="0066243A"/>
    <w:rsid w:val="006624D8"/>
    <w:rsid w:val="006632A9"/>
    <w:rsid w:val="006633D4"/>
    <w:rsid w:val="00664EB1"/>
    <w:rsid w:val="00672C64"/>
    <w:rsid w:val="00672FFC"/>
    <w:rsid w:val="0067384C"/>
    <w:rsid w:val="00675F46"/>
    <w:rsid w:val="006765E6"/>
    <w:rsid w:val="00681B1D"/>
    <w:rsid w:val="00681B92"/>
    <w:rsid w:val="00682C79"/>
    <w:rsid w:val="0068537C"/>
    <w:rsid w:val="00691EA7"/>
    <w:rsid w:val="00692B1B"/>
    <w:rsid w:val="00695C5F"/>
    <w:rsid w:val="00696446"/>
    <w:rsid w:val="00696501"/>
    <w:rsid w:val="0069677B"/>
    <w:rsid w:val="006A0824"/>
    <w:rsid w:val="006A1C03"/>
    <w:rsid w:val="006A2190"/>
    <w:rsid w:val="006A4685"/>
    <w:rsid w:val="006A5AF4"/>
    <w:rsid w:val="006A71F3"/>
    <w:rsid w:val="006A7422"/>
    <w:rsid w:val="006A7745"/>
    <w:rsid w:val="006B046D"/>
    <w:rsid w:val="006B14A6"/>
    <w:rsid w:val="006B73DD"/>
    <w:rsid w:val="006C6926"/>
    <w:rsid w:val="006C6B1A"/>
    <w:rsid w:val="006D025E"/>
    <w:rsid w:val="006D08AB"/>
    <w:rsid w:val="006D2E19"/>
    <w:rsid w:val="006D39A4"/>
    <w:rsid w:val="006E267C"/>
    <w:rsid w:val="006E2896"/>
    <w:rsid w:val="006E50C5"/>
    <w:rsid w:val="006E5E96"/>
    <w:rsid w:val="006E62D8"/>
    <w:rsid w:val="006E67FB"/>
    <w:rsid w:val="006E6819"/>
    <w:rsid w:val="006E7B86"/>
    <w:rsid w:val="006E7C3B"/>
    <w:rsid w:val="006F05F1"/>
    <w:rsid w:val="006F1015"/>
    <w:rsid w:val="006F1B4A"/>
    <w:rsid w:val="006F4C03"/>
    <w:rsid w:val="006F551A"/>
    <w:rsid w:val="006F6267"/>
    <w:rsid w:val="006F71D7"/>
    <w:rsid w:val="006F7524"/>
    <w:rsid w:val="00704162"/>
    <w:rsid w:val="007043B1"/>
    <w:rsid w:val="00707289"/>
    <w:rsid w:val="00711F9A"/>
    <w:rsid w:val="00712AA0"/>
    <w:rsid w:val="0071362A"/>
    <w:rsid w:val="007136EF"/>
    <w:rsid w:val="0071618C"/>
    <w:rsid w:val="0072006F"/>
    <w:rsid w:val="00720318"/>
    <w:rsid w:val="0072138C"/>
    <w:rsid w:val="00721411"/>
    <w:rsid w:val="00722000"/>
    <w:rsid w:val="0072289E"/>
    <w:rsid w:val="00722CB5"/>
    <w:rsid w:val="00733A26"/>
    <w:rsid w:val="00735644"/>
    <w:rsid w:val="00735C6A"/>
    <w:rsid w:val="00735C85"/>
    <w:rsid w:val="00735F12"/>
    <w:rsid w:val="00737011"/>
    <w:rsid w:val="00737734"/>
    <w:rsid w:val="00737EA3"/>
    <w:rsid w:val="007419CC"/>
    <w:rsid w:val="007440B6"/>
    <w:rsid w:val="00744369"/>
    <w:rsid w:val="00744C6E"/>
    <w:rsid w:val="007468EA"/>
    <w:rsid w:val="0074725D"/>
    <w:rsid w:val="0074791B"/>
    <w:rsid w:val="007552C4"/>
    <w:rsid w:val="007562F2"/>
    <w:rsid w:val="00757428"/>
    <w:rsid w:val="0075779A"/>
    <w:rsid w:val="00757B47"/>
    <w:rsid w:val="007627B6"/>
    <w:rsid w:val="00762967"/>
    <w:rsid w:val="00763ADE"/>
    <w:rsid w:val="007640F2"/>
    <w:rsid w:val="007645B5"/>
    <w:rsid w:val="00767255"/>
    <w:rsid w:val="0076736C"/>
    <w:rsid w:val="0077159F"/>
    <w:rsid w:val="007741E7"/>
    <w:rsid w:val="00774CB0"/>
    <w:rsid w:val="00776012"/>
    <w:rsid w:val="00776FBF"/>
    <w:rsid w:val="0078183E"/>
    <w:rsid w:val="0078212B"/>
    <w:rsid w:val="00782A8F"/>
    <w:rsid w:val="00783A30"/>
    <w:rsid w:val="00785F62"/>
    <w:rsid w:val="00786722"/>
    <w:rsid w:val="00786D56"/>
    <w:rsid w:val="00791167"/>
    <w:rsid w:val="00791969"/>
    <w:rsid w:val="007922AC"/>
    <w:rsid w:val="0079431B"/>
    <w:rsid w:val="00795FFC"/>
    <w:rsid w:val="00796B07"/>
    <w:rsid w:val="00797853"/>
    <w:rsid w:val="007A0C0A"/>
    <w:rsid w:val="007A18F3"/>
    <w:rsid w:val="007A2E98"/>
    <w:rsid w:val="007A3C96"/>
    <w:rsid w:val="007A7B4F"/>
    <w:rsid w:val="007B06B6"/>
    <w:rsid w:val="007B0DD3"/>
    <w:rsid w:val="007B433E"/>
    <w:rsid w:val="007B48D3"/>
    <w:rsid w:val="007B5B68"/>
    <w:rsid w:val="007B5DBD"/>
    <w:rsid w:val="007B6B2C"/>
    <w:rsid w:val="007B7A02"/>
    <w:rsid w:val="007C10DA"/>
    <w:rsid w:val="007C11EC"/>
    <w:rsid w:val="007C3113"/>
    <w:rsid w:val="007C3991"/>
    <w:rsid w:val="007C5B1D"/>
    <w:rsid w:val="007C7E1C"/>
    <w:rsid w:val="007D02C9"/>
    <w:rsid w:val="007D08CC"/>
    <w:rsid w:val="007D1343"/>
    <w:rsid w:val="007D2E12"/>
    <w:rsid w:val="007D40BC"/>
    <w:rsid w:val="007D4DCC"/>
    <w:rsid w:val="007D684C"/>
    <w:rsid w:val="007D7489"/>
    <w:rsid w:val="007E1064"/>
    <w:rsid w:val="007E3801"/>
    <w:rsid w:val="007E3ADB"/>
    <w:rsid w:val="007E3FA9"/>
    <w:rsid w:val="007E69FD"/>
    <w:rsid w:val="007E7270"/>
    <w:rsid w:val="007F000A"/>
    <w:rsid w:val="007F3277"/>
    <w:rsid w:val="007F7EF8"/>
    <w:rsid w:val="008017EF"/>
    <w:rsid w:val="00804869"/>
    <w:rsid w:val="00804F60"/>
    <w:rsid w:val="0080578D"/>
    <w:rsid w:val="008069AC"/>
    <w:rsid w:val="00806C05"/>
    <w:rsid w:val="00807298"/>
    <w:rsid w:val="008104C2"/>
    <w:rsid w:val="0081088A"/>
    <w:rsid w:val="00811D1B"/>
    <w:rsid w:val="00812B48"/>
    <w:rsid w:val="00812D25"/>
    <w:rsid w:val="0081308F"/>
    <w:rsid w:val="00813827"/>
    <w:rsid w:val="00815B8A"/>
    <w:rsid w:val="0082135D"/>
    <w:rsid w:val="00821949"/>
    <w:rsid w:val="0082636E"/>
    <w:rsid w:val="00827E1F"/>
    <w:rsid w:val="008313E3"/>
    <w:rsid w:val="008321D0"/>
    <w:rsid w:val="00832C1C"/>
    <w:rsid w:val="008345CF"/>
    <w:rsid w:val="0083477B"/>
    <w:rsid w:val="008356E8"/>
    <w:rsid w:val="00835F85"/>
    <w:rsid w:val="00837A58"/>
    <w:rsid w:val="00843247"/>
    <w:rsid w:val="00844E9A"/>
    <w:rsid w:val="00845F1A"/>
    <w:rsid w:val="00847363"/>
    <w:rsid w:val="00847B86"/>
    <w:rsid w:val="00847F4E"/>
    <w:rsid w:val="00851923"/>
    <w:rsid w:val="0085285B"/>
    <w:rsid w:val="0085299E"/>
    <w:rsid w:val="008538CD"/>
    <w:rsid w:val="008538EC"/>
    <w:rsid w:val="008548D5"/>
    <w:rsid w:val="0085497F"/>
    <w:rsid w:val="0085577F"/>
    <w:rsid w:val="00856E0E"/>
    <w:rsid w:val="008575FC"/>
    <w:rsid w:val="0086210D"/>
    <w:rsid w:val="00862656"/>
    <w:rsid w:val="008629D5"/>
    <w:rsid w:val="00863F1C"/>
    <w:rsid w:val="008664E3"/>
    <w:rsid w:val="00870507"/>
    <w:rsid w:val="0087072D"/>
    <w:rsid w:val="008714AF"/>
    <w:rsid w:val="00872386"/>
    <w:rsid w:val="0087287A"/>
    <w:rsid w:val="00875349"/>
    <w:rsid w:val="00875640"/>
    <w:rsid w:val="008758C1"/>
    <w:rsid w:val="00881F72"/>
    <w:rsid w:val="0088283E"/>
    <w:rsid w:val="00883987"/>
    <w:rsid w:val="00884402"/>
    <w:rsid w:val="0088617D"/>
    <w:rsid w:val="008876F6"/>
    <w:rsid w:val="00887DF3"/>
    <w:rsid w:val="00890B0E"/>
    <w:rsid w:val="00890E3E"/>
    <w:rsid w:val="008963C5"/>
    <w:rsid w:val="00897321"/>
    <w:rsid w:val="008A22E1"/>
    <w:rsid w:val="008A467D"/>
    <w:rsid w:val="008A5281"/>
    <w:rsid w:val="008A684E"/>
    <w:rsid w:val="008B1901"/>
    <w:rsid w:val="008B4AD8"/>
    <w:rsid w:val="008B4D37"/>
    <w:rsid w:val="008B5302"/>
    <w:rsid w:val="008C1304"/>
    <w:rsid w:val="008C35D4"/>
    <w:rsid w:val="008C43D2"/>
    <w:rsid w:val="008C6936"/>
    <w:rsid w:val="008D2DB2"/>
    <w:rsid w:val="008D3294"/>
    <w:rsid w:val="008D6450"/>
    <w:rsid w:val="008D7885"/>
    <w:rsid w:val="008E1802"/>
    <w:rsid w:val="008E2098"/>
    <w:rsid w:val="008E2FE5"/>
    <w:rsid w:val="008E35A6"/>
    <w:rsid w:val="008E483A"/>
    <w:rsid w:val="008E53C9"/>
    <w:rsid w:val="008E5FFA"/>
    <w:rsid w:val="008E7260"/>
    <w:rsid w:val="008E7D9E"/>
    <w:rsid w:val="008F0108"/>
    <w:rsid w:val="008F116D"/>
    <w:rsid w:val="008F1A0D"/>
    <w:rsid w:val="008F2468"/>
    <w:rsid w:val="008F5701"/>
    <w:rsid w:val="00901F0D"/>
    <w:rsid w:val="009021DB"/>
    <w:rsid w:val="00903063"/>
    <w:rsid w:val="009049A1"/>
    <w:rsid w:val="00905306"/>
    <w:rsid w:val="0090677A"/>
    <w:rsid w:val="0091075E"/>
    <w:rsid w:val="00910EB9"/>
    <w:rsid w:val="0091167F"/>
    <w:rsid w:val="00913321"/>
    <w:rsid w:val="00915522"/>
    <w:rsid w:val="00915848"/>
    <w:rsid w:val="00916CCD"/>
    <w:rsid w:val="00917606"/>
    <w:rsid w:val="00922897"/>
    <w:rsid w:val="009231FE"/>
    <w:rsid w:val="009240C6"/>
    <w:rsid w:val="00924632"/>
    <w:rsid w:val="00925DA0"/>
    <w:rsid w:val="0092707F"/>
    <w:rsid w:val="00930351"/>
    <w:rsid w:val="00931A74"/>
    <w:rsid w:val="009324C6"/>
    <w:rsid w:val="009325DD"/>
    <w:rsid w:val="00933593"/>
    <w:rsid w:val="00933B5D"/>
    <w:rsid w:val="00934087"/>
    <w:rsid w:val="00936080"/>
    <w:rsid w:val="009368A3"/>
    <w:rsid w:val="00937E1A"/>
    <w:rsid w:val="009414E6"/>
    <w:rsid w:val="009415AD"/>
    <w:rsid w:val="009428A2"/>
    <w:rsid w:val="00942A83"/>
    <w:rsid w:val="0094664D"/>
    <w:rsid w:val="009501BE"/>
    <w:rsid w:val="009524DC"/>
    <w:rsid w:val="00952EAE"/>
    <w:rsid w:val="009532B9"/>
    <w:rsid w:val="009546DC"/>
    <w:rsid w:val="00956F0E"/>
    <w:rsid w:val="00960B51"/>
    <w:rsid w:val="009615B6"/>
    <w:rsid w:val="009615BB"/>
    <w:rsid w:val="009627C2"/>
    <w:rsid w:val="00963DE0"/>
    <w:rsid w:val="00964FC2"/>
    <w:rsid w:val="00965936"/>
    <w:rsid w:val="00965C05"/>
    <w:rsid w:val="009661E5"/>
    <w:rsid w:val="00972E7C"/>
    <w:rsid w:val="00980C5C"/>
    <w:rsid w:val="009813B9"/>
    <w:rsid w:val="0098328F"/>
    <w:rsid w:val="00985C73"/>
    <w:rsid w:val="00985FD7"/>
    <w:rsid w:val="0098632C"/>
    <w:rsid w:val="00991C56"/>
    <w:rsid w:val="00992B4C"/>
    <w:rsid w:val="00993A93"/>
    <w:rsid w:val="00993B77"/>
    <w:rsid w:val="00994473"/>
    <w:rsid w:val="00995EB2"/>
    <w:rsid w:val="009963FE"/>
    <w:rsid w:val="009A35E4"/>
    <w:rsid w:val="009A486E"/>
    <w:rsid w:val="009A5194"/>
    <w:rsid w:val="009A571C"/>
    <w:rsid w:val="009A6D03"/>
    <w:rsid w:val="009B0A6B"/>
    <w:rsid w:val="009B0C13"/>
    <w:rsid w:val="009B1044"/>
    <w:rsid w:val="009B4771"/>
    <w:rsid w:val="009C0B86"/>
    <w:rsid w:val="009C4360"/>
    <w:rsid w:val="009C47E1"/>
    <w:rsid w:val="009C51B5"/>
    <w:rsid w:val="009C5A93"/>
    <w:rsid w:val="009C6D27"/>
    <w:rsid w:val="009C72AA"/>
    <w:rsid w:val="009C782D"/>
    <w:rsid w:val="009C7CF9"/>
    <w:rsid w:val="009D2AA8"/>
    <w:rsid w:val="009D4B86"/>
    <w:rsid w:val="009D5A90"/>
    <w:rsid w:val="009D60C9"/>
    <w:rsid w:val="009D7597"/>
    <w:rsid w:val="009D7622"/>
    <w:rsid w:val="009E0FEA"/>
    <w:rsid w:val="009E191D"/>
    <w:rsid w:val="009E2712"/>
    <w:rsid w:val="009E32AC"/>
    <w:rsid w:val="009E3DC9"/>
    <w:rsid w:val="009E48C3"/>
    <w:rsid w:val="009E5EC6"/>
    <w:rsid w:val="009F0821"/>
    <w:rsid w:val="009F29E6"/>
    <w:rsid w:val="009F4E24"/>
    <w:rsid w:val="009F53C9"/>
    <w:rsid w:val="009F560F"/>
    <w:rsid w:val="009F71C0"/>
    <w:rsid w:val="00A02FAD"/>
    <w:rsid w:val="00A1120C"/>
    <w:rsid w:val="00A1151C"/>
    <w:rsid w:val="00A164F7"/>
    <w:rsid w:val="00A203F7"/>
    <w:rsid w:val="00A20871"/>
    <w:rsid w:val="00A21248"/>
    <w:rsid w:val="00A22A04"/>
    <w:rsid w:val="00A22D0D"/>
    <w:rsid w:val="00A23C45"/>
    <w:rsid w:val="00A2484D"/>
    <w:rsid w:val="00A26292"/>
    <w:rsid w:val="00A3208D"/>
    <w:rsid w:val="00A335BE"/>
    <w:rsid w:val="00A34900"/>
    <w:rsid w:val="00A35E4D"/>
    <w:rsid w:val="00A413A5"/>
    <w:rsid w:val="00A41520"/>
    <w:rsid w:val="00A433CD"/>
    <w:rsid w:val="00A439D6"/>
    <w:rsid w:val="00A445C9"/>
    <w:rsid w:val="00A464B9"/>
    <w:rsid w:val="00A50A8B"/>
    <w:rsid w:val="00A51409"/>
    <w:rsid w:val="00A52649"/>
    <w:rsid w:val="00A54045"/>
    <w:rsid w:val="00A55982"/>
    <w:rsid w:val="00A56A0F"/>
    <w:rsid w:val="00A56B15"/>
    <w:rsid w:val="00A56E5F"/>
    <w:rsid w:val="00A64701"/>
    <w:rsid w:val="00A65730"/>
    <w:rsid w:val="00A66B0F"/>
    <w:rsid w:val="00A75398"/>
    <w:rsid w:val="00A75638"/>
    <w:rsid w:val="00A75DC5"/>
    <w:rsid w:val="00A76700"/>
    <w:rsid w:val="00A7671D"/>
    <w:rsid w:val="00A76B43"/>
    <w:rsid w:val="00A7787B"/>
    <w:rsid w:val="00A77D12"/>
    <w:rsid w:val="00A813EA"/>
    <w:rsid w:val="00A8203B"/>
    <w:rsid w:val="00A82C69"/>
    <w:rsid w:val="00A8396B"/>
    <w:rsid w:val="00A8425C"/>
    <w:rsid w:val="00A8573E"/>
    <w:rsid w:val="00A8656F"/>
    <w:rsid w:val="00A929E0"/>
    <w:rsid w:val="00A92CB4"/>
    <w:rsid w:val="00A92E9B"/>
    <w:rsid w:val="00A9315C"/>
    <w:rsid w:val="00A956E7"/>
    <w:rsid w:val="00A95CF1"/>
    <w:rsid w:val="00A96D84"/>
    <w:rsid w:val="00A9764E"/>
    <w:rsid w:val="00A97FAD"/>
    <w:rsid w:val="00AA1758"/>
    <w:rsid w:val="00AA29F1"/>
    <w:rsid w:val="00AA2A97"/>
    <w:rsid w:val="00AA31C7"/>
    <w:rsid w:val="00AA3F9D"/>
    <w:rsid w:val="00AA4646"/>
    <w:rsid w:val="00AA6309"/>
    <w:rsid w:val="00AA77E0"/>
    <w:rsid w:val="00AB4097"/>
    <w:rsid w:val="00AB7B93"/>
    <w:rsid w:val="00AC0C17"/>
    <w:rsid w:val="00AC35CD"/>
    <w:rsid w:val="00AC4BB6"/>
    <w:rsid w:val="00AC4F20"/>
    <w:rsid w:val="00AC5921"/>
    <w:rsid w:val="00AC68AF"/>
    <w:rsid w:val="00AC7CDF"/>
    <w:rsid w:val="00AD192A"/>
    <w:rsid w:val="00AD45A3"/>
    <w:rsid w:val="00AD7B82"/>
    <w:rsid w:val="00AE0108"/>
    <w:rsid w:val="00AE23C8"/>
    <w:rsid w:val="00AE4186"/>
    <w:rsid w:val="00AE5E9A"/>
    <w:rsid w:val="00AE6498"/>
    <w:rsid w:val="00AF1FAA"/>
    <w:rsid w:val="00AF2FB3"/>
    <w:rsid w:val="00AF3AF3"/>
    <w:rsid w:val="00AF5C6A"/>
    <w:rsid w:val="00AF73E7"/>
    <w:rsid w:val="00B017AC"/>
    <w:rsid w:val="00B01B8F"/>
    <w:rsid w:val="00B064F7"/>
    <w:rsid w:val="00B0697E"/>
    <w:rsid w:val="00B06E1D"/>
    <w:rsid w:val="00B1069C"/>
    <w:rsid w:val="00B10C80"/>
    <w:rsid w:val="00B10F6E"/>
    <w:rsid w:val="00B1188D"/>
    <w:rsid w:val="00B11FF7"/>
    <w:rsid w:val="00B1243B"/>
    <w:rsid w:val="00B1366D"/>
    <w:rsid w:val="00B13837"/>
    <w:rsid w:val="00B15FED"/>
    <w:rsid w:val="00B17F29"/>
    <w:rsid w:val="00B21224"/>
    <w:rsid w:val="00B22A70"/>
    <w:rsid w:val="00B26B36"/>
    <w:rsid w:val="00B27D35"/>
    <w:rsid w:val="00B33027"/>
    <w:rsid w:val="00B334B1"/>
    <w:rsid w:val="00B36A6A"/>
    <w:rsid w:val="00B41DDA"/>
    <w:rsid w:val="00B43E42"/>
    <w:rsid w:val="00B448A7"/>
    <w:rsid w:val="00B44D2C"/>
    <w:rsid w:val="00B454EF"/>
    <w:rsid w:val="00B50156"/>
    <w:rsid w:val="00B5541A"/>
    <w:rsid w:val="00B55DC0"/>
    <w:rsid w:val="00B5679C"/>
    <w:rsid w:val="00B57F29"/>
    <w:rsid w:val="00B62E80"/>
    <w:rsid w:val="00B63E0D"/>
    <w:rsid w:val="00B66696"/>
    <w:rsid w:val="00B70012"/>
    <w:rsid w:val="00B704AF"/>
    <w:rsid w:val="00B723BD"/>
    <w:rsid w:val="00B73AB9"/>
    <w:rsid w:val="00B73D33"/>
    <w:rsid w:val="00B7465F"/>
    <w:rsid w:val="00B746F5"/>
    <w:rsid w:val="00B75923"/>
    <w:rsid w:val="00B75B33"/>
    <w:rsid w:val="00B75E9F"/>
    <w:rsid w:val="00B77E85"/>
    <w:rsid w:val="00B80905"/>
    <w:rsid w:val="00B83919"/>
    <w:rsid w:val="00B83941"/>
    <w:rsid w:val="00B845E3"/>
    <w:rsid w:val="00B85DDD"/>
    <w:rsid w:val="00B87D1F"/>
    <w:rsid w:val="00B918BB"/>
    <w:rsid w:val="00B91AC1"/>
    <w:rsid w:val="00B93A37"/>
    <w:rsid w:val="00BA0C0A"/>
    <w:rsid w:val="00BA15D4"/>
    <w:rsid w:val="00BA5D09"/>
    <w:rsid w:val="00BA65AA"/>
    <w:rsid w:val="00BA6BA3"/>
    <w:rsid w:val="00BA6D20"/>
    <w:rsid w:val="00BA7ACF"/>
    <w:rsid w:val="00BB016D"/>
    <w:rsid w:val="00BB064B"/>
    <w:rsid w:val="00BB0BD9"/>
    <w:rsid w:val="00BB18DF"/>
    <w:rsid w:val="00BB3B96"/>
    <w:rsid w:val="00BB48E7"/>
    <w:rsid w:val="00BB5169"/>
    <w:rsid w:val="00BB790C"/>
    <w:rsid w:val="00BB7EEC"/>
    <w:rsid w:val="00BC173F"/>
    <w:rsid w:val="00BC1D88"/>
    <w:rsid w:val="00BC553B"/>
    <w:rsid w:val="00BC678D"/>
    <w:rsid w:val="00BC6F6C"/>
    <w:rsid w:val="00BC706A"/>
    <w:rsid w:val="00BD12B3"/>
    <w:rsid w:val="00BD23EC"/>
    <w:rsid w:val="00BD4520"/>
    <w:rsid w:val="00BE0ACF"/>
    <w:rsid w:val="00BE119A"/>
    <w:rsid w:val="00BE2D31"/>
    <w:rsid w:val="00BE3610"/>
    <w:rsid w:val="00BE4278"/>
    <w:rsid w:val="00BE5CDF"/>
    <w:rsid w:val="00BE6A19"/>
    <w:rsid w:val="00BE785E"/>
    <w:rsid w:val="00BF1E28"/>
    <w:rsid w:val="00BF2649"/>
    <w:rsid w:val="00BF448E"/>
    <w:rsid w:val="00BF59E8"/>
    <w:rsid w:val="00BF6044"/>
    <w:rsid w:val="00BF6647"/>
    <w:rsid w:val="00C00CD5"/>
    <w:rsid w:val="00C05F9E"/>
    <w:rsid w:val="00C06D12"/>
    <w:rsid w:val="00C1049D"/>
    <w:rsid w:val="00C10A3F"/>
    <w:rsid w:val="00C136C0"/>
    <w:rsid w:val="00C13B9B"/>
    <w:rsid w:val="00C14F96"/>
    <w:rsid w:val="00C15584"/>
    <w:rsid w:val="00C20989"/>
    <w:rsid w:val="00C237CB"/>
    <w:rsid w:val="00C23A0F"/>
    <w:rsid w:val="00C24F3F"/>
    <w:rsid w:val="00C26252"/>
    <w:rsid w:val="00C273CB"/>
    <w:rsid w:val="00C27504"/>
    <w:rsid w:val="00C27609"/>
    <w:rsid w:val="00C27813"/>
    <w:rsid w:val="00C27A4E"/>
    <w:rsid w:val="00C3066F"/>
    <w:rsid w:val="00C335FD"/>
    <w:rsid w:val="00C3360F"/>
    <w:rsid w:val="00C3368D"/>
    <w:rsid w:val="00C340E2"/>
    <w:rsid w:val="00C35EFF"/>
    <w:rsid w:val="00C366CA"/>
    <w:rsid w:val="00C36A49"/>
    <w:rsid w:val="00C41931"/>
    <w:rsid w:val="00C41F37"/>
    <w:rsid w:val="00C42824"/>
    <w:rsid w:val="00C44E43"/>
    <w:rsid w:val="00C4579D"/>
    <w:rsid w:val="00C46192"/>
    <w:rsid w:val="00C467C7"/>
    <w:rsid w:val="00C46C73"/>
    <w:rsid w:val="00C46CA6"/>
    <w:rsid w:val="00C46D32"/>
    <w:rsid w:val="00C47722"/>
    <w:rsid w:val="00C47935"/>
    <w:rsid w:val="00C50501"/>
    <w:rsid w:val="00C5227E"/>
    <w:rsid w:val="00C523A0"/>
    <w:rsid w:val="00C52B32"/>
    <w:rsid w:val="00C56DFC"/>
    <w:rsid w:val="00C57FE5"/>
    <w:rsid w:val="00C63B24"/>
    <w:rsid w:val="00C63D59"/>
    <w:rsid w:val="00C64671"/>
    <w:rsid w:val="00C659D4"/>
    <w:rsid w:val="00C67AFE"/>
    <w:rsid w:val="00C7114A"/>
    <w:rsid w:val="00C72D44"/>
    <w:rsid w:val="00C76FBE"/>
    <w:rsid w:val="00C820A8"/>
    <w:rsid w:val="00C827FB"/>
    <w:rsid w:val="00C829EE"/>
    <w:rsid w:val="00C8321B"/>
    <w:rsid w:val="00C83BED"/>
    <w:rsid w:val="00C85946"/>
    <w:rsid w:val="00C905CB"/>
    <w:rsid w:val="00C90795"/>
    <w:rsid w:val="00C909F0"/>
    <w:rsid w:val="00C91B6B"/>
    <w:rsid w:val="00C923BB"/>
    <w:rsid w:val="00C93290"/>
    <w:rsid w:val="00C93551"/>
    <w:rsid w:val="00C95B88"/>
    <w:rsid w:val="00C9609D"/>
    <w:rsid w:val="00C975B2"/>
    <w:rsid w:val="00CA285D"/>
    <w:rsid w:val="00CA2FA5"/>
    <w:rsid w:val="00CA708D"/>
    <w:rsid w:val="00CA7775"/>
    <w:rsid w:val="00CB5486"/>
    <w:rsid w:val="00CB5C33"/>
    <w:rsid w:val="00CB67E7"/>
    <w:rsid w:val="00CB7571"/>
    <w:rsid w:val="00CB75CA"/>
    <w:rsid w:val="00CC22D7"/>
    <w:rsid w:val="00CC3477"/>
    <w:rsid w:val="00CC6C4B"/>
    <w:rsid w:val="00CD075F"/>
    <w:rsid w:val="00CD07E6"/>
    <w:rsid w:val="00CD407E"/>
    <w:rsid w:val="00CD4387"/>
    <w:rsid w:val="00CD456C"/>
    <w:rsid w:val="00CD64E5"/>
    <w:rsid w:val="00CD7619"/>
    <w:rsid w:val="00CE0D1A"/>
    <w:rsid w:val="00CE1FE7"/>
    <w:rsid w:val="00CF3295"/>
    <w:rsid w:val="00CF3C26"/>
    <w:rsid w:val="00CF3E49"/>
    <w:rsid w:val="00CF5306"/>
    <w:rsid w:val="00CF57CB"/>
    <w:rsid w:val="00D03279"/>
    <w:rsid w:val="00D03964"/>
    <w:rsid w:val="00D03D5B"/>
    <w:rsid w:val="00D04E85"/>
    <w:rsid w:val="00D05977"/>
    <w:rsid w:val="00D05EE6"/>
    <w:rsid w:val="00D103C3"/>
    <w:rsid w:val="00D107E1"/>
    <w:rsid w:val="00D10933"/>
    <w:rsid w:val="00D10E47"/>
    <w:rsid w:val="00D117D4"/>
    <w:rsid w:val="00D11F74"/>
    <w:rsid w:val="00D12A2E"/>
    <w:rsid w:val="00D1453F"/>
    <w:rsid w:val="00D1556E"/>
    <w:rsid w:val="00D15DFF"/>
    <w:rsid w:val="00D16181"/>
    <w:rsid w:val="00D17620"/>
    <w:rsid w:val="00D2131F"/>
    <w:rsid w:val="00D2413A"/>
    <w:rsid w:val="00D2433F"/>
    <w:rsid w:val="00D24530"/>
    <w:rsid w:val="00D254E9"/>
    <w:rsid w:val="00D267BB"/>
    <w:rsid w:val="00D27AAB"/>
    <w:rsid w:val="00D27ACE"/>
    <w:rsid w:val="00D313E9"/>
    <w:rsid w:val="00D32A68"/>
    <w:rsid w:val="00D33DE9"/>
    <w:rsid w:val="00D33F08"/>
    <w:rsid w:val="00D342A6"/>
    <w:rsid w:val="00D34A0B"/>
    <w:rsid w:val="00D34A46"/>
    <w:rsid w:val="00D35332"/>
    <w:rsid w:val="00D361F8"/>
    <w:rsid w:val="00D3706F"/>
    <w:rsid w:val="00D408DF"/>
    <w:rsid w:val="00D415A5"/>
    <w:rsid w:val="00D44428"/>
    <w:rsid w:val="00D44687"/>
    <w:rsid w:val="00D44826"/>
    <w:rsid w:val="00D46966"/>
    <w:rsid w:val="00D47182"/>
    <w:rsid w:val="00D50C32"/>
    <w:rsid w:val="00D5202F"/>
    <w:rsid w:val="00D537D4"/>
    <w:rsid w:val="00D55D38"/>
    <w:rsid w:val="00D5692F"/>
    <w:rsid w:val="00D56D09"/>
    <w:rsid w:val="00D60BC5"/>
    <w:rsid w:val="00D63893"/>
    <w:rsid w:val="00D63F88"/>
    <w:rsid w:val="00D642C7"/>
    <w:rsid w:val="00D65BD7"/>
    <w:rsid w:val="00D667CA"/>
    <w:rsid w:val="00D73A79"/>
    <w:rsid w:val="00D740C0"/>
    <w:rsid w:val="00D759C2"/>
    <w:rsid w:val="00D808AE"/>
    <w:rsid w:val="00D82A29"/>
    <w:rsid w:val="00D85814"/>
    <w:rsid w:val="00D861C8"/>
    <w:rsid w:val="00D87A46"/>
    <w:rsid w:val="00D87D0B"/>
    <w:rsid w:val="00D922FC"/>
    <w:rsid w:val="00D94074"/>
    <w:rsid w:val="00D94854"/>
    <w:rsid w:val="00D94EBF"/>
    <w:rsid w:val="00D9636F"/>
    <w:rsid w:val="00D976CC"/>
    <w:rsid w:val="00DA1036"/>
    <w:rsid w:val="00DA13CC"/>
    <w:rsid w:val="00DA2C4D"/>
    <w:rsid w:val="00DA4279"/>
    <w:rsid w:val="00DA6C39"/>
    <w:rsid w:val="00DA71F6"/>
    <w:rsid w:val="00DA78F9"/>
    <w:rsid w:val="00DB4CDF"/>
    <w:rsid w:val="00DB5BF1"/>
    <w:rsid w:val="00DB6FC1"/>
    <w:rsid w:val="00DB7723"/>
    <w:rsid w:val="00DB7AA5"/>
    <w:rsid w:val="00DC067C"/>
    <w:rsid w:val="00DC175E"/>
    <w:rsid w:val="00DC18C6"/>
    <w:rsid w:val="00DC221E"/>
    <w:rsid w:val="00DC60BC"/>
    <w:rsid w:val="00DC6D32"/>
    <w:rsid w:val="00DC7C15"/>
    <w:rsid w:val="00DD4090"/>
    <w:rsid w:val="00DD47FC"/>
    <w:rsid w:val="00DD5979"/>
    <w:rsid w:val="00DD684A"/>
    <w:rsid w:val="00DD7012"/>
    <w:rsid w:val="00DD7E4E"/>
    <w:rsid w:val="00DE0153"/>
    <w:rsid w:val="00DE0686"/>
    <w:rsid w:val="00DE08E6"/>
    <w:rsid w:val="00DE0C0C"/>
    <w:rsid w:val="00DE2984"/>
    <w:rsid w:val="00DE4E82"/>
    <w:rsid w:val="00DE789F"/>
    <w:rsid w:val="00DF011F"/>
    <w:rsid w:val="00DF0D0B"/>
    <w:rsid w:val="00DF1773"/>
    <w:rsid w:val="00DF2BDA"/>
    <w:rsid w:val="00DF3262"/>
    <w:rsid w:val="00DF5400"/>
    <w:rsid w:val="00DF57FB"/>
    <w:rsid w:val="00DF58CA"/>
    <w:rsid w:val="00DF638A"/>
    <w:rsid w:val="00DF6C04"/>
    <w:rsid w:val="00DF71D2"/>
    <w:rsid w:val="00E0024C"/>
    <w:rsid w:val="00E00FB7"/>
    <w:rsid w:val="00E01567"/>
    <w:rsid w:val="00E02390"/>
    <w:rsid w:val="00E031E1"/>
    <w:rsid w:val="00E04974"/>
    <w:rsid w:val="00E04D94"/>
    <w:rsid w:val="00E05515"/>
    <w:rsid w:val="00E062AF"/>
    <w:rsid w:val="00E06F38"/>
    <w:rsid w:val="00E11D5D"/>
    <w:rsid w:val="00E1240B"/>
    <w:rsid w:val="00E139A3"/>
    <w:rsid w:val="00E15376"/>
    <w:rsid w:val="00E1641C"/>
    <w:rsid w:val="00E17693"/>
    <w:rsid w:val="00E214F5"/>
    <w:rsid w:val="00E21989"/>
    <w:rsid w:val="00E23358"/>
    <w:rsid w:val="00E24DAE"/>
    <w:rsid w:val="00E25EED"/>
    <w:rsid w:val="00E2650D"/>
    <w:rsid w:val="00E274C1"/>
    <w:rsid w:val="00E30D0E"/>
    <w:rsid w:val="00E31519"/>
    <w:rsid w:val="00E31C34"/>
    <w:rsid w:val="00E32A49"/>
    <w:rsid w:val="00E33811"/>
    <w:rsid w:val="00E33E60"/>
    <w:rsid w:val="00E35685"/>
    <w:rsid w:val="00E3606E"/>
    <w:rsid w:val="00E36E76"/>
    <w:rsid w:val="00E37F13"/>
    <w:rsid w:val="00E37F69"/>
    <w:rsid w:val="00E40AF0"/>
    <w:rsid w:val="00E44FB9"/>
    <w:rsid w:val="00E50040"/>
    <w:rsid w:val="00E523A0"/>
    <w:rsid w:val="00E5243E"/>
    <w:rsid w:val="00E5358A"/>
    <w:rsid w:val="00E53E5B"/>
    <w:rsid w:val="00E5658E"/>
    <w:rsid w:val="00E573BD"/>
    <w:rsid w:val="00E604DE"/>
    <w:rsid w:val="00E60D11"/>
    <w:rsid w:val="00E61429"/>
    <w:rsid w:val="00E61430"/>
    <w:rsid w:val="00E618FA"/>
    <w:rsid w:val="00E61935"/>
    <w:rsid w:val="00E62E5E"/>
    <w:rsid w:val="00E6403C"/>
    <w:rsid w:val="00E64CDA"/>
    <w:rsid w:val="00E727DA"/>
    <w:rsid w:val="00E73F78"/>
    <w:rsid w:val="00E746F4"/>
    <w:rsid w:val="00E75B54"/>
    <w:rsid w:val="00E81E1F"/>
    <w:rsid w:val="00E86A7D"/>
    <w:rsid w:val="00E87DC4"/>
    <w:rsid w:val="00E90B69"/>
    <w:rsid w:val="00E92699"/>
    <w:rsid w:val="00E931FB"/>
    <w:rsid w:val="00E966D3"/>
    <w:rsid w:val="00EA1347"/>
    <w:rsid w:val="00EA2153"/>
    <w:rsid w:val="00EA2B00"/>
    <w:rsid w:val="00EA5225"/>
    <w:rsid w:val="00EA533E"/>
    <w:rsid w:val="00EA5B3A"/>
    <w:rsid w:val="00EA61BD"/>
    <w:rsid w:val="00EB0479"/>
    <w:rsid w:val="00EB04F3"/>
    <w:rsid w:val="00EB1093"/>
    <w:rsid w:val="00EB28EA"/>
    <w:rsid w:val="00EB38B7"/>
    <w:rsid w:val="00EB3C29"/>
    <w:rsid w:val="00EB3E13"/>
    <w:rsid w:val="00EC0100"/>
    <w:rsid w:val="00EC1BA6"/>
    <w:rsid w:val="00EC501A"/>
    <w:rsid w:val="00EC7449"/>
    <w:rsid w:val="00EC7656"/>
    <w:rsid w:val="00ED04AD"/>
    <w:rsid w:val="00ED0604"/>
    <w:rsid w:val="00ED0ADF"/>
    <w:rsid w:val="00ED1385"/>
    <w:rsid w:val="00ED2EC0"/>
    <w:rsid w:val="00ED30C9"/>
    <w:rsid w:val="00ED48AC"/>
    <w:rsid w:val="00ED5A5E"/>
    <w:rsid w:val="00ED5B95"/>
    <w:rsid w:val="00EE0883"/>
    <w:rsid w:val="00EE0F23"/>
    <w:rsid w:val="00EE158B"/>
    <w:rsid w:val="00EE1A65"/>
    <w:rsid w:val="00EE2FFA"/>
    <w:rsid w:val="00EE4D9A"/>
    <w:rsid w:val="00EE6947"/>
    <w:rsid w:val="00EE6F01"/>
    <w:rsid w:val="00EF0871"/>
    <w:rsid w:val="00EF23A2"/>
    <w:rsid w:val="00EF27D0"/>
    <w:rsid w:val="00EF2B2B"/>
    <w:rsid w:val="00EF38B4"/>
    <w:rsid w:val="00EF4297"/>
    <w:rsid w:val="00EF47D4"/>
    <w:rsid w:val="00EF4B72"/>
    <w:rsid w:val="00EF4F46"/>
    <w:rsid w:val="00EF6D92"/>
    <w:rsid w:val="00EF793D"/>
    <w:rsid w:val="00F0214D"/>
    <w:rsid w:val="00F04486"/>
    <w:rsid w:val="00F04BF3"/>
    <w:rsid w:val="00F06214"/>
    <w:rsid w:val="00F06A57"/>
    <w:rsid w:val="00F07E68"/>
    <w:rsid w:val="00F101A5"/>
    <w:rsid w:val="00F1092F"/>
    <w:rsid w:val="00F109AD"/>
    <w:rsid w:val="00F11479"/>
    <w:rsid w:val="00F11621"/>
    <w:rsid w:val="00F11EAC"/>
    <w:rsid w:val="00F16879"/>
    <w:rsid w:val="00F16E85"/>
    <w:rsid w:val="00F178BB"/>
    <w:rsid w:val="00F20DFB"/>
    <w:rsid w:val="00F21C9F"/>
    <w:rsid w:val="00F23177"/>
    <w:rsid w:val="00F23744"/>
    <w:rsid w:val="00F23D01"/>
    <w:rsid w:val="00F25982"/>
    <w:rsid w:val="00F25D05"/>
    <w:rsid w:val="00F260F4"/>
    <w:rsid w:val="00F26762"/>
    <w:rsid w:val="00F26E46"/>
    <w:rsid w:val="00F278E7"/>
    <w:rsid w:val="00F32C48"/>
    <w:rsid w:val="00F32EED"/>
    <w:rsid w:val="00F33050"/>
    <w:rsid w:val="00F35208"/>
    <w:rsid w:val="00F35340"/>
    <w:rsid w:val="00F367DB"/>
    <w:rsid w:val="00F36FF5"/>
    <w:rsid w:val="00F40143"/>
    <w:rsid w:val="00F40F97"/>
    <w:rsid w:val="00F426A7"/>
    <w:rsid w:val="00F44D77"/>
    <w:rsid w:val="00F46D0A"/>
    <w:rsid w:val="00F475D9"/>
    <w:rsid w:val="00F5001A"/>
    <w:rsid w:val="00F5088E"/>
    <w:rsid w:val="00F527F8"/>
    <w:rsid w:val="00F52BFB"/>
    <w:rsid w:val="00F53B0F"/>
    <w:rsid w:val="00F540C1"/>
    <w:rsid w:val="00F545C5"/>
    <w:rsid w:val="00F55EA1"/>
    <w:rsid w:val="00F611F1"/>
    <w:rsid w:val="00F63F75"/>
    <w:rsid w:val="00F6595C"/>
    <w:rsid w:val="00F6662F"/>
    <w:rsid w:val="00F67332"/>
    <w:rsid w:val="00F67D06"/>
    <w:rsid w:val="00F70640"/>
    <w:rsid w:val="00F70F05"/>
    <w:rsid w:val="00F71A2A"/>
    <w:rsid w:val="00F71B35"/>
    <w:rsid w:val="00F72E78"/>
    <w:rsid w:val="00F74375"/>
    <w:rsid w:val="00F74B9A"/>
    <w:rsid w:val="00F775FF"/>
    <w:rsid w:val="00F77D9F"/>
    <w:rsid w:val="00F813A0"/>
    <w:rsid w:val="00F81CF9"/>
    <w:rsid w:val="00F825C0"/>
    <w:rsid w:val="00F827FD"/>
    <w:rsid w:val="00F82FAC"/>
    <w:rsid w:val="00F835DA"/>
    <w:rsid w:val="00F83CD6"/>
    <w:rsid w:val="00F8437B"/>
    <w:rsid w:val="00F84F23"/>
    <w:rsid w:val="00F9072C"/>
    <w:rsid w:val="00F91102"/>
    <w:rsid w:val="00F95251"/>
    <w:rsid w:val="00F953BB"/>
    <w:rsid w:val="00F958AA"/>
    <w:rsid w:val="00F95C03"/>
    <w:rsid w:val="00F97340"/>
    <w:rsid w:val="00FA080D"/>
    <w:rsid w:val="00FA10DE"/>
    <w:rsid w:val="00FA2102"/>
    <w:rsid w:val="00FA2545"/>
    <w:rsid w:val="00FA42F4"/>
    <w:rsid w:val="00FA6705"/>
    <w:rsid w:val="00FA6C51"/>
    <w:rsid w:val="00FA789C"/>
    <w:rsid w:val="00FB006A"/>
    <w:rsid w:val="00FB39AA"/>
    <w:rsid w:val="00FB4D0A"/>
    <w:rsid w:val="00FB567D"/>
    <w:rsid w:val="00FB5824"/>
    <w:rsid w:val="00FB74E5"/>
    <w:rsid w:val="00FC12F2"/>
    <w:rsid w:val="00FC18A3"/>
    <w:rsid w:val="00FC18CB"/>
    <w:rsid w:val="00FC19AF"/>
    <w:rsid w:val="00FC1D08"/>
    <w:rsid w:val="00FC3D54"/>
    <w:rsid w:val="00FC3F5A"/>
    <w:rsid w:val="00FC4E2D"/>
    <w:rsid w:val="00FC67DF"/>
    <w:rsid w:val="00FC7593"/>
    <w:rsid w:val="00FC798D"/>
    <w:rsid w:val="00FC79FC"/>
    <w:rsid w:val="00FD0B99"/>
    <w:rsid w:val="00FD0E3D"/>
    <w:rsid w:val="00FD0E77"/>
    <w:rsid w:val="00FD14C9"/>
    <w:rsid w:val="00FD1547"/>
    <w:rsid w:val="00FD1CD2"/>
    <w:rsid w:val="00FD36D2"/>
    <w:rsid w:val="00FD3EC7"/>
    <w:rsid w:val="00FD5F8A"/>
    <w:rsid w:val="00FD642D"/>
    <w:rsid w:val="00FD6D25"/>
    <w:rsid w:val="00FE01B4"/>
    <w:rsid w:val="00FE078B"/>
    <w:rsid w:val="00FE1AD1"/>
    <w:rsid w:val="00FE1C81"/>
    <w:rsid w:val="00FE2963"/>
    <w:rsid w:val="00FE4D46"/>
    <w:rsid w:val="00FE5C05"/>
    <w:rsid w:val="00FE66F2"/>
    <w:rsid w:val="00FE7F40"/>
    <w:rsid w:val="00FF166E"/>
    <w:rsid w:val="00FF18AD"/>
    <w:rsid w:val="00FF2714"/>
    <w:rsid w:val="00FF3730"/>
    <w:rsid w:val="00FF64AA"/>
    <w:rsid w:val="00FF6829"/>
    <w:rsid w:val="00FF7076"/>
    <w:rsid w:val="00FF7DE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Bullet" w:semiHidden="0" w:unhideWhenUsed="0"/>
    <w:lsdException w:name="List 3" w:semiHidden="0" w:unhideWhenUsed="0"/>
    <w:lsdException w:name="List 4" w:semiHidden="0" w:unhideWhenUsed="0"/>
    <w:lsdException w:name="Title" w:semiHidden="0" w:uiPriority="99" w:unhideWhenUsed="0" w:qFormat="1"/>
    <w:lsdException w:name="Message Header" w:semiHidden="0" w:unhideWhenUsed="0"/>
    <w:lsdException w:name="Subtitle" w:semiHidden="0" w:unhideWhenUsed="0" w:qFormat="1"/>
    <w:lsdException w:name="Salutation" w:semiHidden="0" w:unhideWhenUsed="0"/>
    <w:lsdException w:name="Date" w:semiHidden="0" w:unhideWhenUsed="0"/>
    <w:lsdException w:name="Strong" w:semiHidden="0" w:uiPriority="22" w:unhideWhenUsed="0" w:qFormat="1"/>
    <w:lsdException w:name="Emphasis" w:semiHidden="0" w:unhideWhenUsed="0" w:qFormat="1"/>
    <w:lsdException w:name="Normal (Web)" w:uiPriority="99"/>
    <w:lsdException w:name="HTML Preformatted" w:uiPriority="99"/>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E35A6"/>
    <w:rPr>
      <w:sz w:val="24"/>
      <w:szCs w:val="24"/>
    </w:rPr>
  </w:style>
  <w:style w:type="paragraph" w:styleId="1">
    <w:name w:val="heading 1"/>
    <w:basedOn w:val="a"/>
    <w:next w:val="a"/>
    <w:link w:val="10"/>
    <w:qFormat/>
    <w:rsid w:val="00170D8E"/>
    <w:pPr>
      <w:keepNext/>
      <w:jc w:val="center"/>
      <w:outlineLvl w:val="0"/>
    </w:pPr>
    <w:rPr>
      <w:sz w:val="28"/>
    </w:rPr>
  </w:style>
  <w:style w:type="paragraph" w:styleId="2">
    <w:name w:val="heading 2"/>
    <w:basedOn w:val="a"/>
    <w:next w:val="a"/>
    <w:link w:val="20"/>
    <w:qFormat/>
    <w:rsid w:val="001E13D2"/>
    <w:pPr>
      <w:keepNext/>
      <w:spacing w:before="240" w:after="60"/>
      <w:outlineLvl w:val="1"/>
    </w:pPr>
    <w:rPr>
      <w:rFonts w:ascii="Cambria" w:hAnsi="Cambria"/>
      <w:b/>
      <w:bCs/>
      <w:i/>
      <w:iCs/>
      <w:sz w:val="28"/>
      <w:szCs w:val="28"/>
    </w:rPr>
  </w:style>
  <w:style w:type="paragraph" w:styleId="3">
    <w:name w:val="heading 3"/>
    <w:basedOn w:val="a"/>
    <w:next w:val="a"/>
    <w:qFormat/>
    <w:rsid w:val="00170D8E"/>
    <w:pPr>
      <w:keepNext/>
      <w:jc w:val="center"/>
      <w:outlineLvl w:val="2"/>
    </w:pPr>
    <w:rPr>
      <w:szCs w:val="20"/>
    </w:rPr>
  </w:style>
  <w:style w:type="paragraph" w:styleId="6">
    <w:name w:val="heading 6"/>
    <w:basedOn w:val="a"/>
    <w:next w:val="a"/>
    <w:link w:val="60"/>
    <w:qFormat/>
    <w:rsid w:val="00E44FB9"/>
    <w:pPr>
      <w:spacing w:before="240" w:after="60"/>
      <w:outlineLvl w:val="5"/>
    </w:pPr>
    <w:rPr>
      <w:b/>
      <w:bCs/>
      <w:sz w:val="22"/>
      <w:szCs w:val="22"/>
    </w:rPr>
  </w:style>
  <w:style w:type="paragraph" w:styleId="9">
    <w:name w:val="heading 9"/>
    <w:basedOn w:val="a"/>
    <w:next w:val="a"/>
    <w:link w:val="90"/>
    <w:qFormat/>
    <w:rsid w:val="00E44FB9"/>
    <w:pPr>
      <w:spacing w:before="240" w:after="60"/>
      <w:outlineLvl w:val="8"/>
    </w:pPr>
    <w:rPr>
      <w:rFonts w:ascii="Arial" w:hAnsi="Arial"/>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170D8E"/>
    <w:pPr>
      <w:jc w:val="center"/>
    </w:pPr>
    <w:rPr>
      <w:b/>
      <w:bCs/>
      <w:szCs w:val="20"/>
    </w:rPr>
  </w:style>
  <w:style w:type="paragraph" w:styleId="a5">
    <w:name w:val="Body Text Indent"/>
    <w:basedOn w:val="a"/>
    <w:link w:val="a6"/>
    <w:rsid w:val="00170D8E"/>
    <w:pPr>
      <w:autoSpaceDE w:val="0"/>
      <w:autoSpaceDN w:val="0"/>
      <w:ind w:firstLine="567"/>
      <w:jc w:val="both"/>
    </w:pPr>
    <w:rPr>
      <w:sz w:val="28"/>
      <w:szCs w:val="28"/>
    </w:rPr>
  </w:style>
  <w:style w:type="paragraph" w:styleId="21">
    <w:name w:val="Body Text 2"/>
    <w:basedOn w:val="a"/>
    <w:rsid w:val="00170D8E"/>
    <w:rPr>
      <w:sz w:val="28"/>
      <w:szCs w:val="20"/>
    </w:rPr>
  </w:style>
  <w:style w:type="paragraph" w:styleId="a7">
    <w:name w:val="header"/>
    <w:basedOn w:val="a"/>
    <w:link w:val="a8"/>
    <w:rsid w:val="00170D8E"/>
    <w:pPr>
      <w:tabs>
        <w:tab w:val="center" w:pos="4677"/>
        <w:tab w:val="right" w:pos="9355"/>
      </w:tabs>
    </w:pPr>
  </w:style>
  <w:style w:type="character" w:styleId="a9">
    <w:name w:val="page number"/>
    <w:basedOn w:val="a0"/>
    <w:rsid w:val="00170D8E"/>
  </w:style>
  <w:style w:type="paragraph" w:styleId="aa">
    <w:name w:val="footer"/>
    <w:basedOn w:val="a"/>
    <w:link w:val="ab"/>
    <w:uiPriority w:val="99"/>
    <w:rsid w:val="00170D8E"/>
    <w:pPr>
      <w:tabs>
        <w:tab w:val="center" w:pos="4677"/>
        <w:tab w:val="right" w:pos="9355"/>
      </w:tabs>
    </w:pPr>
  </w:style>
  <w:style w:type="paragraph" w:styleId="ac">
    <w:name w:val="Balloon Text"/>
    <w:basedOn w:val="a"/>
    <w:link w:val="ad"/>
    <w:rsid w:val="00170D8E"/>
    <w:rPr>
      <w:rFonts w:ascii="Tahoma" w:hAnsi="Tahoma"/>
      <w:sz w:val="16"/>
      <w:szCs w:val="16"/>
    </w:rPr>
  </w:style>
  <w:style w:type="paragraph" w:styleId="30">
    <w:name w:val="Body Text 3"/>
    <w:basedOn w:val="a"/>
    <w:rsid w:val="00170D8E"/>
    <w:pPr>
      <w:spacing w:after="120"/>
    </w:pPr>
    <w:rPr>
      <w:sz w:val="16"/>
      <w:szCs w:val="16"/>
    </w:rPr>
  </w:style>
  <w:style w:type="table" w:styleId="ae">
    <w:name w:val="Table Grid"/>
    <w:basedOn w:val="a1"/>
    <w:uiPriority w:val="59"/>
    <w:rsid w:val="005F3F1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endtextblock1">
    <w:name w:val="endtextblock1"/>
    <w:rsid w:val="00EE4D9A"/>
    <w:rPr>
      <w:rFonts w:ascii="Verdana" w:hAnsi="Verdana" w:hint="default"/>
      <w:i w:val="0"/>
      <w:iCs w:val="0"/>
      <w:sz w:val="18"/>
      <w:szCs w:val="18"/>
    </w:rPr>
  </w:style>
  <w:style w:type="character" w:styleId="af">
    <w:name w:val="Hyperlink"/>
    <w:rsid w:val="00737EA3"/>
    <w:rPr>
      <w:color w:val="0000FF"/>
      <w:u w:val="single"/>
    </w:rPr>
  </w:style>
  <w:style w:type="character" w:customStyle="1" w:styleId="10">
    <w:name w:val="Заголовок 1 Знак"/>
    <w:link w:val="1"/>
    <w:rsid w:val="00517EAC"/>
    <w:rPr>
      <w:sz w:val="28"/>
      <w:szCs w:val="24"/>
    </w:rPr>
  </w:style>
  <w:style w:type="paragraph" w:styleId="af0">
    <w:name w:val="Normal (Web)"/>
    <w:basedOn w:val="a"/>
    <w:uiPriority w:val="99"/>
    <w:unhideWhenUsed/>
    <w:rsid w:val="00517EAC"/>
    <w:pPr>
      <w:ind w:firstLine="400"/>
    </w:pPr>
  </w:style>
  <w:style w:type="paragraph" w:customStyle="1" w:styleId="ConsPlusNonformat">
    <w:name w:val="ConsPlusNonformat"/>
    <w:uiPriority w:val="99"/>
    <w:rsid w:val="00380D9F"/>
    <w:pPr>
      <w:widowControl w:val="0"/>
      <w:autoSpaceDE w:val="0"/>
      <w:autoSpaceDN w:val="0"/>
      <w:adjustRightInd w:val="0"/>
    </w:pPr>
    <w:rPr>
      <w:rFonts w:ascii="Courier New" w:hAnsi="Courier New" w:cs="Courier New"/>
    </w:rPr>
  </w:style>
  <w:style w:type="paragraph" w:customStyle="1" w:styleId="ConsPlusCell">
    <w:name w:val="ConsPlusCell"/>
    <w:uiPriority w:val="99"/>
    <w:rsid w:val="00380D9F"/>
    <w:pPr>
      <w:widowControl w:val="0"/>
      <w:autoSpaceDE w:val="0"/>
      <w:autoSpaceDN w:val="0"/>
      <w:adjustRightInd w:val="0"/>
    </w:pPr>
    <w:rPr>
      <w:rFonts w:ascii="Arial" w:hAnsi="Arial" w:cs="Arial"/>
    </w:rPr>
  </w:style>
  <w:style w:type="character" w:customStyle="1" w:styleId="ab">
    <w:name w:val="Нижний колонтитул Знак"/>
    <w:link w:val="aa"/>
    <w:uiPriority w:val="99"/>
    <w:rsid w:val="0083477B"/>
    <w:rPr>
      <w:sz w:val="24"/>
      <w:szCs w:val="24"/>
    </w:rPr>
  </w:style>
  <w:style w:type="paragraph" w:styleId="af1">
    <w:name w:val="List Paragraph"/>
    <w:basedOn w:val="a"/>
    <w:uiPriority w:val="34"/>
    <w:qFormat/>
    <w:rsid w:val="007C5B1D"/>
    <w:pPr>
      <w:spacing w:after="200" w:line="276" w:lineRule="auto"/>
      <w:ind w:left="720"/>
      <w:contextualSpacing/>
    </w:pPr>
    <w:rPr>
      <w:rFonts w:ascii="Arial" w:eastAsia="Calibri" w:hAnsi="Arial"/>
      <w:sz w:val="28"/>
      <w:szCs w:val="22"/>
      <w:lang w:eastAsia="en-US"/>
    </w:rPr>
  </w:style>
  <w:style w:type="character" w:customStyle="1" w:styleId="20">
    <w:name w:val="Заголовок 2 Знак"/>
    <w:link w:val="2"/>
    <w:rsid w:val="001E13D2"/>
    <w:rPr>
      <w:rFonts w:ascii="Cambria" w:eastAsia="Times New Roman" w:hAnsi="Cambria" w:cs="Times New Roman"/>
      <w:b/>
      <w:bCs/>
      <w:i/>
      <w:iCs/>
      <w:sz w:val="28"/>
      <w:szCs w:val="28"/>
    </w:rPr>
  </w:style>
  <w:style w:type="paragraph" w:styleId="af2">
    <w:name w:val="Title"/>
    <w:basedOn w:val="a"/>
    <w:link w:val="af3"/>
    <w:uiPriority w:val="99"/>
    <w:qFormat/>
    <w:rsid w:val="001E13D2"/>
    <w:pPr>
      <w:jc w:val="center"/>
    </w:pPr>
    <w:rPr>
      <w:sz w:val="28"/>
    </w:rPr>
  </w:style>
  <w:style w:type="character" w:customStyle="1" w:styleId="af3">
    <w:name w:val="Название Знак"/>
    <w:link w:val="af2"/>
    <w:uiPriority w:val="99"/>
    <w:rsid w:val="001E13D2"/>
    <w:rPr>
      <w:sz w:val="28"/>
      <w:szCs w:val="24"/>
    </w:rPr>
  </w:style>
  <w:style w:type="character" w:styleId="af4">
    <w:name w:val="Strong"/>
    <w:uiPriority w:val="22"/>
    <w:qFormat/>
    <w:rsid w:val="00367C9B"/>
    <w:rPr>
      <w:b/>
      <w:bCs/>
    </w:rPr>
  </w:style>
  <w:style w:type="paragraph" w:customStyle="1" w:styleId="ConsPlusTitle">
    <w:name w:val="ConsPlusTitle"/>
    <w:uiPriority w:val="99"/>
    <w:rsid w:val="00BF1E28"/>
    <w:pPr>
      <w:widowControl w:val="0"/>
      <w:autoSpaceDE w:val="0"/>
      <w:autoSpaceDN w:val="0"/>
      <w:adjustRightInd w:val="0"/>
    </w:pPr>
    <w:rPr>
      <w:rFonts w:ascii="Arial" w:hAnsi="Arial" w:cs="Arial"/>
      <w:b/>
      <w:bCs/>
      <w:sz w:val="28"/>
      <w:szCs w:val="28"/>
    </w:rPr>
  </w:style>
  <w:style w:type="character" w:customStyle="1" w:styleId="Zag11">
    <w:name w:val="Zag_11"/>
    <w:rsid w:val="005332E3"/>
  </w:style>
  <w:style w:type="paragraph" w:customStyle="1" w:styleId="Style4">
    <w:name w:val="Style4"/>
    <w:basedOn w:val="a"/>
    <w:rsid w:val="008E1802"/>
    <w:pPr>
      <w:widowControl w:val="0"/>
      <w:autoSpaceDE w:val="0"/>
      <w:autoSpaceDN w:val="0"/>
      <w:adjustRightInd w:val="0"/>
      <w:spacing w:line="242" w:lineRule="exact"/>
      <w:ind w:firstLine="341"/>
      <w:jc w:val="both"/>
    </w:pPr>
    <w:rPr>
      <w:rFonts w:ascii="Segoe UI" w:hAnsi="Segoe UI" w:cs="Segoe UI"/>
    </w:rPr>
  </w:style>
  <w:style w:type="character" w:customStyle="1" w:styleId="FontStyle12">
    <w:name w:val="Font Style12"/>
    <w:rsid w:val="008E1802"/>
    <w:rPr>
      <w:rFonts w:ascii="Times New Roman" w:hAnsi="Times New Roman" w:cs="Times New Roman"/>
      <w:sz w:val="18"/>
      <w:szCs w:val="18"/>
    </w:rPr>
  </w:style>
  <w:style w:type="character" w:customStyle="1" w:styleId="60">
    <w:name w:val="Заголовок 6 Знак"/>
    <w:link w:val="6"/>
    <w:rsid w:val="00E44FB9"/>
    <w:rPr>
      <w:b/>
      <w:bCs/>
      <w:sz w:val="22"/>
      <w:szCs w:val="22"/>
    </w:rPr>
  </w:style>
  <w:style w:type="character" w:customStyle="1" w:styleId="90">
    <w:name w:val="Заголовок 9 Знак"/>
    <w:link w:val="9"/>
    <w:rsid w:val="00E44FB9"/>
    <w:rPr>
      <w:rFonts w:ascii="Arial" w:hAnsi="Arial" w:cs="Arial"/>
      <w:sz w:val="22"/>
      <w:szCs w:val="22"/>
    </w:rPr>
  </w:style>
  <w:style w:type="paragraph" w:styleId="af5">
    <w:name w:val="footnote text"/>
    <w:basedOn w:val="a"/>
    <w:link w:val="af6"/>
    <w:rsid w:val="00E44FB9"/>
    <w:pPr>
      <w:spacing w:line="360" w:lineRule="auto"/>
      <w:ind w:firstLine="567"/>
      <w:jc w:val="both"/>
    </w:pPr>
    <w:rPr>
      <w:rFonts w:ascii="Arial" w:hAnsi="Arial"/>
      <w:sz w:val="20"/>
    </w:rPr>
  </w:style>
  <w:style w:type="character" w:customStyle="1" w:styleId="af6">
    <w:name w:val="Текст сноски Знак"/>
    <w:link w:val="af5"/>
    <w:rsid w:val="00E44FB9"/>
    <w:rPr>
      <w:rFonts w:ascii="Arial" w:hAnsi="Arial"/>
      <w:szCs w:val="24"/>
    </w:rPr>
  </w:style>
  <w:style w:type="character" w:styleId="af7">
    <w:name w:val="footnote reference"/>
    <w:rsid w:val="00E44FB9"/>
    <w:rPr>
      <w:vertAlign w:val="superscript"/>
    </w:rPr>
  </w:style>
  <w:style w:type="character" w:customStyle="1" w:styleId="4">
    <w:name w:val="Подпись к таблице4"/>
    <w:rsid w:val="00A20871"/>
    <w:rPr>
      <w:rFonts w:ascii="Times New Roman" w:hAnsi="Times New Roman" w:cs="Times New Roman"/>
      <w:b w:val="0"/>
      <w:bCs w:val="0"/>
      <w:spacing w:val="0"/>
      <w:sz w:val="20"/>
      <w:szCs w:val="20"/>
      <w:lang w:bidi="ar-SA"/>
    </w:rPr>
  </w:style>
  <w:style w:type="character" w:customStyle="1" w:styleId="31">
    <w:name w:val="Подпись к таблице3"/>
    <w:rsid w:val="00A20871"/>
    <w:rPr>
      <w:rFonts w:ascii="Times New Roman" w:hAnsi="Times New Roman" w:cs="Times New Roman"/>
      <w:b w:val="0"/>
      <w:bCs w:val="0"/>
      <w:noProof/>
      <w:spacing w:val="0"/>
      <w:sz w:val="20"/>
      <w:szCs w:val="20"/>
      <w:lang w:bidi="ar-SA"/>
    </w:rPr>
  </w:style>
  <w:style w:type="character" w:customStyle="1" w:styleId="1256">
    <w:name w:val="Основной текст (12)56"/>
    <w:rsid w:val="00A20871"/>
    <w:rPr>
      <w:rFonts w:ascii="Times New Roman" w:hAnsi="Times New Roman" w:cs="Times New Roman"/>
      <w:spacing w:val="0"/>
      <w:sz w:val="19"/>
      <w:szCs w:val="19"/>
      <w:lang w:bidi="ar-SA"/>
    </w:rPr>
  </w:style>
  <w:style w:type="character" w:customStyle="1" w:styleId="1255">
    <w:name w:val="Основной текст (12)55"/>
    <w:rsid w:val="00A20871"/>
    <w:rPr>
      <w:rFonts w:ascii="Times New Roman" w:hAnsi="Times New Roman" w:cs="Times New Roman"/>
      <w:spacing w:val="0"/>
      <w:sz w:val="19"/>
      <w:szCs w:val="19"/>
      <w:lang w:bidi="ar-SA"/>
    </w:rPr>
  </w:style>
  <w:style w:type="character" w:customStyle="1" w:styleId="1254">
    <w:name w:val="Основной текст (12)54"/>
    <w:rsid w:val="00A20871"/>
    <w:rPr>
      <w:rFonts w:ascii="Times New Roman" w:hAnsi="Times New Roman" w:cs="Times New Roman"/>
      <w:noProof/>
      <w:spacing w:val="0"/>
      <w:sz w:val="19"/>
      <w:szCs w:val="19"/>
      <w:lang w:bidi="ar-SA"/>
    </w:rPr>
  </w:style>
  <w:style w:type="character" w:customStyle="1" w:styleId="1512">
    <w:name w:val="Основной текст (15)12"/>
    <w:rsid w:val="00A20871"/>
    <w:rPr>
      <w:rFonts w:ascii="Times New Roman" w:hAnsi="Times New Roman" w:cs="Times New Roman"/>
      <w:i w:val="0"/>
      <w:iCs w:val="0"/>
      <w:spacing w:val="0"/>
      <w:sz w:val="19"/>
      <w:szCs w:val="19"/>
      <w:lang w:bidi="ar-SA"/>
    </w:rPr>
  </w:style>
  <w:style w:type="character" w:customStyle="1" w:styleId="1253">
    <w:name w:val="Основной текст (12)53"/>
    <w:rsid w:val="00A20871"/>
    <w:rPr>
      <w:rFonts w:ascii="Times New Roman" w:hAnsi="Times New Roman" w:cs="Times New Roman"/>
      <w:spacing w:val="0"/>
      <w:sz w:val="19"/>
      <w:szCs w:val="19"/>
      <w:lang w:bidi="ar-SA"/>
    </w:rPr>
  </w:style>
  <w:style w:type="character" w:customStyle="1" w:styleId="22">
    <w:name w:val="Подпись к таблице (2)"/>
    <w:rsid w:val="00A20871"/>
    <w:rPr>
      <w:rFonts w:ascii="Times New Roman" w:hAnsi="Times New Roman" w:cs="Times New Roman"/>
      <w:spacing w:val="0"/>
      <w:sz w:val="19"/>
      <w:szCs w:val="19"/>
    </w:rPr>
  </w:style>
  <w:style w:type="character" w:customStyle="1" w:styleId="af8">
    <w:name w:val="Основной текст_"/>
    <w:link w:val="11"/>
    <w:rsid w:val="003373CF"/>
    <w:rPr>
      <w:spacing w:val="3"/>
      <w:sz w:val="21"/>
      <w:szCs w:val="21"/>
      <w:shd w:val="clear" w:color="auto" w:fill="FFFFFF"/>
    </w:rPr>
  </w:style>
  <w:style w:type="paragraph" w:customStyle="1" w:styleId="11">
    <w:name w:val="Основной текст1"/>
    <w:basedOn w:val="a"/>
    <w:link w:val="af8"/>
    <w:rsid w:val="003373CF"/>
    <w:pPr>
      <w:shd w:val="clear" w:color="auto" w:fill="FFFFFF"/>
      <w:spacing w:before="480" w:after="240" w:line="274" w:lineRule="exact"/>
      <w:jc w:val="both"/>
    </w:pPr>
    <w:rPr>
      <w:spacing w:val="3"/>
      <w:sz w:val="21"/>
      <w:szCs w:val="21"/>
    </w:rPr>
  </w:style>
  <w:style w:type="paragraph" w:customStyle="1" w:styleId="ConsPlusNormal">
    <w:name w:val="ConsPlusNormal"/>
    <w:rsid w:val="003373CF"/>
    <w:pPr>
      <w:widowControl w:val="0"/>
      <w:autoSpaceDE w:val="0"/>
      <w:autoSpaceDN w:val="0"/>
      <w:adjustRightInd w:val="0"/>
      <w:ind w:firstLine="720"/>
    </w:pPr>
    <w:rPr>
      <w:rFonts w:ascii="Arial" w:hAnsi="Arial" w:cs="Arial"/>
    </w:rPr>
  </w:style>
  <w:style w:type="character" w:customStyle="1" w:styleId="dash041e005f0431005f044b005f0447005f043d005f044b005f0439005f005fchar1char1">
    <w:name w:val="dash041e_005f0431_005f044b_005f0447_005f043d_005f044b_005f0439_005f_005fchar1__char1"/>
    <w:rsid w:val="003373CF"/>
    <w:rPr>
      <w:rFonts w:ascii="Times New Roman" w:hAnsi="Times New Roman" w:cs="Times New Roman" w:hint="default"/>
      <w:strike w:val="0"/>
      <w:dstrike w:val="0"/>
      <w:sz w:val="24"/>
      <w:szCs w:val="24"/>
      <w:u w:val="none"/>
      <w:effect w:val="none"/>
    </w:rPr>
  </w:style>
  <w:style w:type="paragraph" w:customStyle="1" w:styleId="dash041e005f0431005f044b005f0447005f043d005f044b005f0439">
    <w:name w:val="dash041e_005f0431_005f044b_005f0447_005f043d_005f044b_005f0439"/>
    <w:basedOn w:val="a"/>
    <w:rsid w:val="003373CF"/>
  </w:style>
  <w:style w:type="paragraph" w:customStyle="1" w:styleId="23">
    <w:name w:val="Основной текст2"/>
    <w:basedOn w:val="a"/>
    <w:rsid w:val="003373CF"/>
    <w:pPr>
      <w:shd w:val="clear" w:color="auto" w:fill="FFFFFF"/>
      <w:spacing w:before="300" w:line="274" w:lineRule="exact"/>
      <w:jc w:val="both"/>
    </w:pPr>
    <w:rPr>
      <w:color w:val="000000"/>
      <w:spacing w:val="3"/>
      <w:sz w:val="21"/>
      <w:szCs w:val="21"/>
    </w:rPr>
  </w:style>
  <w:style w:type="character" w:customStyle="1" w:styleId="24">
    <w:name w:val="Основной текст (2)"/>
    <w:rsid w:val="003373CF"/>
    <w:rPr>
      <w:rFonts w:ascii="Times New Roman" w:eastAsia="Times New Roman" w:hAnsi="Times New Roman" w:cs="Times New Roman"/>
      <w:b w:val="0"/>
      <w:bCs w:val="0"/>
      <w:i w:val="0"/>
      <w:iCs w:val="0"/>
      <w:smallCaps w:val="0"/>
      <w:strike w:val="0"/>
      <w:spacing w:val="2"/>
      <w:sz w:val="22"/>
      <w:szCs w:val="22"/>
    </w:rPr>
  </w:style>
  <w:style w:type="character" w:customStyle="1" w:styleId="25">
    <w:name w:val="Основной текст (2) + Курсив"/>
    <w:rsid w:val="003373CF"/>
    <w:rPr>
      <w:rFonts w:ascii="Times New Roman" w:eastAsia="Times New Roman" w:hAnsi="Times New Roman" w:cs="Times New Roman"/>
      <w:b w:val="0"/>
      <w:bCs w:val="0"/>
      <w:i/>
      <w:iCs/>
      <w:smallCaps w:val="0"/>
      <w:strike w:val="0"/>
      <w:spacing w:val="8"/>
      <w:sz w:val="22"/>
      <w:szCs w:val="22"/>
    </w:rPr>
  </w:style>
  <w:style w:type="paragraph" w:customStyle="1" w:styleId="Default">
    <w:name w:val="Default"/>
    <w:rsid w:val="003373CF"/>
    <w:pPr>
      <w:autoSpaceDE w:val="0"/>
      <w:autoSpaceDN w:val="0"/>
      <w:adjustRightInd w:val="0"/>
    </w:pPr>
    <w:rPr>
      <w:color w:val="000000"/>
      <w:sz w:val="24"/>
      <w:szCs w:val="24"/>
    </w:rPr>
  </w:style>
  <w:style w:type="paragraph" w:customStyle="1" w:styleId="ConsNonformat">
    <w:name w:val="ConsNonformat"/>
    <w:rsid w:val="003373CF"/>
    <w:pPr>
      <w:widowControl w:val="0"/>
      <w:autoSpaceDE w:val="0"/>
      <w:autoSpaceDN w:val="0"/>
      <w:adjustRightInd w:val="0"/>
    </w:pPr>
    <w:rPr>
      <w:rFonts w:ascii="Courier New" w:hAnsi="Courier New" w:cs="Courier New"/>
    </w:rPr>
  </w:style>
  <w:style w:type="paragraph" w:customStyle="1" w:styleId="ConsNormal">
    <w:name w:val="ConsNormal"/>
    <w:rsid w:val="003373CF"/>
    <w:pPr>
      <w:widowControl w:val="0"/>
      <w:autoSpaceDE w:val="0"/>
      <w:autoSpaceDN w:val="0"/>
      <w:adjustRightInd w:val="0"/>
      <w:ind w:firstLine="720"/>
    </w:pPr>
    <w:rPr>
      <w:rFonts w:ascii="Arial" w:hAnsi="Arial" w:cs="Arial"/>
    </w:rPr>
  </w:style>
  <w:style w:type="paragraph" w:customStyle="1" w:styleId="ConsCell">
    <w:name w:val="ConsCell"/>
    <w:rsid w:val="003373CF"/>
    <w:pPr>
      <w:widowControl w:val="0"/>
      <w:autoSpaceDE w:val="0"/>
      <w:autoSpaceDN w:val="0"/>
      <w:adjustRightInd w:val="0"/>
    </w:pPr>
    <w:rPr>
      <w:rFonts w:ascii="Arial" w:hAnsi="Arial" w:cs="Arial"/>
    </w:rPr>
  </w:style>
  <w:style w:type="paragraph" w:styleId="HTML">
    <w:name w:val="HTML Preformatted"/>
    <w:basedOn w:val="a"/>
    <w:link w:val="HTML0"/>
    <w:uiPriority w:val="99"/>
    <w:unhideWhenUsed/>
    <w:rsid w:val="003373C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0">
    <w:name w:val="Стандартный HTML Знак"/>
    <w:link w:val="HTML"/>
    <w:uiPriority w:val="99"/>
    <w:rsid w:val="003373CF"/>
    <w:rPr>
      <w:rFonts w:ascii="Courier New" w:hAnsi="Courier New" w:cs="Courier New"/>
    </w:rPr>
  </w:style>
  <w:style w:type="character" w:customStyle="1" w:styleId="ad">
    <w:name w:val="Текст выноски Знак"/>
    <w:link w:val="ac"/>
    <w:rsid w:val="003373CF"/>
    <w:rPr>
      <w:rFonts w:ascii="Tahoma" w:hAnsi="Tahoma" w:cs="Tahoma"/>
      <w:sz w:val="16"/>
      <w:szCs w:val="16"/>
    </w:rPr>
  </w:style>
  <w:style w:type="character" w:customStyle="1" w:styleId="a8">
    <w:name w:val="Верхний колонтитул Знак"/>
    <w:link w:val="a7"/>
    <w:rsid w:val="003373CF"/>
    <w:rPr>
      <w:sz w:val="24"/>
      <w:szCs w:val="24"/>
    </w:rPr>
  </w:style>
  <w:style w:type="character" w:customStyle="1" w:styleId="a6">
    <w:name w:val="Основной текст с отступом Знак"/>
    <w:link w:val="a5"/>
    <w:rsid w:val="003373CF"/>
    <w:rPr>
      <w:sz w:val="28"/>
      <w:szCs w:val="28"/>
    </w:rPr>
  </w:style>
  <w:style w:type="character" w:customStyle="1" w:styleId="a4">
    <w:name w:val="Основной текст Знак"/>
    <w:link w:val="a3"/>
    <w:rsid w:val="003373CF"/>
    <w:rPr>
      <w:b/>
      <w:bCs/>
      <w:sz w:val="24"/>
    </w:rPr>
  </w:style>
  <w:style w:type="paragraph" w:styleId="af9">
    <w:name w:val="No Spacing"/>
    <w:link w:val="afa"/>
    <w:uiPriority w:val="1"/>
    <w:qFormat/>
    <w:rsid w:val="009240C6"/>
    <w:rPr>
      <w:rFonts w:ascii="Calibri" w:eastAsia="Calibri" w:hAnsi="Calibri"/>
      <w:sz w:val="22"/>
      <w:szCs w:val="22"/>
      <w:lang w:eastAsia="en-US"/>
    </w:rPr>
  </w:style>
  <w:style w:type="character" w:customStyle="1" w:styleId="FontStyle11">
    <w:name w:val="Font Style11"/>
    <w:basedOn w:val="a0"/>
    <w:rsid w:val="00C829EE"/>
    <w:rPr>
      <w:rFonts w:ascii="Arial" w:hAnsi="Arial" w:cs="Arial" w:hint="default"/>
      <w:b/>
      <w:bCs/>
      <w:sz w:val="22"/>
      <w:szCs w:val="22"/>
    </w:rPr>
  </w:style>
  <w:style w:type="paragraph" w:customStyle="1" w:styleId="32">
    <w:name w:val="Основной текст3"/>
    <w:basedOn w:val="a"/>
    <w:rsid w:val="00A9315C"/>
    <w:pPr>
      <w:widowControl w:val="0"/>
      <w:shd w:val="clear" w:color="auto" w:fill="FFFFFF"/>
      <w:spacing w:line="328" w:lineRule="exact"/>
      <w:ind w:hanging="1760"/>
      <w:jc w:val="center"/>
    </w:pPr>
    <w:rPr>
      <w:color w:val="000000"/>
      <w:sz w:val="25"/>
      <w:szCs w:val="25"/>
    </w:rPr>
  </w:style>
  <w:style w:type="paragraph" w:customStyle="1" w:styleId="26">
    <w:name w:val="Абзац списка2"/>
    <w:basedOn w:val="a"/>
    <w:rsid w:val="008876F6"/>
    <w:pPr>
      <w:ind w:left="720"/>
    </w:pPr>
    <w:rPr>
      <w:rFonts w:ascii="Calibri" w:hAnsi="Calibri"/>
      <w:lang w:val="en-US" w:eastAsia="en-US" w:bidi="en-US"/>
    </w:rPr>
  </w:style>
  <w:style w:type="character" w:customStyle="1" w:styleId="afa">
    <w:name w:val="Без интервала Знак"/>
    <w:link w:val="af9"/>
    <w:uiPriority w:val="1"/>
    <w:locked/>
    <w:rsid w:val="00142D59"/>
    <w:rPr>
      <w:rFonts w:ascii="Calibri" w:eastAsia="Calibri" w:hAnsi="Calibri"/>
      <w:sz w:val="22"/>
      <w:szCs w:val="22"/>
      <w:lang w:eastAsia="en-US"/>
    </w:rPr>
  </w:style>
  <w:style w:type="character" w:customStyle="1" w:styleId="95">
    <w:name w:val="Основной текст (9)5"/>
    <w:rsid w:val="00142D59"/>
    <w:rPr>
      <w:rFonts w:ascii="Times New Roman" w:hAnsi="Times New Roman" w:cs="Times New Roman" w:hint="default"/>
      <w:b/>
      <w:bCs/>
      <w:spacing w:val="0"/>
      <w:sz w:val="18"/>
      <w:szCs w:val="18"/>
      <w:lang w:bidi="ar-SA"/>
    </w:rPr>
  </w:style>
  <w:style w:type="table" w:customStyle="1" w:styleId="12">
    <w:name w:val="Сетка таблицы1"/>
    <w:basedOn w:val="a1"/>
    <w:next w:val="ae"/>
    <w:uiPriority w:val="39"/>
    <w:rsid w:val="00E33811"/>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7">
    <w:name w:val="Сетка таблицы2"/>
    <w:basedOn w:val="a1"/>
    <w:next w:val="ae"/>
    <w:uiPriority w:val="59"/>
    <w:rsid w:val="0029498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Bullet" w:semiHidden="0" w:unhideWhenUsed="0"/>
    <w:lsdException w:name="List 3" w:semiHidden="0" w:unhideWhenUsed="0"/>
    <w:lsdException w:name="List 4" w:semiHidden="0" w:unhideWhenUsed="0"/>
    <w:lsdException w:name="Title" w:semiHidden="0" w:uiPriority="99" w:unhideWhenUsed="0" w:qFormat="1"/>
    <w:lsdException w:name="Message Header" w:semiHidden="0" w:unhideWhenUsed="0"/>
    <w:lsdException w:name="Subtitle" w:semiHidden="0" w:unhideWhenUsed="0" w:qFormat="1"/>
    <w:lsdException w:name="Salutation" w:semiHidden="0" w:unhideWhenUsed="0"/>
    <w:lsdException w:name="Date" w:semiHidden="0" w:unhideWhenUsed="0"/>
    <w:lsdException w:name="Strong" w:semiHidden="0" w:uiPriority="22" w:unhideWhenUsed="0" w:qFormat="1"/>
    <w:lsdException w:name="Emphasis" w:semiHidden="0" w:unhideWhenUsed="0" w:qFormat="1"/>
    <w:lsdException w:name="Normal (Web)" w:uiPriority="99"/>
    <w:lsdException w:name="HTML Preformatted" w:uiPriority="99"/>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E35A6"/>
    <w:rPr>
      <w:sz w:val="24"/>
      <w:szCs w:val="24"/>
    </w:rPr>
  </w:style>
  <w:style w:type="paragraph" w:styleId="1">
    <w:name w:val="heading 1"/>
    <w:basedOn w:val="a"/>
    <w:next w:val="a"/>
    <w:link w:val="10"/>
    <w:qFormat/>
    <w:rsid w:val="00170D8E"/>
    <w:pPr>
      <w:keepNext/>
      <w:jc w:val="center"/>
      <w:outlineLvl w:val="0"/>
    </w:pPr>
    <w:rPr>
      <w:sz w:val="28"/>
    </w:rPr>
  </w:style>
  <w:style w:type="paragraph" w:styleId="2">
    <w:name w:val="heading 2"/>
    <w:basedOn w:val="a"/>
    <w:next w:val="a"/>
    <w:link w:val="20"/>
    <w:qFormat/>
    <w:rsid w:val="001E13D2"/>
    <w:pPr>
      <w:keepNext/>
      <w:spacing w:before="240" w:after="60"/>
      <w:outlineLvl w:val="1"/>
    </w:pPr>
    <w:rPr>
      <w:rFonts w:ascii="Cambria" w:hAnsi="Cambria"/>
      <w:b/>
      <w:bCs/>
      <w:i/>
      <w:iCs/>
      <w:sz w:val="28"/>
      <w:szCs w:val="28"/>
    </w:rPr>
  </w:style>
  <w:style w:type="paragraph" w:styleId="3">
    <w:name w:val="heading 3"/>
    <w:basedOn w:val="a"/>
    <w:next w:val="a"/>
    <w:qFormat/>
    <w:rsid w:val="00170D8E"/>
    <w:pPr>
      <w:keepNext/>
      <w:jc w:val="center"/>
      <w:outlineLvl w:val="2"/>
    </w:pPr>
    <w:rPr>
      <w:szCs w:val="20"/>
    </w:rPr>
  </w:style>
  <w:style w:type="paragraph" w:styleId="6">
    <w:name w:val="heading 6"/>
    <w:basedOn w:val="a"/>
    <w:next w:val="a"/>
    <w:link w:val="60"/>
    <w:qFormat/>
    <w:rsid w:val="00E44FB9"/>
    <w:pPr>
      <w:spacing w:before="240" w:after="60"/>
      <w:outlineLvl w:val="5"/>
    </w:pPr>
    <w:rPr>
      <w:b/>
      <w:bCs/>
      <w:sz w:val="22"/>
      <w:szCs w:val="22"/>
    </w:rPr>
  </w:style>
  <w:style w:type="paragraph" w:styleId="9">
    <w:name w:val="heading 9"/>
    <w:basedOn w:val="a"/>
    <w:next w:val="a"/>
    <w:link w:val="90"/>
    <w:qFormat/>
    <w:rsid w:val="00E44FB9"/>
    <w:pPr>
      <w:spacing w:before="240" w:after="60"/>
      <w:outlineLvl w:val="8"/>
    </w:pPr>
    <w:rPr>
      <w:rFonts w:ascii="Arial" w:hAnsi="Arial"/>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170D8E"/>
    <w:pPr>
      <w:jc w:val="center"/>
    </w:pPr>
    <w:rPr>
      <w:b/>
      <w:bCs/>
      <w:szCs w:val="20"/>
    </w:rPr>
  </w:style>
  <w:style w:type="paragraph" w:styleId="a5">
    <w:name w:val="Body Text Indent"/>
    <w:basedOn w:val="a"/>
    <w:link w:val="a6"/>
    <w:rsid w:val="00170D8E"/>
    <w:pPr>
      <w:autoSpaceDE w:val="0"/>
      <w:autoSpaceDN w:val="0"/>
      <w:ind w:firstLine="567"/>
      <w:jc w:val="both"/>
    </w:pPr>
    <w:rPr>
      <w:sz w:val="28"/>
      <w:szCs w:val="28"/>
    </w:rPr>
  </w:style>
  <w:style w:type="paragraph" w:styleId="21">
    <w:name w:val="Body Text 2"/>
    <w:basedOn w:val="a"/>
    <w:rsid w:val="00170D8E"/>
    <w:rPr>
      <w:sz w:val="28"/>
      <w:szCs w:val="20"/>
    </w:rPr>
  </w:style>
  <w:style w:type="paragraph" w:styleId="a7">
    <w:name w:val="header"/>
    <w:basedOn w:val="a"/>
    <w:link w:val="a8"/>
    <w:rsid w:val="00170D8E"/>
    <w:pPr>
      <w:tabs>
        <w:tab w:val="center" w:pos="4677"/>
        <w:tab w:val="right" w:pos="9355"/>
      </w:tabs>
    </w:pPr>
  </w:style>
  <w:style w:type="character" w:styleId="a9">
    <w:name w:val="page number"/>
    <w:basedOn w:val="a0"/>
    <w:rsid w:val="00170D8E"/>
  </w:style>
  <w:style w:type="paragraph" w:styleId="aa">
    <w:name w:val="footer"/>
    <w:basedOn w:val="a"/>
    <w:link w:val="ab"/>
    <w:uiPriority w:val="99"/>
    <w:rsid w:val="00170D8E"/>
    <w:pPr>
      <w:tabs>
        <w:tab w:val="center" w:pos="4677"/>
        <w:tab w:val="right" w:pos="9355"/>
      </w:tabs>
    </w:pPr>
  </w:style>
  <w:style w:type="paragraph" w:styleId="ac">
    <w:name w:val="Balloon Text"/>
    <w:basedOn w:val="a"/>
    <w:link w:val="ad"/>
    <w:rsid w:val="00170D8E"/>
    <w:rPr>
      <w:rFonts w:ascii="Tahoma" w:hAnsi="Tahoma"/>
      <w:sz w:val="16"/>
      <w:szCs w:val="16"/>
    </w:rPr>
  </w:style>
  <w:style w:type="paragraph" w:styleId="30">
    <w:name w:val="Body Text 3"/>
    <w:basedOn w:val="a"/>
    <w:rsid w:val="00170D8E"/>
    <w:pPr>
      <w:spacing w:after="120"/>
    </w:pPr>
    <w:rPr>
      <w:sz w:val="16"/>
      <w:szCs w:val="16"/>
    </w:rPr>
  </w:style>
  <w:style w:type="table" w:styleId="ae">
    <w:name w:val="Table Grid"/>
    <w:basedOn w:val="a1"/>
    <w:uiPriority w:val="59"/>
    <w:rsid w:val="005F3F1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endtextblock1">
    <w:name w:val="endtextblock1"/>
    <w:rsid w:val="00EE4D9A"/>
    <w:rPr>
      <w:rFonts w:ascii="Verdana" w:hAnsi="Verdana" w:hint="default"/>
      <w:i w:val="0"/>
      <w:iCs w:val="0"/>
      <w:sz w:val="18"/>
      <w:szCs w:val="18"/>
    </w:rPr>
  </w:style>
  <w:style w:type="character" w:styleId="af">
    <w:name w:val="Hyperlink"/>
    <w:rsid w:val="00737EA3"/>
    <w:rPr>
      <w:color w:val="0000FF"/>
      <w:u w:val="single"/>
    </w:rPr>
  </w:style>
  <w:style w:type="character" w:customStyle="1" w:styleId="10">
    <w:name w:val="Заголовок 1 Знак"/>
    <w:link w:val="1"/>
    <w:rsid w:val="00517EAC"/>
    <w:rPr>
      <w:sz w:val="28"/>
      <w:szCs w:val="24"/>
    </w:rPr>
  </w:style>
  <w:style w:type="paragraph" w:styleId="af0">
    <w:name w:val="Normal (Web)"/>
    <w:basedOn w:val="a"/>
    <w:uiPriority w:val="99"/>
    <w:unhideWhenUsed/>
    <w:rsid w:val="00517EAC"/>
    <w:pPr>
      <w:ind w:firstLine="400"/>
    </w:pPr>
  </w:style>
  <w:style w:type="paragraph" w:customStyle="1" w:styleId="ConsPlusNonformat">
    <w:name w:val="ConsPlusNonformat"/>
    <w:uiPriority w:val="99"/>
    <w:rsid w:val="00380D9F"/>
    <w:pPr>
      <w:widowControl w:val="0"/>
      <w:autoSpaceDE w:val="0"/>
      <w:autoSpaceDN w:val="0"/>
      <w:adjustRightInd w:val="0"/>
    </w:pPr>
    <w:rPr>
      <w:rFonts w:ascii="Courier New" w:hAnsi="Courier New" w:cs="Courier New"/>
    </w:rPr>
  </w:style>
  <w:style w:type="paragraph" w:customStyle="1" w:styleId="ConsPlusCell">
    <w:name w:val="ConsPlusCell"/>
    <w:uiPriority w:val="99"/>
    <w:rsid w:val="00380D9F"/>
    <w:pPr>
      <w:widowControl w:val="0"/>
      <w:autoSpaceDE w:val="0"/>
      <w:autoSpaceDN w:val="0"/>
      <w:adjustRightInd w:val="0"/>
    </w:pPr>
    <w:rPr>
      <w:rFonts w:ascii="Arial" w:hAnsi="Arial" w:cs="Arial"/>
    </w:rPr>
  </w:style>
  <w:style w:type="character" w:customStyle="1" w:styleId="ab">
    <w:name w:val="Нижний колонтитул Знак"/>
    <w:link w:val="aa"/>
    <w:uiPriority w:val="99"/>
    <w:rsid w:val="0083477B"/>
    <w:rPr>
      <w:sz w:val="24"/>
      <w:szCs w:val="24"/>
    </w:rPr>
  </w:style>
  <w:style w:type="paragraph" w:styleId="af1">
    <w:name w:val="List Paragraph"/>
    <w:basedOn w:val="a"/>
    <w:uiPriority w:val="34"/>
    <w:qFormat/>
    <w:rsid w:val="007C5B1D"/>
    <w:pPr>
      <w:spacing w:after="200" w:line="276" w:lineRule="auto"/>
      <w:ind w:left="720"/>
      <w:contextualSpacing/>
    </w:pPr>
    <w:rPr>
      <w:rFonts w:ascii="Arial" w:eastAsia="Calibri" w:hAnsi="Arial"/>
      <w:sz w:val="28"/>
      <w:szCs w:val="22"/>
      <w:lang w:eastAsia="en-US"/>
    </w:rPr>
  </w:style>
  <w:style w:type="character" w:customStyle="1" w:styleId="20">
    <w:name w:val="Заголовок 2 Знак"/>
    <w:link w:val="2"/>
    <w:rsid w:val="001E13D2"/>
    <w:rPr>
      <w:rFonts w:ascii="Cambria" w:eastAsia="Times New Roman" w:hAnsi="Cambria" w:cs="Times New Roman"/>
      <w:b/>
      <w:bCs/>
      <w:i/>
      <w:iCs/>
      <w:sz w:val="28"/>
      <w:szCs w:val="28"/>
    </w:rPr>
  </w:style>
  <w:style w:type="paragraph" w:styleId="af2">
    <w:name w:val="Title"/>
    <w:basedOn w:val="a"/>
    <w:link w:val="af3"/>
    <w:uiPriority w:val="99"/>
    <w:qFormat/>
    <w:rsid w:val="001E13D2"/>
    <w:pPr>
      <w:jc w:val="center"/>
    </w:pPr>
    <w:rPr>
      <w:sz w:val="28"/>
    </w:rPr>
  </w:style>
  <w:style w:type="character" w:customStyle="1" w:styleId="af3">
    <w:name w:val="Название Знак"/>
    <w:link w:val="af2"/>
    <w:uiPriority w:val="99"/>
    <w:rsid w:val="001E13D2"/>
    <w:rPr>
      <w:sz w:val="28"/>
      <w:szCs w:val="24"/>
    </w:rPr>
  </w:style>
  <w:style w:type="character" w:styleId="af4">
    <w:name w:val="Strong"/>
    <w:uiPriority w:val="22"/>
    <w:qFormat/>
    <w:rsid w:val="00367C9B"/>
    <w:rPr>
      <w:b/>
      <w:bCs/>
    </w:rPr>
  </w:style>
  <w:style w:type="paragraph" w:customStyle="1" w:styleId="ConsPlusTitle">
    <w:name w:val="ConsPlusTitle"/>
    <w:uiPriority w:val="99"/>
    <w:rsid w:val="00BF1E28"/>
    <w:pPr>
      <w:widowControl w:val="0"/>
      <w:autoSpaceDE w:val="0"/>
      <w:autoSpaceDN w:val="0"/>
      <w:adjustRightInd w:val="0"/>
    </w:pPr>
    <w:rPr>
      <w:rFonts w:ascii="Arial" w:hAnsi="Arial" w:cs="Arial"/>
      <w:b/>
      <w:bCs/>
      <w:sz w:val="28"/>
      <w:szCs w:val="28"/>
    </w:rPr>
  </w:style>
  <w:style w:type="character" w:customStyle="1" w:styleId="Zag11">
    <w:name w:val="Zag_11"/>
    <w:rsid w:val="005332E3"/>
  </w:style>
  <w:style w:type="paragraph" w:customStyle="1" w:styleId="Style4">
    <w:name w:val="Style4"/>
    <w:basedOn w:val="a"/>
    <w:rsid w:val="008E1802"/>
    <w:pPr>
      <w:widowControl w:val="0"/>
      <w:autoSpaceDE w:val="0"/>
      <w:autoSpaceDN w:val="0"/>
      <w:adjustRightInd w:val="0"/>
      <w:spacing w:line="242" w:lineRule="exact"/>
      <w:ind w:firstLine="341"/>
      <w:jc w:val="both"/>
    </w:pPr>
    <w:rPr>
      <w:rFonts w:ascii="Segoe UI" w:hAnsi="Segoe UI" w:cs="Segoe UI"/>
    </w:rPr>
  </w:style>
  <w:style w:type="character" w:customStyle="1" w:styleId="FontStyle12">
    <w:name w:val="Font Style12"/>
    <w:rsid w:val="008E1802"/>
    <w:rPr>
      <w:rFonts w:ascii="Times New Roman" w:hAnsi="Times New Roman" w:cs="Times New Roman"/>
      <w:sz w:val="18"/>
      <w:szCs w:val="18"/>
    </w:rPr>
  </w:style>
  <w:style w:type="character" w:customStyle="1" w:styleId="60">
    <w:name w:val="Заголовок 6 Знак"/>
    <w:link w:val="6"/>
    <w:rsid w:val="00E44FB9"/>
    <w:rPr>
      <w:b/>
      <w:bCs/>
      <w:sz w:val="22"/>
      <w:szCs w:val="22"/>
    </w:rPr>
  </w:style>
  <w:style w:type="character" w:customStyle="1" w:styleId="90">
    <w:name w:val="Заголовок 9 Знак"/>
    <w:link w:val="9"/>
    <w:rsid w:val="00E44FB9"/>
    <w:rPr>
      <w:rFonts w:ascii="Arial" w:hAnsi="Arial" w:cs="Arial"/>
      <w:sz w:val="22"/>
      <w:szCs w:val="22"/>
    </w:rPr>
  </w:style>
  <w:style w:type="paragraph" w:styleId="af5">
    <w:name w:val="footnote text"/>
    <w:basedOn w:val="a"/>
    <w:link w:val="af6"/>
    <w:rsid w:val="00E44FB9"/>
    <w:pPr>
      <w:spacing w:line="360" w:lineRule="auto"/>
      <w:ind w:firstLine="567"/>
      <w:jc w:val="both"/>
    </w:pPr>
    <w:rPr>
      <w:rFonts w:ascii="Arial" w:hAnsi="Arial"/>
      <w:sz w:val="20"/>
    </w:rPr>
  </w:style>
  <w:style w:type="character" w:customStyle="1" w:styleId="af6">
    <w:name w:val="Текст сноски Знак"/>
    <w:link w:val="af5"/>
    <w:rsid w:val="00E44FB9"/>
    <w:rPr>
      <w:rFonts w:ascii="Arial" w:hAnsi="Arial"/>
      <w:szCs w:val="24"/>
    </w:rPr>
  </w:style>
  <w:style w:type="character" w:styleId="af7">
    <w:name w:val="footnote reference"/>
    <w:rsid w:val="00E44FB9"/>
    <w:rPr>
      <w:vertAlign w:val="superscript"/>
    </w:rPr>
  </w:style>
  <w:style w:type="character" w:customStyle="1" w:styleId="4">
    <w:name w:val="Подпись к таблице4"/>
    <w:rsid w:val="00A20871"/>
    <w:rPr>
      <w:rFonts w:ascii="Times New Roman" w:hAnsi="Times New Roman" w:cs="Times New Roman"/>
      <w:b w:val="0"/>
      <w:bCs w:val="0"/>
      <w:spacing w:val="0"/>
      <w:sz w:val="20"/>
      <w:szCs w:val="20"/>
      <w:lang w:bidi="ar-SA"/>
    </w:rPr>
  </w:style>
  <w:style w:type="character" w:customStyle="1" w:styleId="31">
    <w:name w:val="Подпись к таблице3"/>
    <w:rsid w:val="00A20871"/>
    <w:rPr>
      <w:rFonts w:ascii="Times New Roman" w:hAnsi="Times New Roman" w:cs="Times New Roman"/>
      <w:b w:val="0"/>
      <w:bCs w:val="0"/>
      <w:noProof/>
      <w:spacing w:val="0"/>
      <w:sz w:val="20"/>
      <w:szCs w:val="20"/>
      <w:lang w:bidi="ar-SA"/>
    </w:rPr>
  </w:style>
  <w:style w:type="character" w:customStyle="1" w:styleId="1256">
    <w:name w:val="Основной текст (12)56"/>
    <w:rsid w:val="00A20871"/>
    <w:rPr>
      <w:rFonts w:ascii="Times New Roman" w:hAnsi="Times New Roman" w:cs="Times New Roman"/>
      <w:spacing w:val="0"/>
      <w:sz w:val="19"/>
      <w:szCs w:val="19"/>
      <w:lang w:bidi="ar-SA"/>
    </w:rPr>
  </w:style>
  <w:style w:type="character" w:customStyle="1" w:styleId="1255">
    <w:name w:val="Основной текст (12)55"/>
    <w:rsid w:val="00A20871"/>
    <w:rPr>
      <w:rFonts w:ascii="Times New Roman" w:hAnsi="Times New Roman" w:cs="Times New Roman"/>
      <w:spacing w:val="0"/>
      <w:sz w:val="19"/>
      <w:szCs w:val="19"/>
      <w:lang w:bidi="ar-SA"/>
    </w:rPr>
  </w:style>
  <w:style w:type="character" w:customStyle="1" w:styleId="1254">
    <w:name w:val="Основной текст (12)54"/>
    <w:rsid w:val="00A20871"/>
    <w:rPr>
      <w:rFonts w:ascii="Times New Roman" w:hAnsi="Times New Roman" w:cs="Times New Roman"/>
      <w:noProof/>
      <w:spacing w:val="0"/>
      <w:sz w:val="19"/>
      <w:szCs w:val="19"/>
      <w:lang w:bidi="ar-SA"/>
    </w:rPr>
  </w:style>
  <w:style w:type="character" w:customStyle="1" w:styleId="1512">
    <w:name w:val="Основной текст (15)12"/>
    <w:rsid w:val="00A20871"/>
    <w:rPr>
      <w:rFonts w:ascii="Times New Roman" w:hAnsi="Times New Roman" w:cs="Times New Roman"/>
      <w:i w:val="0"/>
      <w:iCs w:val="0"/>
      <w:spacing w:val="0"/>
      <w:sz w:val="19"/>
      <w:szCs w:val="19"/>
      <w:lang w:bidi="ar-SA"/>
    </w:rPr>
  </w:style>
  <w:style w:type="character" w:customStyle="1" w:styleId="1253">
    <w:name w:val="Основной текст (12)53"/>
    <w:rsid w:val="00A20871"/>
    <w:rPr>
      <w:rFonts w:ascii="Times New Roman" w:hAnsi="Times New Roman" w:cs="Times New Roman"/>
      <w:spacing w:val="0"/>
      <w:sz w:val="19"/>
      <w:szCs w:val="19"/>
      <w:lang w:bidi="ar-SA"/>
    </w:rPr>
  </w:style>
  <w:style w:type="character" w:customStyle="1" w:styleId="22">
    <w:name w:val="Подпись к таблице (2)"/>
    <w:rsid w:val="00A20871"/>
    <w:rPr>
      <w:rFonts w:ascii="Times New Roman" w:hAnsi="Times New Roman" w:cs="Times New Roman"/>
      <w:spacing w:val="0"/>
      <w:sz w:val="19"/>
      <w:szCs w:val="19"/>
    </w:rPr>
  </w:style>
  <w:style w:type="character" w:customStyle="1" w:styleId="af8">
    <w:name w:val="Основной текст_"/>
    <w:link w:val="11"/>
    <w:rsid w:val="003373CF"/>
    <w:rPr>
      <w:spacing w:val="3"/>
      <w:sz w:val="21"/>
      <w:szCs w:val="21"/>
      <w:shd w:val="clear" w:color="auto" w:fill="FFFFFF"/>
    </w:rPr>
  </w:style>
  <w:style w:type="paragraph" w:customStyle="1" w:styleId="11">
    <w:name w:val="Основной текст1"/>
    <w:basedOn w:val="a"/>
    <w:link w:val="af8"/>
    <w:rsid w:val="003373CF"/>
    <w:pPr>
      <w:shd w:val="clear" w:color="auto" w:fill="FFFFFF"/>
      <w:spacing w:before="480" w:after="240" w:line="274" w:lineRule="exact"/>
      <w:jc w:val="both"/>
    </w:pPr>
    <w:rPr>
      <w:spacing w:val="3"/>
      <w:sz w:val="21"/>
      <w:szCs w:val="21"/>
    </w:rPr>
  </w:style>
  <w:style w:type="paragraph" w:customStyle="1" w:styleId="ConsPlusNormal">
    <w:name w:val="ConsPlusNormal"/>
    <w:rsid w:val="003373CF"/>
    <w:pPr>
      <w:widowControl w:val="0"/>
      <w:autoSpaceDE w:val="0"/>
      <w:autoSpaceDN w:val="0"/>
      <w:adjustRightInd w:val="0"/>
      <w:ind w:firstLine="720"/>
    </w:pPr>
    <w:rPr>
      <w:rFonts w:ascii="Arial" w:hAnsi="Arial" w:cs="Arial"/>
    </w:rPr>
  </w:style>
  <w:style w:type="character" w:customStyle="1" w:styleId="dash041e005f0431005f044b005f0447005f043d005f044b005f0439005f005fchar1char1">
    <w:name w:val="dash041e_005f0431_005f044b_005f0447_005f043d_005f044b_005f0439_005f_005fchar1__char1"/>
    <w:rsid w:val="003373CF"/>
    <w:rPr>
      <w:rFonts w:ascii="Times New Roman" w:hAnsi="Times New Roman" w:cs="Times New Roman" w:hint="default"/>
      <w:strike w:val="0"/>
      <w:dstrike w:val="0"/>
      <w:sz w:val="24"/>
      <w:szCs w:val="24"/>
      <w:u w:val="none"/>
      <w:effect w:val="none"/>
    </w:rPr>
  </w:style>
  <w:style w:type="paragraph" w:customStyle="1" w:styleId="dash041e005f0431005f044b005f0447005f043d005f044b005f0439">
    <w:name w:val="dash041e_005f0431_005f044b_005f0447_005f043d_005f044b_005f0439"/>
    <w:basedOn w:val="a"/>
    <w:rsid w:val="003373CF"/>
  </w:style>
  <w:style w:type="paragraph" w:customStyle="1" w:styleId="23">
    <w:name w:val="Основной текст2"/>
    <w:basedOn w:val="a"/>
    <w:rsid w:val="003373CF"/>
    <w:pPr>
      <w:shd w:val="clear" w:color="auto" w:fill="FFFFFF"/>
      <w:spacing w:before="300" w:line="274" w:lineRule="exact"/>
      <w:jc w:val="both"/>
    </w:pPr>
    <w:rPr>
      <w:color w:val="000000"/>
      <w:spacing w:val="3"/>
      <w:sz w:val="21"/>
      <w:szCs w:val="21"/>
    </w:rPr>
  </w:style>
  <w:style w:type="character" w:customStyle="1" w:styleId="24">
    <w:name w:val="Основной текст (2)"/>
    <w:rsid w:val="003373CF"/>
    <w:rPr>
      <w:rFonts w:ascii="Times New Roman" w:eastAsia="Times New Roman" w:hAnsi="Times New Roman" w:cs="Times New Roman"/>
      <w:b w:val="0"/>
      <w:bCs w:val="0"/>
      <w:i w:val="0"/>
      <w:iCs w:val="0"/>
      <w:smallCaps w:val="0"/>
      <w:strike w:val="0"/>
      <w:spacing w:val="2"/>
      <w:sz w:val="22"/>
      <w:szCs w:val="22"/>
    </w:rPr>
  </w:style>
  <w:style w:type="character" w:customStyle="1" w:styleId="25">
    <w:name w:val="Основной текст (2) + Курсив"/>
    <w:rsid w:val="003373CF"/>
    <w:rPr>
      <w:rFonts w:ascii="Times New Roman" w:eastAsia="Times New Roman" w:hAnsi="Times New Roman" w:cs="Times New Roman"/>
      <w:b w:val="0"/>
      <w:bCs w:val="0"/>
      <w:i/>
      <w:iCs/>
      <w:smallCaps w:val="0"/>
      <w:strike w:val="0"/>
      <w:spacing w:val="8"/>
      <w:sz w:val="22"/>
      <w:szCs w:val="22"/>
    </w:rPr>
  </w:style>
  <w:style w:type="paragraph" w:customStyle="1" w:styleId="Default">
    <w:name w:val="Default"/>
    <w:rsid w:val="003373CF"/>
    <w:pPr>
      <w:autoSpaceDE w:val="0"/>
      <w:autoSpaceDN w:val="0"/>
      <w:adjustRightInd w:val="0"/>
    </w:pPr>
    <w:rPr>
      <w:color w:val="000000"/>
      <w:sz w:val="24"/>
      <w:szCs w:val="24"/>
    </w:rPr>
  </w:style>
  <w:style w:type="paragraph" w:customStyle="1" w:styleId="ConsNonformat">
    <w:name w:val="ConsNonformat"/>
    <w:rsid w:val="003373CF"/>
    <w:pPr>
      <w:widowControl w:val="0"/>
      <w:autoSpaceDE w:val="0"/>
      <w:autoSpaceDN w:val="0"/>
      <w:adjustRightInd w:val="0"/>
    </w:pPr>
    <w:rPr>
      <w:rFonts w:ascii="Courier New" w:hAnsi="Courier New" w:cs="Courier New"/>
    </w:rPr>
  </w:style>
  <w:style w:type="paragraph" w:customStyle="1" w:styleId="ConsNormal">
    <w:name w:val="ConsNormal"/>
    <w:rsid w:val="003373CF"/>
    <w:pPr>
      <w:widowControl w:val="0"/>
      <w:autoSpaceDE w:val="0"/>
      <w:autoSpaceDN w:val="0"/>
      <w:adjustRightInd w:val="0"/>
      <w:ind w:firstLine="720"/>
    </w:pPr>
    <w:rPr>
      <w:rFonts w:ascii="Arial" w:hAnsi="Arial" w:cs="Arial"/>
    </w:rPr>
  </w:style>
  <w:style w:type="paragraph" w:customStyle="1" w:styleId="ConsCell">
    <w:name w:val="ConsCell"/>
    <w:rsid w:val="003373CF"/>
    <w:pPr>
      <w:widowControl w:val="0"/>
      <w:autoSpaceDE w:val="0"/>
      <w:autoSpaceDN w:val="0"/>
      <w:adjustRightInd w:val="0"/>
    </w:pPr>
    <w:rPr>
      <w:rFonts w:ascii="Arial" w:hAnsi="Arial" w:cs="Arial"/>
    </w:rPr>
  </w:style>
  <w:style w:type="paragraph" w:styleId="HTML">
    <w:name w:val="HTML Preformatted"/>
    <w:basedOn w:val="a"/>
    <w:link w:val="HTML0"/>
    <w:uiPriority w:val="99"/>
    <w:unhideWhenUsed/>
    <w:rsid w:val="003373C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0">
    <w:name w:val="Стандартный HTML Знак"/>
    <w:link w:val="HTML"/>
    <w:uiPriority w:val="99"/>
    <w:rsid w:val="003373CF"/>
    <w:rPr>
      <w:rFonts w:ascii="Courier New" w:hAnsi="Courier New" w:cs="Courier New"/>
    </w:rPr>
  </w:style>
  <w:style w:type="character" w:customStyle="1" w:styleId="ad">
    <w:name w:val="Текст выноски Знак"/>
    <w:link w:val="ac"/>
    <w:rsid w:val="003373CF"/>
    <w:rPr>
      <w:rFonts w:ascii="Tahoma" w:hAnsi="Tahoma" w:cs="Tahoma"/>
      <w:sz w:val="16"/>
      <w:szCs w:val="16"/>
    </w:rPr>
  </w:style>
  <w:style w:type="character" w:customStyle="1" w:styleId="a8">
    <w:name w:val="Верхний колонтитул Знак"/>
    <w:link w:val="a7"/>
    <w:rsid w:val="003373CF"/>
    <w:rPr>
      <w:sz w:val="24"/>
      <w:szCs w:val="24"/>
    </w:rPr>
  </w:style>
  <w:style w:type="character" w:customStyle="1" w:styleId="a6">
    <w:name w:val="Основной текст с отступом Знак"/>
    <w:link w:val="a5"/>
    <w:rsid w:val="003373CF"/>
    <w:rPr>
      <w:sz w:val="28"/>
      <w:szCs w:val="28"/>
    </w:rPr>
  </w:style>
  <w:style w:type="character" w:customStyle="1" w:styleId="a4">
    <w:name w:val="Основной текст Знак"/>
    <w:link w:val="a3"/>
    <w:rsid w:val="003373CF"/>
    <w:rPr>
      <w:b/>
      <w:bCs/>
      <w:sz w:val="24"/>
    </w:rPr>
  </w:style>
  <w:style w:type="paragraph" w:styleId="af9">
    <w:name w:val="No Spacing"/>
    <w:link w:val="afa"/>
    <w:uiPriority w:val="1"/>
    <w:qFormat/>
    <w:rsid w:val="009240C6"/>
    <w:rPr>
      <w:rFonts w:ascii="Calibri" w:eastAsia="Calibri" w:hAnsi="Calibri"/>
      <w:sz w:val="22"/>
      <w:szCs w:val="22"/>
      <w:lang w:eastAsia="en-US"/>
    </w:rPr>
  </w:style>
  <w:style w:type="character" w:customStyle="1" w:styleId="FontStyle11">
    <w:name w:val="Font Style11"/>
    <w:basedOn w:val="a0"/>
    <w:rsid w:val="00C829EE"/>
    <w:rPr>
      <w:rFonts w:ascii="Arial" w:hAnsi="Arial" w:cs="Arial" w:hint="default"/>
      <w:b/>
      <w:bCs/>
      <w:sz w:val="22"/>
      <w:szCs w:val="22"/>
    </w:rPr>
  </w:style>
  <w:style w:type="paragraph" w:customStyle="1" w:styleId="32">
    <w:name w:val="Основной текст3"/>
    <w:basedOn w:val="a"/>
    <w:rsid w:val="00A9315C"/>
    <w:pPr>
      <w:widowControl w:val="0"/>
      <w:shd w:val="clear" w:color="auto" w:fill="FFFFFF"/>
      <w:spacing w:line="328" w:lineRule="exact"/>
      <w:ind w:hanging="1760"/>
      <w:jc w:val="center"/>
    </w:pPr>
    <w:rPr>
      <w:color w:val="000000"/>
      <w:sz w:val="25"/>
      <w:szCs w:val="25"/>
    </w:rPr>
  </w:style>
  <w:style w:type="paragraph" w:customStyle="1" w:styleId="26">
    <w:name w:val="Абзац списка2"/>
    <w:basedOn w:val="a"/>
    <w:rsid w:val="008876F6"/>
    <w:pPr>
      <w:ind w:left="720"/>
    </w:pPr>
    <w:rPr>
      <w:rFonts w:ascii="Calibri" w:hAnsi="Calibri"/>
      <w:lang w:val="en-US" w:eastAsia="en-US" w:bidi="en-US"/>
    </w:rPr>
  </w:style>
  <w:style w:type="character" w:customStyle="1" w:styleId="afa">
    <w:name w:val="Без интервала Знак"/>
    <w:link w:val="af9"/>
    <w:uiPriority w:val="1"/>
    <w:locked/>
    <w:rsid w:val="00142D59"/>
    <w:rPr>
      <w:rFonts w:ascii="Calibri" w:eastAsia="Calibri" w:hAnsi="Calibri"/>
      <w:sz w:val="22"/>
      <w:szCs w:val="22"/>
      <w:lang w:eastAsia="en-US"/>
    </w:rPr>
  </w:style>
  <w:style w:type="character" w:customStyle="1" w:styleId="95">
    <w:name w:val="Основной текст (9)5"/>
    <w:rsid w:val="00142D59"/>
    <w:rPr>
      <w:rFonts w:ascii="Times New Roman" w:hAnsi="Times New Roman" w:cs="Times New Roman" w:hint="default"/>
      <w:b/>
      <w:bCs/>
      <w:spacing w:val="0"/>
      <w:sz w:val="18"/>
      <w:szCs w:val="18"/>
      <w:lang w:bidi="ar-SA"/>
    </w:rPr>
  </w:style>
  <w:style w:type="table" w:customStyle="1" w:styleId="12">
    <w:name w:val="Сетка таблицы1"/>
    <w:basedOn w:val="a1"/>
    <w:next w:val="ae"/>
    <w:uiPriority w:val="39"/>
    <w:rsid w:val="00E33811"/>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7">
    <w:name w:val="Сетка таблицы2"/>
    <w:basedOn w:val="a1"/>
    <w:next w:val="ae"/>
    <w:uiPriority w:val="59"/>
    <w:rsid w:val="0029498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978651">
      <w:bodyDiv w:val="1"/>
      <w:marLeft w:val="0"/>
      <w:marRight w:val="0"/>
      <w:marTop w:val="0"/>
      <w:marBottom w:val="0"/>
      <w:divBdr>
        <w:top w:val="none" w:sz="0" w:space="0" w:color="auto"/>
        <w:left w:val="none" w:sz="0" w:space="0" w:color="auto"/>
        <w:bottom w:val="none" w:sz="0" w:space="0" w:color="auto"/>
        <w:right w:val="none" w:sz="0" w:space="0" w:color="auto"/>
      </w:divBdr>
    </w:div>
    <w:div w:id="50426141">
      <w:bodyDiv w:val="1"/>
      <w:marLeft w:val="0"/>
      <w:marRight w:val="0"/>
      <w:marTop w:val="0"/>
      <w:marBottom w:val="0"/>
      <w:divBdr>
        <w:top w:val="none" w:sz="0" w:space="0" w:color="auto"/>
        <w:left w:val="none" w:sz="0" w:space="0" w:color="auto"/>
        <w:bottom w:val="none" w:sz="0" w:space="0" w:color="auto"/>
        <w:right w:val="none" w:sz="0" w:space="0" w:color="auto"/>
      </w:divBdr>
    </w:div>
    <w:div w:id="132909709">
      <w:bodyDiv w:val="1"/>
      <w:marLeft w:val="0"/>
      <w:marRight w:val="0"/>
      <w:marTop w:val="0"/>
      <w:marBottom w:val="0"/>
      <w:divBdr>
        <w:top w:val="none" w:sz="0" w:space="0" w:color="auto"/>
        <w:left w:val="none" w:sz="0" w:space="0" w:color="auto"/>
        <w:bottom w:val="none" w:sz="0" w:space="0" w:color="auto"/>
        <w:right w:val="none" w:sz="0" w:space="0" w:color="auto"/>
      </w:divBdr>
    </w:div>
    <w:div w:id="168569167">
      <w:bodyDiv w:val="1"/>
      <w:marLeft w:val="0"/>
      <w:marRight w:val="0"/>
      <w:marTop w:val="0"/>
      <w:marBottom w:val="0"/>
      <w:divBdr>
        <w:top w:val="none" w:sz="0" w:space="0" w:color="auto"/>
        <w:left w:val="none" w:sz="0" w:space="0" w:color="auto"/>
        <w:bottom w:val="none" w:sz="0" w:space="0" w:color="auto"/>
        <w:right w:val="none" w:sz="0" w:space="0" w:color="auto"/>
      </w:divBdr>
    </w:div>
    <w:div w:id="326246820">
      <w:bodyDiv w:val="1"/>
      <w:marLeft w:val="0"/>
      <w:marRight w:val="0"/>
      <w:marTop w:val="0"/>
      <w:marBottom w:val="0"/>
      <w:divBdr>
        <w:top w:val="none" w:sz="0" w:space="0" w:color="auto"/>
        <w:left w:val="none" w:sz="0" w:space="0" w:color="auto"/>
        <w:bottom w:val="none" w:sz="0" w:space="0" w:color="auto"/>
        <w:right w:val="none" w:sz="0" w:space="0" w:color="auto"/>
      </w:divBdr>
    </w:div>
    <w:div w:id="741760362">
      <w:bodyDiv w:val="1"/>
      <w:marLeft w:val="0"/>
      <w:marRight w:val="0"/>
      <w:marTop w:val="0"/>
      <w:marBottom w:val="0"/>
      <w:divBdr>
        <w:top w:val="none" w:sz="0" w:space="0" w:color="auto"/>
        <w:left w:val="none" w:sz="0" w:space="0" w:color="auto"/>
        <w:bottom w:val="none" w:sz="0" w:space="0" w:color="auto"/>
        <w:right w:val="none" w:sz="0" w:space="0" w:color="auto"/>
      </w:divBdr>
    </w:div>
    <w:div w:id="761340201">
      <w:bodyDiv w:val="1"/>
      <w:marLeft w:val="0"/>
      <w:marRight w:val="0"/>
      <w:marTop w:val="0"/>
      <w:marBottom w:val="0"/>
      <w:divBdr>
        <w:top w:val="none" w:sz="0" w:space="0" w:color="auto"/>
        <w:left w:val="none" w:sz="0" w:space="0" w:color="auto"/>
        <w:bottom w:val="none" w:sz="0" w:space="0" w:color="auto"/>
        <w:right w:val="none" w:sz="0" w:space="0" w:color="auto"/>
      </w:divBdr>
    </w:div>
    <w:div w:id="807820886">
      <w:bodyDiv w:val="1"/>
      <w:marLeft w:val="0"/>
      <w:marRight w:val="0"/>
      <w:marTop w:val="0"/>
      <w:marBottom w:val="0"/>
      <w:divBdr>
        <w:top w:val="none" w:sz="0" w:space="0" w:color="auto"/>
        <w:left w:val="none" w:sz="0" w:space="0" w:color="auto"/>
        <w:bottom w:val="none" w:sz="0" w:space="0" w:color="auto"/>
        <w:right w:val="none" w:sz="0" w:space="0" w:color="auto"/>
      </w:divBdr>
    </w:div>
    <w:div w:id="809903243">
      <w:bodyDiv w:val="1"/>
      <w:marLeft w:val="0"/>
      <w:marRight w:val="0"/>
      <w:marTop w:val="0"/>
      <w:marBottom w:val="0"/>
      <w:divBdr>
        <w:top w:val="none" w:sz="0" w:space="0" w:color="auto"/>
        <w:left w:val="none" w:sz="0" w:space="0" w:color="auto"/>
        <w:bottom w:val="none" w:sz="0" w:space="0" w:color="auto"/>
        <w:right w:val="none" w:sz="0" w:space="0" w:color="auto"/>
      </w:divBdr>
    </w:div>
    <w:div w:id="830296458">
      <w:bodyDiv w:val="1"/>
      <w:marLeft w:val="0"/>
      <w:marRight w:val="0"/>
      <w:marTop w:val="0"/>
      <w:marBottom w:val="0"/>
      <w:divBdr>
        <w:top w:val="none" w:sz="0" w:space="0" w:color="auto"/>
        <w:left w:val="none" w:sz="0" w:space="0" w:color="auto"/>
        <w:bottom w:val="none" w:sz="0" w:space="0" w:color="auto"/>
        <w:right w:val="none" w:sz="0" w:space="0" w:color="auto"/>
      </w:divBdr>
    </w:div>
    <w:div w:id="995112790">
      <w:bodyDiv w:val="1"/>
      <w:marLeft w:val="0"/>
      <w:marRight w:val="0"/>
      <w:marTop w:val="0"/>
      <w:marBottom w:val="0"/>
      <w:divBdr>
        <w:top w:val="none" w:sz="0" w:space="0" w:color="auto"/>
        <w:left w:val="none" w:sz="0" w:space="0" w:color="auto"/>
        <w:bottom w:val="none" w:sz="0" w:space="0" w:color="auto"/>
        <w:right w:val="none" w:sz="0" w:space="0" w:color="auto"/>
      </w:divBdr>
    </w:div>
    <w:div w:id="999964253">
      <w:bodyDiv w:val="1"/>
      <w:marLeft w:val="0"/>
      <w:marRight w:val="0"/>
      <w:marTop w:val="0"/>
      <w:marBottom w:val="0"/>
      <w:divBdr>
        <w:top w:val="none" w:sz="0" w:space="0" w:color="auto"/>
        <w:left w:val="none" w:sz="0" w:space="0" w:color="auto"/>
        <w:bottom w:val="none" w:sz="0" w:space="0" w:color="auto"/>
        <w:right w:val="none" w:sz="0" w:space="0" w:color="auto"/>
      </w:divBdr>
    </w:div>
    <w:div w:id="1035429036">
      <w:bodyDiv w:val="1"/>
      <w:marLeft w:val="0"/>
      <w:marRight w:val="0"/>
      <w:marTop w:val="0"/>
      <w:marBottom w:val="0"/>
      <w:divBdr>
        <w:top w:val="none" w:sz="0" w:space="0" w:color="auto"/>
        <w:left w:val="none" w:sz="0" w:space="0" w:color="auto"/>
        <w:bottom w:val="none" w:sz="0" w:space="0" w:color="auto"/>
        <w:right w:val="none" w:sz="0" w:space="0" w:color="auto"/>
      </w:divBdr>
    </w:div>
    <w:div w:id="1036197596">
      <w:bodyDiv w:val="1"/>
      <w:marLeft w:val="0"/>
      <w:marRight w:val="0"/>
      <w:marTop w:val="0"/>
      <w:marBottom w:val="0"/>
      <w:divBdr>
        <w:top w:val="none" w:sz="0" w:space="0" w:color="auto"/>
        <w:left w:val="none" w:sz="0" w:space="0" w:color="auto"/>
        <w:bottom w:val="none" w:sz="0" w:space="0" w:color="auto"/>
        <w:right w:val="none" w:sz="0" w:space="0" w:color="auto"/>
      </w:divBdr>
    </w:div>
    <w:div w:id="1059982512">
      <w:bodyDiv w:val="1"/>
      <w:marLeft w:val="0"/>
      <w:marRight w:val="0"/>
      <w:marTop w:val="0"/>
      <w:marBottom w:val="0"/>
      <w:divBdr>
        <w:top w:val="none" w:sz="0" w:space="0" w:color="auto"/>
        <w:left w:val="none" w:sz="0" w:space="0" w:color="auto"/>
        <w:bottom w:val="none" w:sz="0" w:space="0" w:color="auto"/>
        <w:right w:val="none" w:sz="0" w:space="0" w:color="auto"/>
      </w:divBdr>
    </w:div>
    <w:div w:id="1069841589">
      <w:bodyDiv w:val="1"/>
      <w:marLeft w:val="0"/>
      <w:marRight w:val="0"/>
      <w:marTop w:val="0"/>
      <w:marBottom w:val="0"/>
      <w:divBdr>
        <w:top w:val="none" w:sz="0" w:space="0" w:color="auto"/>
        <w:left w:val="none" w:sz="0" w:space="0" w:color="auto"/>
        <w:bottom w:val="none" w:sz="0" w:space="0" w:color="auto"/>
        <w:right w:val="none" w:sz="0" w:space="0" w:color="auto"/>
      </w:divBdr>
    </w:div>
    <w:div w:id="1187253072">
      <w:bodyDiv w:val="1"/>
      <w:marLeft w:val="0"/>
      <w:marRight w:val="0"/>
      <w:marTop w:val="0"/>
      <w:marBottom w:val="0"/>
      <w:divBdr>
        <w:top w:val="none" w:sz="0" w:space="0" w:color="auto"/>
        <w:left w:val="none" w:sz="0" w:space="0" w:color="auto"/>
        <w:bottom w:val="none" w:sz="0" w:space="0" w:color="auto"/>
        <w:right w:val="none" w:sz="0" w:space="0" w:color="auto"/>
      </w:divBdr>
    </w:div>
    <w:div w:id="1221404747">
      <w:bodyDiv w:val="1"/>
      <w:marLeft w:val="0"/>
      <w:marRight w:val="0"/>
      <w:marTop w:val="0"/>
      <w:marBottom w:val="0"/>
      <w:divBdr>
        <w:top w:val="none" w:sz="0" w:space="0" w:color="auto"/>
        <w:left w:val="none" w:sz="0" w:space="0" w:color="auto"/>
        <w:bottom w:val="none" w:sz="0" w:space="0" w:color="auto"/>
        <w:right w:val="none" w:sz="0" w:space="0" w:color="auto"/>
      </w:divBdr>
    </w:div>
    <w:div w:id="1248925523">
      <w:bodyDiv w:val="1"/>
      <w:marLeft w:val="0"/>
      <w:marRight w:val="0"/>
      <w:marTop w:val="0"/>
      <w:marBottom w:val="0"/>
      <w:divBdr>
        <w:top w:val="none" w:sz="0" w:space="0" w:color="auto"/>
        <w:left w:val="none" w:sz="0" w:space="0" w:color="auto"/>
        <w:bottom w:val="none" w:sz="0" w:space="0" w:color="auto"/>
        <w:right w:val="none" w:sz="0" w:space="0" w:color="auto"/>
      </w:divBdr>
    </w:div>
    <w:div w:id="1359702158">
      <w:bodyDiv w:val="1"/>
      <w:marLeft w:val="0"/>
      <w:marRight w:val="0"/>
      <w:marTop w:val="0"/>
      <w:marBottom w:val="0"/>
      <w:divBdr>
        <w:top w:val="none" w:sz="0" w:space="0" w:color="auto"/>
        <w:left w:val="none" w:sz="0" w:space="0" w:color="auto"/>
        <w:bottom w:val="none" w:sz="0" w:space="0" w:color="auto"/>
        <w:right w:val="none" w:sz="0" w:space="0" w:color="auto"/>
      </w:divBdr>
    </w:div>
    <w:div w:id="1483349853">
      <w:bodyDiv w:val="1"/>
      <w:marLeft w:val="0"/>
      <w:marRight w:val="0"/>
      <w:marTop w:val="0"/>
      <w:marBottom w:val="0"/>
      <w:divBdr>
        <w:top w:val="none" w:sz="0" w:space="0" w:color="auto"/>
        <w:left w:val="none" w:sz="0" w:space="0" w:color="auto"/>
        <w:bottom w:val="none" w:sz="0" w:space="0" w:color="auto"/>
        <w:right w:val="none" w:sz="0" w:space="0" w:color="auto"/>
      </w:divBdr>
    </w:div>
    <w:div w:id="1549994248">
      <w:bodyDiv w:val="1"/>
      <w:marLeft w:val="0"/>
      <w:marRight w:val="0"/>
      <w:marTop w:val="0"/>
      <w:marBottom w:val="0"/>
      <w:divBdr>
        <w:top w:val="none" w:sz="0" w:space="0" w:color="auto"/>
        <w:left w:val="none" w:sz="0" w:space="0" w:color="auto"/>
        <w:bottom w:val="none" w:sz="0" w:space="0" w:color="auto"/>
        <w:right w:val="none" w:sz="0" w:space="0" w:color="auto"/>
      </w:divBdr>
      <w:divsChild>
        <w:div w:id="1730496763">
          <w:marLeft w:val="0"/>
          <w:marRight w:val="0"/>
          <w:marTop w:val="0"/>
          <w:marBottom w:val="0"/>
          <w:divBdr>
            <w:top w:val="none" w:sz="0" w:space="0" w:color="auto"/>
            <w:left w:val="none" w:sz="0" w:space="0" w:color="auto"/>
            <w:bottom w:val="none" w:sz="0" w:space="0" w:color="auto"/>
            <w:right w:val="none" w:sz="0" w:space="0" w:color="auto"/>
          </w:divBdr>
          <w:divsChild>
            <w:div w:id="1811634842">
              <w:marLeft w:val="0"/>
              <w:marRight w:val="0"/>
              <w:marTop w:val="0"/>
              <w:marBottom w:val="0"/>
              <w:divBdr>
                <w:top w:val="none" w:sz="0" w:space="0" w:color="auto"/>
                <w:left w:val="none" w:sz="0" w:space="0" w:color="auto"/>
                <w:bottom w:val="none" w:sz="0" w:space="0" w:color="auto"/>
                <w:right w:val="none" w:sz="0" w:space="0" w:color="auto"/>
              </w:divBdr>
              <w:divsChild>
                <w:div w:id="2086297763">
                  <w:marLeft w:val="0"/>
                  <w:marRight w:val="0"/>
                  <w:marTop w:val="0"/>
                  <w:marBottom w:val="0"/>
                  <w:divBdr>
                    <w:top w:val="none" w:sz="0" w:space="0" w:color="auto"/>
                    <w:left w:val="none" w:sz="0" w:space="0" w:color="auto"/>
                    <w:bottom w:val="none" w:sz="0" w:space="0" w:color="auto"/>
                    <w:right w:val="none" w:sz="0" w:space="0" w:color="auto"/>
                  </w:divBdr>
                  <w:divsChild>
                    <w:div w:id="488055984">
                      <w:marLeft w:val="0"/>
                      <w:marRight w:val="0"/>
                      <w:marTop w:val="0"/>
                      <w:marBottom w:val="0"/>
                      <w:divBdr>
                        <w:top w:val="none" w:sz="0" w:space="0" w:color="auto"/>
                        <w:left w:val="none" w:sz="0" w:space="0" w:color="auto"/>
                        <w:bottom w:val="none" w:sz="0" w:space="0" w:color="auto"/>
                        <w:right w:val="none" w:sz="0" w:space="0" w:color="auto"/>
                      </w:divBdr>
                      <w:divsChild>
                        <w:div w:id="203445634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 w:id="1656296277">
      <w:bodyDiv w:val="1"/>
      <w:marLeft w:val="0"/>
      <w:marRight w:val="0"/>
      <w:marTop w:val="0"/>
      <w:marBottom w:val="0"/>
      <w:divBdr>
        <w:top w:val="none" w:sz="0" w:space="0" w:color="auto"/>
        <w:left w:val="none" w:sz="0" w:space="0" w:color="auto"/>
        <w:bottom w:val="none" w:sz="0" w:space="0" w:color="auto"/>
        <w:right w:val="none" w:sz="0" w:space="0" w:color="auto"/>
      </w:divBdr>
    </w:div>
    <w:div w:id="1691759623">
      <w:bodyDiv w:val="1"/>
      <w:marLeft w:val="0"/>
      <w:marRight w:val="0"/>
      <w:marTop w:val="0"/>
      <w:marBottom w:val="0"/>
      <w:divBdr>
        <w:top w:val="none" w:sz="0" w:space="0" w:color="auto"/>
        <w:left w:val="none" w:sz="0" w:space="0" w:color="auto"/>
        <w:bottom w:val="none" w:sz="0" w:space="0" w:color="auto"/>
        <w:right w:val="none" w:sz="0" w:space="0" w:color="auto"/>
      </w:divBdr>
    </w:div>
    <w:div w:id="1698964340">
      <w:bodyDiv w:val="1"/>
      <w:marLeft w:val="0"/>
      <w:marRight w:val="0"/>
      <w:marTop w:val="0"/>
      <w:marBottom w:val="0"/>
      <w:divBdr>
        <w:top w:val="none" w:sz="0" w:space="0" w:color="auto"/>
        <w:left w:val="none" w:sz="0" w:space="0" w:color="auto"/>
        <w:bottom w:val="none" w:sz="0" w:space="0" w:color="auto"/>
        <w:right w:val="none" w:sz="0" w:space="0" w:color="auto"/>
      </w:divBdr>
    </w:div>
    <w:div w:id="1728411564">
      <w:bodyDiv w:val="1"/>
      <w:marLeft w:val="0"/>
      <w:marRight w:val="0"/>
      <w:marTop w:val="0"/>
      <w:marBottom w:val="0"/>
      <w:divBdr>
        <w:top w:val="none" w:sz="0" w:space="0" w:color="auto"/>
        <w:left w:val="none" w:sz="0" w:space="0" w:color="auto"/>
        <w:bottom w:val="none" w:sz="0" w:space="0" w:color="auto"/>
        <w:right w:val="none" w:sz="0" w:space="0" w:color="auto"/>
      </w:divBdr>
    </w:div>
    <w:div w:id="1793354230">
      <w:bodyDiv w:val="1"/>
      <w:marLeft w:val="0"/>
      <w:marRight w:val="0"/>
      <w:marTop w:val="0"/>
      <w:marBottom w:val="0"/>
      <w:divBdr>
        <w:top w:val="none" w:sz="0" w:space="0" w:color="auto"/>
        <w:left w:val="none" w:sz="0" w:space="0" w:color="auto"/>
        <w:bottom w:val="none" w:sz="0" w:space="0" w:color="auto"/>
        <w:right w:val="none" w:sz="0" w:space="0" w:color="auto"/>
      </w:divBdr>
    </w:div>
    <w:div w:id="1803495287">
      <w:bodyDiv w:val="1"/>
      <w:marLeft w:val="0"/>
      <w:marRight w:val="0"/>
      <w:marTop w:val="0"/>
      <w:marBottom w:val="0"/>
      <w:divBdr>
        <w:top w:val="none" w:sz="0" w:space="0" w:color="auto"/>
        <w:left w:val="none" w:sz="0" w:space="0" w:color="auto"/>
        <w:bottom w:val="none" w:sz="0" w:space="0" w:color="auto"/>
        <w:right w:val="none" w:sz="0" w:space="0" w:color="auto"/>
      </w:divBdr>
    </w:div>
    <w:div w:id="1876886243">
      <w:bodyDiv w:val="1"/>
      <w:marLeft w:val="0"/>
      <w:marRight w:val="0"/>
      <w:marTop w:val="0"/>
      <w:marBottom w:val="0"/>
      <w:divBdr>
        <w:top w:val="none" w:sz="0" w:space="0" w:color="auto"/>
        <w:left w:val="none" w:sz="0" w:space="0" w:color="auto"/>
        <w:bottom w:val="none" w:sz="0" w:space="0" w:color="auto"/>
        <w:right w:val="none" w:sz="0" w:space="0" w:color="auto"/>
      </w:divBdr>
    </w:div>
    <w:div w:id="1965697152">
      <w:bodyDiv w:val="1"/>
      <w:marLeft w:val="0"/>
      <w:marRight w:val="0"/>
      <w:marTop w:val="0"/>
      <w:marBottom w:val="0"/>
      <w:divBdr>
        <w:top w:val="none" w:sz="0" w:space="0" w:color="auto"/>
        <w:left w:val="none" w:sz="0" w:space="0" w:color="auto"/>
        <w:bottom w:val="none" w:sz="0" w:space="0" w:color="auto"/>
        <w:right w:val="none" w:sz="0" w:space="0" w:color="auto"/>
      </w:divBdr>
    </w:div>
    <w:div w:id="2003654459">
      <w:bodyDiv w:val="1"/>
      <w:marLeft w:val="0"/>
      <w:marRight w:val="0"/>
      <w:marTop w:val="0"/>
      <w:marBottom w:val="0"/>
      <w:divBdr>
        <w:top w:val="none" w:sz="0" w:space="0" w:color="auto"/>
        <w:left w:val="none" w:sz="0" w:space="0" w:color="auto"/>
        <w:bottom w:val="none" w:sz="0" w:space="0" w:color="auto"/>
        <w:right w:val="none" w:sz="0" w:space="0" w:color="auto"/>
      </w:divBdr>
    </w:div>
    <w:div w:id="2007439340">
      <w:bodyDiv w:val="1"/>
      <w:marLeft w:val="0"/>
      <w:marRight w:val="0"/>
      <w:marTop w:val="0"/>
      <w:marBottom w:val="0"/>
      <w:divBdr>
        <w:top w:val="none" w:sz="0" w:space="0" w:color="auto"/>
        <w:left w:val="none" w:sz="0" w:space="0" w:color="auto"/>
        <w:bottom w:val="none" w:sz="0" w:space="0" w:color="auto"/>
        <w:right w:val="none" w:sz="0" w:space="0" w:color="auto"/>
      </w:divBdr>
    </w:div>
    <w:div w:id="2079588860">
      <w:bodyDiv w:val="1"/>
      <w:marLeft w:val="0"/>
      <w:marRight w:val="0"/>
      <w:marTop w:val="0"/>
      <w:marBottom w:val="0"/>
      <w:divBdr>
        <w:top w:val="none" w:sz="0" w:space="0" w:color="auto"/>
        <w:left w:val="none" w:sz="0" w:space="0" w:color="auto"/>
        <w:bottom w:val="none" w:sz="0" w:space="0" w:color="auto"/>
        <w:right w:val="none" w:sz="0" w:space="0" w:color="auto"/>
      </w:divBdr>
    </w:div>
    <w:div w:id="2080011913">
      <w:bodyDiv w:val="1"/>
      <w:marLeft w:val="0"/>
      <w:marRight w:val="0"/>
      <w:marTop w:val="0"/>
      <w:marBottom w:val="0"/>
      <w:divBdr>
        <w:top w:val="none" w:sz="0" w:space="0" w:color="auto"/>
        <w:left w:val="none" w:sz="0" w:space="0" w:color="auto"/>
        <w:bottom w:val="none" w:sz="0" w:space="0" w:color="auto"/>
        <w:right w:val="none" w:sz="0" w:space="0" w:color="auto"/>
      </w:divBdr>
    </w:div>
    <w:div w:id="2138335888">
      <w:bodyDiv w:val="1"/>
      <w:marLeft w:val="0"/>
      <w:marRight w:val="0"/>
      <w:marTop w:val="0"/>
      <w:marBottom w:val="0"/>
      <w:divBdr>
        <w:top w:val="none" w:sz="0" w:space="0" w:color="auto"/>
        <w:left w:val="none" w:sz="0" w:space="0" w:color="auto"/>
        <w:bottom w:val="none" w:sz="0" w:space="0" w:color="auto"/>
        <w:right w:val="none" w:sz="0" w:space="0" w:color="auto"/>
      </w:divBdr>
    </w:div>
    <w:div w:id="2140489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plus.1obraz.ru/"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plus.1obraz.ru/"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plus.1obraz.ru/" TargetMode="External"/><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hyperlink" Target="https://plus.1obraz.ru/" TargetMode="External"/><Relationship Id="rId4" Type="http://schemas.microsoft.com/office/2007/relationships/stylesWithEffects" Target="stylesWithEffects.xml"/><Relationship Id="rId9" Type="http://schemas.openxmlformats.org/officeDocument/2006/relationships/hyperlink" Target="https://plus.1obraz.ru/" TargetMode="External"/><Relationship Id="rId14" Type="http://schemas.openxmlformats.org/officeDocument/2006/relationships/hyperlink" Target="https://plus.1obraz.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3B4462C-B06A-4126-BA6C-1BB6C810D6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TotalTime>
  <Pages>49</Pages>
  <Words>16335</Words>
  <Characters>93111</Characters>
  <Application>Microsoft Office Word</Application>
  <DocSecurity>0</DocSecurity>
  <Lines>775</Lines>
  <Paragraphs>218</Paragraphs>
  <ScaleCrop>false</ScaleCrop>
  <HeadingPairs>
    <vt:vector size="2" baseType="variant">
      <vt:variant>
        <vt:lpstr>Название</vt:lpstr>
      </vt:variant>
      <vt:variant>
        <vt:i4>1</vt:i4>
      </vt:variant>
    </vt:vector>
  </HeadingPairs>
  <TitlesOfParts>
    <vt:vector size="1" baseType="lpstr">
      <vt:lpstr>науки и обозначить сучителей-словес</vt:lpstr>
    </vt:vector>
  </TitlesOfParts>
  <Company>Grizli777</Company>
  <LinksUpToDate>false</LinksUpToDate>
  <CharactersWithSpaces>109228</CharactersWithSpaces>
  <SharedDoc>false</SharedDoc>
  <HLinks>
    <vt:vector size="168" baseType="variant">
      <vt:variant>
        <vt:i4>8257637</vt:i4>
      </vt:variant>
      <vt:variant>
        <vt:i4>81</vt:i4>
      </vt:variant>
      <vt:variant>
        <vt:i4>0</vt:i4>
      </vt:variant>
      <vt:variant>
        <vt:i4>5</vt:i4>
      </vt:variant>
      <vt:variant>
        <vt:lpwstr>consultantplus://offline/ref=1E4DBDF0A40DE79F93FB09484327CFBF01B5CBF3778389DF6C841C68FFB99A13EE9971F720925B26c0B7K</vt:lpwstr>
      </vt:variant>
      <vt:variant>
        <vt:lpwstr/>
      </vt:variant>
      <vt:variant>
        <vt:i4>8257639</vt:i4>
      </vt:variant>
      <vt:variant>
        <vt:i4>78</vt:i4>
      </vt:variant>
      <vt:variant>
        <vt:i4>0</vt:i4>
      </vt:variant>
      <vt:variant>
        <vt:i4>5</vt:i4>
      </vt:variant>
      <vt:variant>
        <vt:lpwstr>consultantplus://offline/ref=1E4DBDF0A40DE79F93FB09484327CFBF01B5CDF4738489DF6C841C68FFB99A13EE9971F720925B26c0B7K</vt:lpwstr>
      </vt:variant>
      <vt:variant>
        <vt:lpwstr/>
      </vt:variant>
      <vt:variant>
        <vt:i4>8257586</vt:i4>
      </vt:variant>
      <vt:variant>
        <vt:i4>75</vt:i4>
      </vt:variant>
      <vt:variant>
        <vt:i4>0</vt:i4>
      </vt:variant>
      <vt:variant>
        <vt:i4>5</vt:i4>
      </vt:variant>
      <vt:variant>
        <vt:lpwstr>consultantplus://offline/ref=1E4DBDF0A40DE79F93FB09484327CFBF01B4C6F5708089DF6C841C68FFB99A13EE9971F720925B26c0B7K</vt:lpwstr>
      </vt:variant>
      <vt:variant>
        <vt:lpwstr/>
      </vt:variant>
      <vt:variant>
        <vt:i4>8257591</vt:i4>
      </vt:variant>
      <vt:variant>
        <vt:i4>72</vt:i4>
      </vt:variant>
      <vt:variant>
        <vt:i4>0</vt:i4>
      </vt:variant>
      <vt:variant>
        <vt:i4>5</vt:i4>
      </vt:variant>
      <vt:variant>
        <vt:lpwstr>consultantplus://offline/ref=1E4DBDF0A40DE79F93FB09484327CFBF00B1CBF2748F89DF6C841C68FFB99A13EE9971F720925B26c0B7K</vt:lpwstr>
      </vt:variant>
      <vt:variant>
        <vt:lpwstr/>
      </vt:variant>
      <vt:variant>
        <vt:i4>8257632</vt:i4>
      </vt:variant>
      <vt:variant>
        <vt:i4>69</vt:i4>
      </vt:variant>
      <vt:variant>
        <vt:i4>0</vt:i4>
      </vt:variant>
      <vt:variant>
        <vt:i4>5</vt:i4>
      </vt:variant>
      <vt:variant>
        <vt:lpwstr>consultantplus://offline/ref=1E4DBDF0A40DE79F93FB09484327CFBF00B1CEF0778789DF6C841C68FFB99A13EE9971F720925B26c0B7K</vt:lpwstr>
      </vt:variant>
      <vt:variant>
        <vt:lpwstr/>
      </vt:variant>
      <vt:variant>
        <vt:i4>8257588</vt:i4>
      </vt:variant>
      <vt:variant>
        <vt:i4>66</vt:i4>
      </vt:variant>
      <vt:variant>
        <vt:i4>0</vt:i4>
      </vt:variant>
      <vt:variant>
        <vt:i4>5</vt:i4>
      </vt:variant>
      <vt:variant>
        <vt:lpwstr>consultantplus://offline/ref=1E4DBDF0A40DE79F93FB09484327CFBF00B5CCFF7F8F89DF6C841C68FFB99A13EE9971F720925B26c0B7K</vt:lpwstr>
      </vt:variant>
      <vt:variant>
        <vt:lpwstr/>
      </vt:variant>
      <vt:variant>
        <vt:i4>7077991</vt:i4>
      </vt:variant>
      <vt:variant>
        <vt:i4>63</vt:i4>
      </vt:variant>
      <vt:variant>
        <vt:i4>0</vt:i4>
      </vt:variant>
      <vt:variant>
        <vt:i4>5</vt:i4>
      </vt:variant>
      <vt:variant>
        <vt:lpwstr>consultantplus://offline/ref=BC4FDCB53AB2EC8B14B6ADA3974C9894E113F22DCA139993C6435E23979CC4BEFC3CEB8DDF85F1D2HDQBF</vt:lpwstr>
      </vt:variant>
      <vt:variant>
        <vt:lpwstr/>
      </vt:variant>
      <vt:variant>
        <vt:i4>7077990</vt:i4>
      </vt:variant>
      <vt:variant>
        <vt:i4>60</vt:i4>
      </vt:variant>
      <vt:variant>
        <vt:i4>0</vt:i4>
      </vt:variant>
      <vt:variant>
        <vt:i4>5</vt:i4>
      </vt:variant>
      <vt:variant>
        <vt:lpwstr>consultantplus://offline/ref=BC4FDCB53AB2EC8B14B6ADA3974C9894E112F420CC159993C6435E23979CC4BEFC3CEB8DDF85F1D4HDQ2F</vt:lpwstr>
      </vt:variant>
      <vt:variant>
        <vt:lpwstr/>
      </vt:variant>
      <vt:variant>
        <vt:i4>655370</vt:i4>
      </vt:variant>
      <vt:variant>
        <vt:i4>57</vt:i4>
      </vt:variant>
      <vt:variant>
        <vt:i4>0</vt:i4>
      </vt:variant>
      <vt:variant>
        <vt:i4>5</vt:i4>
      </vt:variant>
      <vt:variant>
        <vt:lpwstr>consultantplus://offline/ref=BC4FDCB53AB2EC8B14B6ADA3974C9894E61AFA24C919C499CE1A522190939BA9FB75E78CDF85F1HDQ2F</vt:lpwstr>
      </vt:variant>
      <vt:variant>
        <vt:lpwstr/>
      </vt:variant>
      <vt:variant>
        <vt:i4>655373</vt:i4>
      </vt:variant>
      <vt:variant>
        <vt:i4>54</vt:i4>
      </vt:variant>
      <vt:variant>
        <vt:i4>0</vt:i4>
      </vt:variant>
      <vt:variant>
        <vt:i4>5</vt:i4>
      </vt:variant>
      <vt:variant>
        <vt:lpwstr>consultantplus://offline/ref=BC4FDCB53AB2EC8B14B6ADA3974C9894E613FB2DC919C499CE1A522190939BA9FB75E78CDF85F0HDQ5F</vt:lpwstr>
      </vt:variant>
      <vt:variant>
        <vt:lpwstr/>
      </vt:variant>
      <vt:variant>
        <vt:i4>7077988</vt:i4>
      </vt:variant>
      <vt:variant>
        <vt:i4>51</vt:i4>
      </vt:variant>
      <vt:variant>
        <vt:i4>0</vt:i4>
      </vt:variant>
      <vt:variant>
        <vt:i4>5</vt:i4>
      </vt:variant>
      <vt:variant>
        <vt:lpwstr>consultantplus://offline/ref=BC4FDCB53AB2EC8B14B6ADA3974C9894E112F420C6109993C6435E23979CC4BEFC3CEB8DDF85F3D0HDQFF</vt:lpwstr>
      </vt:variant>
      <vt:variant>
        <vt:lpwstr/>
      </vt:variant>
      <vt:variant>
        <vt:i4>7077943</vt:i4>
      </vt:variant>
      <vt:variant>
        <vt:i4>48</vt:i4>
      </vt:variant>
      <vt:variant>
        <vt:i4>0</vt:i4>
      </vt:variant>
      <vt:variant>
        <vt:i4>5</vt:i4>
      </vt:variant>
      <vt:variant>
        <vt:lpwstr>consultantplus://offline/ref=BC4FDCB53AB2EC8B14B6ADA3974C9894E113F22DCA129993C6435E23979CC4BEFC3CEB8DDF85F1D2HDQ3F</vt:lpwstr>
      </vt:variant>
      <vt:variant>
        <vt:lpwstr/>
      </vt:variant>
      <vt:variant>
        <vt:i4>8257589</vt:i4>
      </vt:variant>
      <vt:variant>
        <vt:i4>45</vt:i4>
      </vt:variant>
      <vt:variant>
        <vt:i4>0</vt:i4>
      </vt:variant>
      <vt:variant>
        <vt:i4>5</vt:i4>
      </vt:variant>
      <vt:variant>
        <vt:lpwstr>consultantplus://offline/ref=85FFF95E49B0A9B04C29666875C424DBD9D4EDEF3F07DCF10762CE28CD820C729C263B32E6E86976F9G6G</vt:lpwstr>
      </vt:variant>
      <vt:variant>
        <vt:lpwstr/>
      </vt:variant>
      <vt:variant>
        <vt:i4>720906</vt:i4>
      </vt:variant>
      <vt:variant>
        <vt:i4>42</vt:i4>
      </vt:variant>
      <vt:variant>
        <vt:i4>0</vt:i4>
      </vt:variant>
      <vt:variant>
        <vt:i4>5</vt:i4>
      </vt:variant>
      <vt:variant>
        <vt:lpwstr>consultantplus://offline/ref=406E1BA34754B4CFA4D54CE8A347D8235269D94C8B332DA84824BE0FC78B5B8EC719D52D30B9DD48039503t6CCH</vt:lpwstr>
      </vt:variant>
      <vt:variant>
        <vt:lpwstr/>
      </vt:variant>
      <vt:variant>
        <vt:i4>8061033</vt:i4>
      </vt:variant>
      <vt:variant>
        <vt:i4>39</vt:i4>
      </vt:variant>
      <vt:variant>
        <vt:i4>0</vt:i4>
      </vt:variant>
      <vt:variant>
        <vt:i4>5</vt:i4>
      </vt:variant>
      <vt:variant>
        <vt:lpwstr>consultantplus://offline/ref=F2DC2873B9CA8D08B8588E92F895F706F37987592A659A16D1139B58CE17F95458747AB9CB6E3B38OFMBF</vt:lpwstr>
      </vt:variant>
      <vt:variant>
        <vt:lpwstr/>
      </vt:variant>
      <vt:variant>
        <vt:i4>3145776</vt:i4>
      </vt:variant>
      <vt:variant>
        <vt:i4>36</vt:i4>
      </vt:variant>
      <vt:variant>
        <vt:i4>0</vt:i4>
      </vt:variant>
      <vt:variant>
        <vt:i4>5</vt:i4>
      </vt:variant>
      <vt:variant>
        <vt:lpwstr>consultantplus://offline/ref=3E61416FD74EB71CB72C9C97D06C12BB1F28348EDE321A2852588D836083A2911222590FB6B51ED7N1P4F</vt:lpwstr>
      </vt:variant>
      <vt:variant>
        <vt:lpwstr/>
      </vt:variant>
      <vt:variant>
        <vt:i4>3866658</vt:i4>
      </vt:variant>
      <vt:variant>
        <vt:i4>33</vt:i4>
      </vt:variant>
      <vt:variant>
        <vt:i4>0</vt:i4>
      </vt:variant>
      <vt:variant>
        <vt:i4>5</vt:i4>
      </vt:variant>
      <vt:variant>
        <vt:lpwstr>http://school16ber.ru/index.php/component/mailto/?tmpl=component&amp;link=aHR0cDovL3NjaG9vbDE2YmVyLnJ1L2luZGV4LnBocC9wcm9maWxqbm9lLW9idWNoZW5pZS9pbmR5c3RyaWFsbm8tdGVraG5vbG9naWNoZXNraXlqLXByb2ZpbC5odG1s</vt:lpwstr>
      </vt:variant>
      <vt:variant>
        <vt:lpwstr/>
      </vt:variant>
      <vt:variant>
        <vt:i4>5898330</vt:i4>
      </vt:variant>
      <vt:variant>
        <vt:i4>30</vt:i4>
      </vt:variant>
      <vt:variant>
        <vt:i4>0</vt:i4>
      </vt:variant>
      <vt:variant>
        <vt:i4>5</vt:i4>
      </vt:variant>
      <vt:variant>
        <vt:lpwstr>http://school16ber.ru/index.php/profiljnoe-obuchenie/indystrialno-tekhnologicheskiyj-profil.html?tmpl=component&amp;print=1&amp;page=</vt:lpwstr>
      </vt:variant>
      <vt:variant>
        <vt:lpwstr/>
      </vt:variant>
      <vt:variant>
        <vt:i4>8257637</vt:i4>
      </vt:variant>
      <vt:variant>
        <vt:i4>27</vt:i4>
      </vt:variant>
      <vt:variant>
        <vt:i4>0</vt:i4>
      </vt:variant>
      <vt:variant>
        <vt:i4>5</vt:i4>
      </vt:variant>
      <vt:variant>
        <vt:lpwstr>consultantplus://offline/ref=1E4DBDF0A40DE79F93FB09484327CFBF01B5CBF3778389DF6C841C68FFB99A13EE9971F720925B26c0B7K</vt:lpwstr>
      </vt:variant>
      <vt:variant>
        <vt:lpwstr/>
      </vt:variant>
      <vt:variant>
        <vt:i4>8257639</vt:i4>
      </vt:variant>
      <vt:variant>
        <vt:i4>24</vt:i4>
      </vt:variant>
      <vt:variant>
        <vt:i4>0</vt:i4>
      </vt:variant>
      <vt:variant>
        <vt:i4>5</vt:i4>
      </vt:variant>
      <vt:variant>
        <vt:lpwstr>consultantplus://offline/ref=1E4DBDF0A40DE79F93FB09484327CFBF01B5CDF4738489DF6C841C68FFB99A13EE9971F720925B26c0B7K</vt:lpwstr>
      </vt:variant>
      <vt:variant>
        <vt:lpwstr/>
      </vt:variant>
      <vt:variant>
        <vt:i4>8257586</vt:i4>
      </vt:variant>
      <vt:variant>
        <vt:i4>21</vt:i4>
      </vt:variant>
      <vt:variant>
        <vt:i4>0</vt:i4>
      </vt:variant>
      <vt:variant>
        <vt:i4>5</vt:i4>
      </vt:variant>
      <vt:variant>
        <vt:lpwstr>consultantplus://offline/ref=1E4DBDF0A40DE79F93FB09484327CFBF01B4C6F5708089DF6C841C68FFB99A13EE9971F720925B26c0B7K</vt:lpwstr>
      </vt:variant>
      <vt:variant>
        <vt:lpwstr/>
      </vt:variant>
      <vt:variant>
        <vt:i4>8257591</vt:i4>
      </vt:variant>
      <vt:variant>
        <vt:i4>18</vt:i4>
      </vt:variant>
      <vt:variant>
        <vt:i4>0</vt:i4>
      </vt:variant>
      <vt:variant>
        <vt:i4>5</vt:i4>
      </vt:variant>
      <vt:variant>
        <vt:lpwstr>consultantplus://offline/ref=1E4DBDF0A40DE79F93FB09484327CFBF00B1CBF2748F89DF6C841C68FFB99A13EE9971F720925B26c0B7K</vt:lpwstr>
      </vt:variant>
      <vt:variant>
        <vt:lpwstr/>
      </vt:variant>
      <vt:variant>
        <vt:i4>8257632</vt:i4>
      </vt:variant>
      <vt:variant>
        <vt:i4>15</vt:i4>
      </vt:variant>
      <vt:variant>
        <vt:i4>0</vt:i4>
      </vt:variant>
      <vt:variant>
        <vt:i4>5</vt:i4>
      </vt:variant>
      <vt:variant>
        <vt:lpwstr>consultantplus://offline/ref=1E4DBDF0A40DE79F93FB09484327CFBF00B1CEF0778789DF6C841C68FFB99A13EE9971F720925B26c0B7K</vt:lpwstr>
      </vt:variant>
      <vt:variant>
        <vt:lpwstr/>
      </vt:variant>
      <vt:variant>
        <vt:i4>8257588</vt:i4>
      </vt:variant>
      <vt:variant>
        <vt:i4>12</vt:i4>
      </vt:variant>
      <vt:variant>
        <vt:i4>0</vt:i4>
      </vt:variant>
      <vt:variant>
        <vt:i4>5</vt:i4>
      </vt:variant>
      <vt:variant>
        <vt:lpwstr>consultantplus://offline/ref=1E4DBDF0A40DE79F93FB09484327CFBF00B5CCFF7F8F89DF6C841C68FFB99A13EE9971F720925B26c0B7K</vt:lpwstr>
      </vt:variant>
      <vt:variant>
        <vt:lpwstr/>
      </vt:variant>
      <vt:variant>
        <vt:i4>8257589</vt:i4>
      </vt:variant>
      <vt:variant>
        <vt:i4>9</vt:i4>
      </vt:variant>
      <vt:variant>
        <vt:i4>0</vt:i4>
      </vt:variant>
      <vt:variant>
        <vt:i4>5</vt:i4>
      </vt:variant>
      <vt:variant>
        <vt:lpwstr>consultantplus://offline/ref=85FFF95E49B0A9B04C29666875C424DBD9D4EDEF3F07DCF10762CE28CD820C729C263B32E6E86976F9G6G</vt:lpwstr>
      </vt:variant>
      <vt:variant>
        <vt:lpwstr/>
      </vt:variant>
      <vt:variant>
        <vt:i4>720906</vt:i4>
      </vt:variant>
      <vt:variant>
        <vt:i4>6</vt:i4>
      </vt:variant>
      <vt:variant>
        <vt:i4>0</vt:i4>
      </vt:variant>
      <vt:variant>
        <vt:i4>5</vt:i4>
      </vt:variant>
      <vt:variant>
        <vt:lpwstr>consultantplus://offline/ref=406E1BA34754B4CFA4D54CE8A347D8235269D94C8B332DA84824BE0FC78B5B8EC719D52D30B9DD48039503t6CCH</vt:lpwstr>
      </vt:variant>
      <vt:variant>
        <vt:lpwstr/>
      </vt:variant>
      <vt:variant>
        <vt:i4>8061033</vt:i4>
      </vt:variant>
      <vt:variant>
        <vt:i4>3</vt:i4>
      </vt:variant>
      <vt:variant>
        <vt:i4>0</vt:i4>
      </vt:variant>
      <vt:variant>
        <vt:i4>5</vt:i4>
      </vt:variant>
      <vt:variant>
        <vt:lpwstr>consultantplus://offline/ref=F2DC2873B9CA8D08B8588E92F895F706F37987592A659A16D1139B58CE17F95458747AB9CB6E3B38OFMBF</vt:lpwstr>
      </vt:variant>
      <vt:variant>
        <vt:lpwstr/>
      </vt:variant>
      <vt:variant>
        <vt:i4>3145776</vt:i4>
      </vt:variant>
      <vt:variant>
        <vt:i4>0</vt:i4>
      </vt:variant>
      <vt:variant>
        <vt:i4>0</vt:i4>
      </vt:variant>
      <vt:variant>
        <vt:i4>5</vt:i4>
      </vt:variant>
      <vt:variant>
        <vt:lpwstr>consultantplus://offline/ref=3E61416FD74EB71CB72C9C97D06C12BB1F28348EDE321A2852588D836083A2911222590FB6B51ED7N1P4F</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науки и обозначить сучителей-словес</dc:title>
  <dc:creator>Reanimator Me User</dc:creator>
  <cp:lastModifiedBy>ОКСАНА</cp:lastModifiedBy>
  <cp:revision>3</cp:revision>
  <cp:lastPrinted>2021-09-27T09:30:00Z</cp:lastPrinted>
  <dcterms:created xsi:type="dcterms:W3CDTF">2022-09-05T13:54:00Z</dcterms:created>
  <dcterms:modified xsi:type="dcterms:W3CDTF">2022-09-05T15:07:00Z</dcterms:modified>
</cp:coreProperties>
</file>